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F2A2" w14:textId="7F854561" w:rsidR="00194184" w:rsidRDefault="00194184" w:rsidP="00194184">
      <w:pPr>
        <w:pStyle w:val="NormalWeb"/>
        <w:shd w:val="clear" w:color="auto" w:fill="FFFFFF" w:themeFill="background1"/>
        <w:spacing w:after="0"/>
        <w:jc w:val="right"/>
        <w:rPr>
          <w:rFonts w:ascii="Arial" w:hAnsi="Arial" w:cs="Arial"/>
          <w:color w:val="000000" w:themeColor="text1"/>
          <w:lang w:val="mn-MN"/>
        </w:rPr>
      </w:pPr>
      <w:r w:rsidRPr="39C178DA">
        <w:rPr>
          <w:rFonts w:ascii="Arial" w:hAnsi="Arial" w:cs="Arial"/>
          <w:color w:val="000000" w:themeColor="text1"/>
          <w:lang w:val="mn-MN"/>
        </w:rPr>
        <w:t>Сангийн сайдын 2023 оны</w:t>
      </w:r>
      <w:r>
        <w:rPr>
          <w:rFonts w:ascii="Arial" w:hAnsi="Arial" w:cs="Arial"/>
          <w:color w:val="000000" w:themeColor="text1"/>
          <w:lang w:val="mn-MN"/>
        </w:rPr>
        <w:t xml:space="preserve"> 12 дугаар </w:t>
      </w:r>
      <w:r w:rsidRPr="00DC463C">
        <w:rPr>
          <w:lang w:val="mn-MN"/>
        </w:rPr>
        <w:br/>
      </w:r>
      <w:r w:rsidRPr="39C178DA">
        <w:rPr>
          <w:rFonts w:ascii="Arial" w:hAnsi="Arial" w:cs="Arial"/>
          <w:color w:val="000000" w:themeColor="text1"/>
          <w:lang w:val="mn-MN"/>
        </w:rPr>
        <w:t>сарын</w:t>
      </w:r>
      <w:r>
        <w:rPr>
          <w:rFonts w:ascii="Arial" w:hAnsi="Arial" w:cs="Arial"/>
          <w:color w:val="000000" w:themeColor="text1"/>
          <w:lang w:val="mn-MN"/>
        </w:rPr>
        <w:t xml:space="preserve"> 25-ны </w:t>
      </w:r>
      <w:r w:rsidRPr="39C178DA">
        <w:rPr>
          <w:rFonts w:ascii="Arial" w:hAnsi="Arial" w:cs="Arial"/>
          <w:color w:val="000000" w:themeColor="text1"/>
          <w:lang w:val="mn-MN"/>
        </w:rPr>
        <w:t>өдрийн</w:t>
      </w:r>
      <w:r>
        <w:rPr>
          <w:rFonts w:ascii="Arial" w:hAnsi="Arial" w:cs="Arial"/>
          <w:color w:val="000000" w:themeColor="text1"/>
          <w:lang w:val="mn-MN"/>
        </w:rPr>
        <w:t xml:space="preserve"> А/2</w:t>
      </w:r>
      <w:r w:rsidR="00CE4A25">
        <w:rPr>
          <w:rFonts w:ascii="Arial" w:hAnsi="Arial" w:cs="Arial"/>
          <w:color w:val="000000" w:themeColor="text1"/>
          <w:lang w:val="mn-MN"/>
        </w:rPr>
        <w:t>51 дүгээр</w:t>
      </w:r>
      <w:r w:rsidRPr="00DC463C">
        <w:rPr>
          <w:lang w:val="mn-MN"/>
        </w:rPr>
        <w:br/>
      </w:r>
      <w:r w:rsidRPr="39C178DA">
        <w:rPr>
          <w:rFonts w:ascii="Arial" w:hAnsi="Arial" w:cs="Arial"/>
          <w:color w:val="000000" w:themeColor="text1"/>
          <w:lang w:val="mn-MN"/>
        </w:rPr>
        <w:t xml:space="preserve"> тушаалын хавсралт</w:t>
      </w:r>
    </w:p>
    <w:p w14:paraId="0673908C" w14:textId="77777777" w:rsidR="00CE4A25" w:rsidRPr="00F113FF" w:rsidRDefault="00CE4A25" w:rsidP="00194184">
      <w:pPr>
        <w:pStyle w:val="NormalWeb"/>
        <w:shd w:val="clear" w:color="auto" w:fill="FFFFFF" w:themeFill="background1"/>
        <w:spacing w:after="0"/>
        <w:jc w:val="right"/>
        <w:rPr>
          <w:rFonts w:ascii="Arial" w:hAnsi="Arial" w:cs="Arial"/>
          <w:color w:val="000000"/>
          <w:lang w:val="mn-MN"/>
        </w:rPr>
      </w:pPr>
    </w:p>
    <w:p w14:paraId="6663E1CA" w14:textId="77777777" w:rsidR="006E621B" w:rsidRPr="00F112C9" w:rsidRDefault="006E621B" w:rsidP="007F13BD">
      <w:pPr>
        <w:jc w:val="both"/>
        <w:rPr>
          <w:rFonts w:ascii="Arial" w:hAnsi="Arial" w:cs="Arial"/>
          <w:lang w:val="mn-MN"/>
        </w:rPr>
      </w:pPr>
    </w:p>
    <w:p w14:paraId="12FB599F" w14:textId="23D0E382" w:rsidR="00FB0EA6" w:rsidRPr="00F112C9" w:rsidRDefault="00277C05" w:rsidP="00BE586C">
      <w:pPr>
        <w:jc w:val="center"/>
        <w:rPr>
          <w:rFonts w:ascii="Arial" w:hAnsi="Arial" w:cs="Arial"/>
          <w:b/>
          <w:bCs/>
          <w:lang w:val="mn-MN"/>
        </w:rPr>
      </w:pPr>
      <w:bookmarkStart w:id="0" w:name="_Hlk154568040"/>
      <w:r w:rsidRPr="00F112C9">
        <w:rPr>
          <w:rFonts w:ascii="Arial" w:hAnsi="Arial" w:cs="Arial"/>
          <w:b/>
          <w:bCs/>
          <w:lang w:val="mn-MN"/>
        </w:rPr>
        <w:t>ХУДАЛДАН АВАХ АЖИЛЛАГААНЫ МЭРГЭШҮҮЛЭХ СУРГАЛТ ЭРХЛЭХ БАЙГУУЛЛАГА, ТҮҮНИЙ БАГШ, АЖИЛТАНД ТАВИГДАХ ШААРДЛАГА, МЭРГЭШҮҮЛЭХ СУРГАЛТЫН ХӨТӨЛБӨР, ШАЛГАЛТЫН ЖУРАМ</w:t>
      </w:r>
    </w:p>
    <w:bookmarkEnd w:id="0"/>
    <w:p w14:paraId="7404DB61" w14:textId="77777777" w:rsidR="00994045" w:rsidRPr="00F112C9" w:rsidRDefault="00994045" w:rsidP="007F13BD">
      <w:pPr>
        <w:jc w:val="both"/>
        <w:rPr>
          <w:rFonts w:ascii="Arial" w:hAnsi="Arial" w:cs="Arial"/>
          <w:lang w:val="mn-MN"/>
        </w:rPr>
      </w:pPr>
    </w:p>
    <w:p w14:paraId="094021D8" w14:textId="776A1B21" w:rsidR="006E621B" w:rsidRPr="00F112C9" w:rsidRDefault="00455442" w:rsidP="00BE586C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t>Нэг.</w:t>
      </w:r>
      <w:r w:rsidR="00467C76" w:rsidRPr="00F112C9">
        <w:rPr>
          <w:rFonts w:ascii="Arial" w:hAnsi="Arial" w:cs="Arial"/>
          <w:b/>
          <w:bCs/>
          <w:lang w:val="mn-MN"/>
        </w:rPr>
        <w:t>Нийтлэг үндэслэл</w:t>
      </w:r>
    </w:p>
    <w:p w14:paraId="5C1E14C2" w14:textId="77777777" w:rsidR="00994045" w:rsidRPr="00F112C9" w:rsidRDefault="00994045" w:rsidP="007F13BD">
      <w:pPr>
        <w:jc w:val="both"/>
        <w:rPr>
          <w:rFonts w:ascii="Arial" w:hAnsi="Arial" w:cs="Arial"/>
          <w:lang w:val="mn-MN"/>
        </w:rPr>
      </w:pPr>
    </w:p>
    <w:p w14:paraId="7C5F01FB" w14:textId="3245A1FC" w:rsidR="006E621B" w:rsidRPr="00F112C9" w:rsidRDefault="00455442" w:rsidP="00BE586C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1.1.</w:t>
      </w:r>
      <w:r w:rsidR="00D12FA6" w:rsidRPr="00F112C9">
        <w:rPr>
          <w:rFonts w:ascii="Arial" w:hAnsi="Arial" w:cs="Arial"/>
          <w:lang w:val="mn-MN"/>
        </w:rPr>
        <w:t xml:space="preserve">Энэ </w:t>
      </w:r>
      <w:r w:rsidRPr="00F112C9">
        <w:rPr>
          <w:rFonts w:ascii="Arial" w:hAnsi="Arial" w:cs="Arial"/>
          <w:lang w:val="mn-MN"/>
        </w:rPr>
        <w:t>журм</w:t>
      </w:r>
      <w:r w:rsidR="0022037F" w:rsidRPr="00F112C9">
        <w:rPr>
          <w:rFonts w:ascii="Arial" w:hAnsi="Arial" w:cs="Arial"/>
          <w:lang w:val="mn-MN"/>
        </w:rPr>
        <w:t>аар</w:t>
      </w:r>
      <w:r w:rsidRPr="00F112C9">
        <w:rPr>
          <w:rFonts w:ascii="Arial" w:hAnsi="Arial" w:cs="Arial"/>
          <w:lang w:val="mn-MN"/>
        </w:rPr>
        <w:t xml:space="preserve"> Төрийн болон орон нутгийн өмчийн хөрөнгөөр бараа, ажил, үйлчилгээ худалдан авах тухай хууль</w:t>
      </w:r>
      <w:r w:rsidR="00C175D1" w:rsidRPr="00F112C9">
        <w:rPr>
          <w:rFonts w:ascii="Arial" w:hAnsi="Arial" w:cs="Arial"/>
          <w:lang w:val="mn-MN"/>
        </w:rPr>
        <w:t xml:space="preserve"> /Шинэчилсэн найруулга/</w:t>
      </w:r>
      <w:r w:rsidRPr="00F112C9">
        <w:rPr>
          <w:rFonts w:ascii="Arial" w:hAnsi="Arial" w:cs="Arial"/>
          <w:lang w:val="mn-MN"/>
        </w:rPr>
        <w:t xml:space="preserve"> (цаашид “хууль” гэх)-д заасны дагуу </w:t>
      </w:r>
      <w:r w:rsidR="00D41383" w:rsidRPr="00F112C9">
        <w:rPr>
          <w:rFonts w:ascii="Arial" w:hAnsi="Arial" w:cs="Arial"/>
          <w:lang w:val="mn-MN"/>
        </w:rPr>
        <w:t>худалдан авах ажиллагааны мэргэшсэн ажилтан</w:t>
      </w:r>
      <w:r w:rsidR="000F3C6C" w:rsidRPr="00F112C9">
        <w:rPr>
          <w:rFonts w:ascii="Arial" w:hAnsi="Arial" w:cs="Arial"/>
          <w:lang w:val="mn-MN"/>
        </w:rPr>
        <w:t xml:space="preserve"> (цаашид “мэргэшсэн ажилтан” гэх)</w:t>
      </w:r>
      <w:r w:rsidR="00D14B96" w:rsidRPr="00F112C9">
        <w:rPr>
          <w:rFonts w:ascii="Arial" w:hAnsi="Arial" w:cs="Arial"/>
          <w:lang w:val="mn-MN"/>
        </w:rPr>
        <w:t xml:space="preserve"> бэлтгэх</w:t>
      </w:r>
      <w:r w:rsidR="003D3A52" w:rsidRPr="00F112C9">
        <w:rPr>
          <w:rFonts w:ascii="Arial" w:hAnsi="Arial" w:cs="Arial"/>
          <w:lang w:val="mn-MN"/>
        </w:rPr>
        <w:t xml:space="preserve">, </w:t>
      </w:r>
      <w:r w:rsidR="00945B0B" w:rsidRPr="00F112C9">
        <w:rPr>
          <w:rFonts w:ascii="Arial" w:hAnsi="Arial" w:cs="Arial"/>
          <w:lang w:val="mn-MN"/>
        </w:rPr>
        <w:t>х</w:t>
      </w:r>
      <w:r w:rsidR="00663539" w:rsidRPr="00F112C9">
        <w:rPr>
          <w:rFonts w:ascii="Arial" w:hAnsi="Arial" w:cs="Arial"/>
          <w:lang w:val="mn-MN"/>
        </w:rPr>
        <w:t>удалдан авах ажиллагааны мэргэшүүлэх</w:t>
      </w:r>
      <w:r w:rsidR="007A6EAB" w:rsidRPr="00F112C9">
        <w:rPr>
          <w:rFonts w:ascii="Arial" w:hAnsi="Arial" w:cs="Arial"/>
          <w:lang w:val="mn-MN"/>
        </w:rPr>
        <w:t xml:space="preserve"> </w:t>
      </w:r>
      <w:r w:rsidR="00663539" w:rsidRPr="00F112C9">
        <w:rPr>
          <w:rFonts w:ascii="Arial" w:hAnsi="Arial" w:cs="Arial"/>
          <w:lang w:val="mn-MN"/>
        </w:rPr>
        <w:t>сургалт эрхлэх байгууллага, түүний багш, ажилтанд тавигдах шаардлага, мэргэшүүлэх сургалтын хөтөлбөр</w:t>
      </w:r>
      <w:r w:rsidR="008D46C6" w:rsidRPr="00F112C9">
        <w:rPr>
          <w:rFonts w:ascii="Arial" w:hAnsi="Arial" w:cs="Arial"/>
          <w:lang w:val="mn-MN"/>
        </w:rPr>
        <w:t>,</w:t>
      </w:r>
      <w:r w:rsidR="00D41383" w:rsidRPr="00F112C9">
        <w:rPr>
          <w:rFonts w:ascii="Arial" w:hAnsi="Arial" w:cs="Arial"/>
          <w:lang w:val="mn-MN"/>
        </w:rPr>
        <w:t xml:space="preserve"> шалгалтад холбогдох </w:t>
      </w:r>
      <w:r w:rsidRPr="00F112C9">
        <w:rPr>
          <w:rFonts w:ascii="Arial" w:hAnsi="Arial" w:cs="Arial"/>
          <w:lang w:val="mn-MN"/>
        </w:rPr>
        <w:t>харилцааг зохицуул</w:t>
      </w:r>
      <w:r w:rsidR="005E43B7" w:rsidRPr="00F112C9">
        <w:rPr>
          <w:rFonts w:ascii="Arial" w:hAnsi="Arial" w:cs="Arial"/>
          <w:lang w:val="mn-MN"/>
        </w:rPr>
        <w:t>на</w:t>
      </w:r>
      <w:r w:rsidRPr="00F112C9">
        <w:rPr>
          <w:rFonts w:ascii="Arial" w:hAnsi="Arial" w:cs="Arial"/>
          <w:lang w:val="mn-MN"/>
        </w:rPr>
        <w:t>.</w:t>
      </w:r>
    </w:p>
    <w:p w14:paraId="7DA3C4E6" w14:textId="77777777" w:rsidR="00C7388B" w:rsidRPr="00F112C9" w:rsidRDefault="00C7388B" w:rsidP="007F13BD">
      <w:pPr>
        <w:jc w:val="both"/>
        <w:rPr>
          <w:rFonts w:ascii="Arial" w:hAnsi="Arial" w:cs="Arial"/>
          <w:lang w:val="mn-MN"/>
        </w:rPr>
      </w:pPr>
    </w:p>
    <w:p w14:paraId="4E9A32EB" w14:textId="5869FF0C" w:rsidR="00C40BE1" w:rsidRPr="00F112C9" w:rsidRDefault="00E53231" w:rsidP="00BE586C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1.2</w:t>
      </w:r>
      <w:r w:rsidR="00847E1A" w:rsidRPr="00F112C9">
        <w:rPr>
          <w:rFonts w:ascii="Arial" w:hAnsi="Arial" w:cs="Arial"/>
          <w:lang w:val="mn-MN"/>
        </w:rPr>
        <w:t>.</w:t>
      </w:r>
      <w:r w:rsidR="0063169D" w:rsidRPr="00F112C9">
        <w:rPr>
          <w:rFonts w:ascii="Arial" w:hAnsi="Arial" w:cs="Arial"/>
          <w:lang w:val="mn-MN"/>
        </w:rPr>
        <w:t>Худалдан авах ажиллагааны сургалт дараах төрөлтэй байна. Үүнд:</w:t>
      </w:r>
    </w:p>
    <w:p w14:paraId="18B5EAEA" w14:textId="77777777" w:rsidR="0063169D" w:rsidRPr="00F112C9" w:rsidRDefault="0063169D" w:rsidP="007F13BD">
      <w:pPr>
        <w:jc w:val="both"/>
        <w:rPr>
          <w:rFonts w:ascii="Arial" w:hAnsi="Arial" w:cs="Arial"/>
          <w:lang w:val="mn-MN"/>
        </w:rPr>
      </w:pPr>
    </w:p>
    <w:p w14:paraId="60AEEC1C" w14:textId="756A46DF" w:rsidR="0063169D" w:rsidRPr="00F112C9" w:rsidRDefault="0063169D" w:rsidP="00BE586C">
      <w:pPr>
        <w:ind w:left="720" w:firstLine="414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1.</w:t>
      </w:r>
      <w:r w:rsidR="00E53231" w:rsidRPr="00F112C9">
        <w:rPr>
          <w:rFonts w:ascii="Arial" w:hAnsi="Arial" w:cs="Arial"/>
          <w:lang w:val="mn-MN"/>
        </w:rPr>
        <w:t>2.1.</w:t>
      </w:r>
      <w:r w:rsidR="00467C76" w:rsidRPr="00F112C9">
        <w:rPr>
          <w:rFonts w:ascii="Arial" w:hAnsi="Arial" w:cs="Arial"/>
          <w:lang w:val="mn-MN"/>
        </w:rPr>
        <w:t>м</w:t>
      </w:r>
      <w:r w:rsidRPr="00F112C9">
        <w:rPr>
          <w:rFonts w:ascii="Arial" w:hAnsi="Arial" w:cs="Arial"/>
          <w:lang w:val="mn-MN"/>
        </w:rPr>
        <w:t>эргэшсэн ажилтан бэлтгэх сургалт</w:t>
      </w:r>
      <w:r w:rsidR="002D3879" w:rsidRPr="00F112C9">
        <w:rPr>
          <w:rFonts w:ascii="Arial" w:hAnsi="Arial" w:cs="Arial"/>
          <w:lang w:val="mn-MN"/>
        </w:rPr>
        <w:t>;</w:t>
      </w:r>
    </w:p>
    <w:p w14:paraId="5078289D" w14:textId="77777777" w:rsidR="00467C76" w:rsidRPr="00F112C9" w:rsidRDefault="00467C76" w:rsidP="007F13BD">
      <w:pPr>
        <w:jc w:val="both"/>
        <w:rPr>
          <w:rFonts w:ascii="Arial" w:hAnsi="Arial" w:cs="Arial"/>
          <w:lang w:val="mn-MN"/>
        </w:rPr>
      </w:pPr>
    </w:p>
    <w:p w14:paraId="620A87FB" w14:textId="3FD8DA62" w:rsidR="0063169D" w:rsidRPr="00F112C9" w:rsidRDefault="00E53231" w:rsidP="00BE586C">
      <w:pPr>
        <w:ind w:left="720" w:firstLine="414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1.</w:t>
      </w:r>
      <w:r w:rsidR="0063169D" w:rsidRPr="00F112C9">
        <w:rPr>
          <w:rFonts w:ascii="Arial" w:hAnsi="Arial" w:cs="Arial"/>
          <w:lang w:val="mn-MN"/>
        </w:rPr>
        <w:t>2.</w:t>
      </w:r>
      <w:r w:rsidRPr="00F112C9">
        <w:rPr>
          <w:rFonts w:ascii="Arial" w:hAnsi="Arial" w:cs="Arial"/>
          <w:lang w:val="mn-MN"/>
        </w:rPr>
        <w:t>2.</w:t>
      </w:r>
      <w:r w:rsidR="00467C76" w:rsidRPr="00F112C9">
        <w:rPr>
          <w:rFonts w:ascii="Arial" w:hAnsi="Arial" w:cs="Arial"/>
          <w:lang w:val="mn-MN"/>
        </w:rPr>
        <w:t>м</w:t>
      </w:r>
      <w:r w:rsidR="00F01CD9" w:rsidRPr="00F112C9">
        <w:rPr>
          <w:rFonts w:ascii="Arial" w:hAnsi="Arial" w:cs="Arial"/>
          <w:lang w:val="mn-MN"/>
        </w:rPr>
        <w:t>эргэшүүлэх сургалт</w:t>
      </w:r>
      <w:r w:rsidR="002D3879" w:rsidRPr="00F112C9">
        <w:rPr>
          <w:rFonts w:ascii="Arial" w:hAnsi="Arial" w:cs="Arial"/>
          <w:lang w:val="mn-MN"/>
        </w:rPr>
        <w:t>.</w:t>
      </w:r>
    </w:p>
    <w:p w14:paraId="5D211F04" w14:textId="77777777" w:rsidR="000B49D7" w:rsidRPr="00F112C9" w:rsidRDefault="000B49D7" w:rsidP="007F13BD">
      <w:pPr>
        <w:jc w:val="both"/>
        <w:rPr>
          <w:rFonts w:ascii="Arial" w:hAnsi="Arial" w:cs="Arial"/>
          <w:lang w:val="mn-MN"/>
        </w:rPr>
      </w:pPr>
    </w:p>
    <w:p w14:paraId="4BFCC8FA" w14:textId="5DBF12CF" w:rsidR="000B49D7" w:rsidRPr="00F112C9" w:rsidRDefault="000B49D7" w:rsidP="00BE586C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1.3.Энэ журмын 1.2.1-д заасан сургалтад хамрагдаж мэргэшсэн ажилтны гэрчилгээ эзэмшигч</w:t>
      </w:r>
      <w:r w:rsidR="009F122D" w:rsidRPr="00F112C9">
        <w:rPr>
          <w:rFonts w:ascii="Arial" w:hAnsi="Arial" w:cs="Arial"/>
          <w:lang w:val="mn-MN"/>
        </w:rPr>
        <w:t xml:space="preserve"> нь</w:t>
      </w:r>
      <w:r w:rsidRPr="00F112C9">
        <w:rPr>
          <w:rFonts w:ascii="Arial" w:hAnsi="Arial" w:cs="Arial"/>
          <w:lang w:val="mn-MN"/>
        </w:rPr>
        <w:t xml:space="preserve"> хуулийн </w:t>
      </w:r>
      <w:r w:rsidR="0046707B" w:rsidRPr="00F112C9">
        <w:rPr>
          <w:rFonts w:ascii="Arial" w:hAnsi="Arial" w:cs="Arial"/>
          <w:lang w:val="mn-MN"/>
        </w:rPr>
        <w:t xml:space="preserve">50.3-т заасан үнэлгээний хорооны гишүүнээр ажиллах эрхтэй болно. </w:t>
      </w:r>
    </w:p>
    <w:p w14:paraId="778A443D" w14:textId="77777777" w:rsidR="0046707B" w:rsidRPr="00F112C9" w:rsidRDefault="0046707B" w:rsidP="007F13BD">
      <w:pPr>
        <w:jc w:val="both"/>
        <w:rPr>
          <w:rFonts w:ascii="Arial" w:hAnsi="Arial" w:cs="Arial"/>
          <w:lang w:val="mn-MN"/>
        </w:rPr>
      </w:pPr>
    </w:p>
    <w:p w14:paraId="63DBE1F5" w14:textId="6839EBC9" w:rsidR="006E621B" w:rsidRPr="00F112C9" w:rsidRDefault="00455442" w:rsidP="00D2440F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t>Хоёр.Мэргэ</w:t>
      </w:r>
      <w:r w:rsidR="00624274" w:rsidRPr="00F112C9">
        <w:rPr>
          <w:rFonts w:ascii="Arial" w:hAnsi="Arial" w:cs="Arial"/>
          <w:b/>
          <w:bCs/>
          <w:lang w:val="mn-MN"/>
        </w:rPr>
        <w:t>ш</w:t>
      </w:r>
      <w:r w:rsidR="008409AD" w:rsidRPr="00F112C9">
        <w:rPr>
          <w:rFonts w:ascii="Arial" w:hAnsi="Arial" w:cs="Arial"/>
          <w:b/>
          <w:bCs/>
          <w:lang w:val="mn-MN"/>
        </w:rPr>
        <w:t xml:space="preserve">сэн ажилтан бэлтгэх </w:t>
      </w:r>
      <w:r w:rsidRPr="00F112C9">
        <w:rPr>
          <w:rFonts w:ascii="Arial" w:hAnsi="Arial" w:cs="Arial"/>
          <w:b/>
          <w:bCs/>
          <w:lang w:val="mn-MN"/>
        </w:rPr>
        <w:t>сургалт</w:t>
      </w:r>
    </w:p>
    <w:p w14:paraId="73870B48" w14:textId="77777777" w:rsidR="009906BC" w:rsidRPr="00F112C9" w:rsidRDefault="009906BC" w:rsidP="007F13BD">
      <w:pPr>
        <w:jc w:val="both"/>
        <w:rPr>
          <w:rFonts w:ascii="Arial" w:hAnsi="Arial" w:cs="Arial"/>
          <w:lang w:val="mn-MN"/>
        </w:rPr>
      </w:pPr>
    </w:p>
    <w:p w14:paraId="697605A1" w14:textId="7E64E78A" w:rsidR="00625A0C" w:rsidRPr="00F112C9" w:rsidRDefault="00455442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2.1.</w:t>
      </w:r>
      <w:r w:rsidR="00A37CD5" w:rsidRPr="00F112C9">
        <w:rPr>
          <w:rFonts w:ascii="Arial" w:hAnsi="Arial" w:cs="Arial"/>
          <w:lang w:val="mn-MN"/>
        </w:rPr>
        <w:t xml:space="preserve">Мэргэшсэн ажилтан </w:t>
      </w:r>
      <w:r w:rsidR="008409AD" w:rsidRPr="00F112C9">
        <w:rPr>
          <w:rFonts w:ascii="Arial" w:hAnsi="Arial" w:cs="Arial"/>
          <w:lang w:val="mn-MN"/>
        </w:rPr>
        <w:t>бэлтгэх</w:t>
      </w:r>
      <w:r w:rsidRPr="00F112C9">
        <w:rPr>
          <w:rFonts w:ascii="Arial" w:hAnsi="Arial" w:cs="Arial"/>
          <w:lang w:val="mn-MN"/>
        </w:rPr>
        <w:t xml:space="preserve"> сургалт </w:t>
      </w:r>
      <w:r w:rsidR="00B171CB" w:rsidRPr="00F112C9">
        <w:rPr>
          <w:rFonts w:ascii="Arial" w:hAnsi="Arial" w:cs="Arial"/>
          <w:lang w:val="mn-MN"/>
        </w:rPr>
        <w:t>танхимын</w:t>
      </w:r>
      <w:r w:rsidR="00B41D13" w:rsidRPr="00F112C9">
        <w:rPr>
          <w:rFonts w:ascii="Arial" w:hAnsi="Arial" w:cs="Arial"/>
          <w:lang w:val="mn-MN"/>
        </w:rPr>
        <w:t xml:space="preserve">, </w:t>
      </w:r>
      <w:r w:rsidR="00F17487" w:rsidRPr="00F112C9">
        <w:rPr>
          <w:rFonts w:ascii="Arial" w:hAnsi="Arial" w:cs="Arial"/>
          <w:lang w:val="mn-MN"/>
        </w:rPr>
        <w:t>танхимын бус</w:t>
      </w:r>
      <w:r w:rsidR="00B924FD" w:rsidRPr="00F112C9">
        <w:rPr>
          <w:rFonts w:ascii="Arial" w:hAnsi="Arial" w:cs="Arial"/>
          <w:lang w:val="mn-MN"/>
        </w:rPr>
        <w:t xml:space="preserve"> болон</w:t>
      </w:r>
      <w:r w:rsidR="00F17487" w:rsidRPr="00F112C9">
        <w:rPr>
          <w:rFonts w:ascii="Arial" w:hAnsi="Arial" w:cs="Arial"/>
          <w:lang w:val="mn-MN"/>
        </w:rPr>
        <w:t xml:space="preserve"> эдгээрийн хосолсон хэлбэртэй байна.</w:t>
      </w:r>
      <w:r w:rsidR="00625A0C" w:rsidRPr="00F112C9">
        <w:rPr>
          <w:rFonts w:ascii="Arial" w:hAnsi="Arial" w:cs="Arial"/>
          <w:lang w:val="mn-MN"/>
        </w:rPr>
        <w:t xml:space="preserve"> </w:t>
      </w:r>
    </w:p>
    <w:p w14:paraId="0E3F2970" w14:textId="77777777" w:rsidR="00625A0C" w:rsidRPr="00F112C9" w:rsidRDefault="00625A0C" w:rsidP="007F13BD">
      <w:pPr>
        <w:jc w:val="both"/>
        <w:rPr>
          <w:rFonts w:ascii="Arial" w:hAnsi="Arial" w:cs="Arial"/>
          <w:lang w:val="mn-MN"/>
        </w:rPr>
      </w:pPr>
    </w:p>
    <w:p w14:paraId="07385304" w14:textId="2C85A7C6" w:rsidR="000F2A5E" w:rsidRPr="00F112C9" w:rsidRDefault="00455442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2.</w:t>
      </w:r>
      <w:r w:rsidR="00A37CD5" w:rsidRPr="00F112C9">
        <w:rPr>
          <w:rFonts w:ascii="Arial" w:hAnsi="Arial" w:cs="Arial"/>
          <w:lang w:val="mn-MN"/>
        </w:rPr>
        <w:t>2</w:t>
      </w:r>
      <w:r w:rsidR="002C6D0E" w:rsidRPr="00F112C9">
        <w:rPr>
          <w:rFonts w:ascii="Arial" w:hAnsi="Arial" w:cs="Arial"/>
          <w:lang w:val="mn-MN"/>
        </w:rPr>
        <w:t>.</w:t>
      </w:r>
      <w:r w:rsidR="009D0271" w:rsidRPr="00F112C9">
        <w:rPr>
          <w:rFonts w:ascii="Arial" w:hAnsi="Arial" w:cs="Arial"/>
          <w:lang w:val="mn-MN"/>
        </w:rPr>
        <w:t>Танхимын бус сургалт</w:t>
      </w:r>
      <w:r w:rsidR="00261B04" w:rsidRPr="00F112C9">
        <w:rPr>
          <w:rFonts w:ascii="Arial" w:hAnsi="Arial" w:cs="Arial"/>
          <w:lang w:val="mn-MN"/>
        </w:rPr>
        <w:t xml:space="preserve"> </w:t>
      </w:r>
      <w:r w:rsidR="00EE041A" w:rsidRPr="00F112C9">
        <w:rPr>
          <w:rFonts w:ascii="Arial" w:hAnsi="Arial" w:cs="Arial"/>
          <w:lang w:val="mn-MN"/>
        </w:rPr>
        <w:t xml:space="preserve">төлбөргүй, суралцагч </w:t>
      </w:r>
      <w:r w:rsidR="00467C76" w:rsidRPr="00F112C9">
        <w:rPr>
          <w:rFonts w:ascii="Arial" w:hAnsi="Arial" w:cs="Arial"/>
          <w:lang w:val="mn-MN"/>
        </w:rPr>
        <w:t xml:space="preserve">хөтөлбөрийн дагуу </w:t>
      </w:r>
      <w:r w:rsidR="00EE041A" w:rsidRPr="00F112C9">
        <w:rPr>
          <w:rFonts w:ascii="Arial" w:hAnsi="Arial" w:cs="Arial"/>
          <w:lang w:val="mn-MN"/>
        </w:rPr>
        <w:t>бие даан судална.</w:t>
      </w:r>
    </w:p>
    <w:p w14:paraId="1CA6AB87" w14:textId="77777777" w:rsidR="002D3879" w:rsidRPr="00F112C9" w:rsidRDefault="002D3879" w:rsidP="007F13BD">
      <w:pPr>
        <w:jc w:val="both"/>
        <w:rPr>
          <w:rFonts w:ascii="Arial" w:hAnsi="Arial" w:cs="Arial"/>
          <w:lang w:val="mn-MN"/>
        </w:rPr>
      </w:pPr>
    </w:p>
    <w:p w14:paraId="37DD7422" w14:textId="1E821220" w:rsidR="002D3879" w:rsidRPr="00F112C9" w:rsidRDefault="002D3879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2.3.Танхимын бус сургалтад зайн, хувилбарт болон цахим дадлага</w:t>
      </w:r>
      <w:r w:rsidR="00467C76" w:rsidRPr="00F112C9">
        <w:rPr>
          <w:rFonts w:ascii="Arial" w:hAnsi="Arial" w:cs="Arial"/>
          <w:lang w:val="mn-MN"/>
        </w:rPr>
        <w:t>-</w:t>
      </w:r>
      <w:r w:rsidRPr="00F112C9">
        <w:rPr>
          <w:rFonts w:ascii="Arial" w:hAnsi="Arial" w:cs="Arial"/>
          <w:lang w:val="mn-MN"/>
        </w:rPr>
        <w:t>сургалт хамаарна.</w:t>
      </w:r>
    </w:p>
    <w:p w14:paraId="0AD435FC" w14:textId="77777777" w:rsidR="00567538" w:rsidRPr="00F112C9" w:rsidRDefault="00567538" w:rsidP="007F13BD">
      <w:pPr>
        <w:jc w:val="both"/>
        <w:rPr>
          <w:rFonts w:ascii="Arial" w:hAnsi="Arial" w:cs="Arial"/>
          <w:lang w:val="mn-MN"/>
        </w:rPr>
      </w:pPr>
    </w:p>
    <w:p w14:paraId="35E6B6E9" w14:textId="21E6897C" w:rsidR="004463F1" w:rsidRPr="00F112C9" w:rsidRDefault="004463F1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2</w:t>
      </w:r>
      <w:r w:rsidR="00B37F3B" w:rsidRPr="00F112C9">
        <w:rPr>
          <w:rFonts w:ascii="Arial" w:hAnsi="Arial" w:cs="Arial"/>
          <w:lang w:val="mn-MN"/>
        </w:rPr>
        <w:t>.</w:t>
      </w:r>
      <w:r w:rsidR="00F35770" w:rsidRPr="00F112C9">
        <w:rPr>
          <w:rFonts w:ascii="Arial" w:hAnsi="Arial" w:cs="Arial"/>
          <w:lang w:val="mn-MN"/>
        </w:rPr>
        <w:t>4</w:t>
      </w:r>
      <w:r w:rsidR="002C6D0E" w:rsidRPr="00F112C9">
        <w:rPr>
          <w:rFonts w:ascii="Arial" w:hAnsi="Arial" w:cs="Arial"/>
          <w:lang w:val="mn-MN"/>
        </w:rPr>
        <w:t>.</w:t>
      </w:r>
      <w:r w:rsidR="008634A2" w:rsidRPr="00F112C9">
        <w:rPr>
          <w:rFonts w:ascii="Arial" w:hAnsi="Arial" w:cs="Arial"/>
          <w:lang w:val="mn-MN"/>
        </w:rPr>
        <w:t>Мэргэшсэн ажилтан бэлтгэх сургалт</w:t>
      </w:r>
      <w:r w:rsidRPr="00F112C9">
        <w:rPr>
          <w:rFonts w:ascii="Arial" w:hAnsi="Arial" w:cs="Arial"/>
          <w:lang w:val="mn-MN"/>
        </w:rPr>
        <w:t xml:space="preserve"> зохион байгуулах хүн</w:t>
      </w:r>
      <w:r w:rsidR="007013A9" w:rsidRPr="00F112C9">
        <w:rPr>
          <w:rFonts w:ascii="Arial" w:hAnsi="Arial" w:cs="Arial"/>
          <w:lang w:val="mn-MN"/>
        </w:rPr>
        <w:t xml:space="preserve">, </w:t>
      </w:r>
      <w:r w:rsidR="00467C76" w:rsidRPr="00F112C9">
        <w:rPr>
          <w:rFonts w:ascii="Arial" w:hAnsi="Arial" w:cs="Arial"/>
          <w:lang w:val="mn-MN"/>
        </w:rPr>
        <w:t xml:space="preserve">хуулийн этгээдэд </w:t>
      </w:r>
      <w:r w:rsidRPr="00F112C9">
        <w:rPr>
          <w:rFonts w:ascii="Arial" w:hAnsi="Arial" w:cs="Arial"/>
          <w:lang w:val="mn-MN"/>
        </w:rPr>
        <w:t>хууль, журмаар шаардлага тавихгүй.</w:t>
      </w:r>
    </w:p>
    <w:p w14:paraId="374C37E1" w14:textId="77777777" w:rsidR="006A3AEA" w:rsidRPr="00F112C9" w:rsidRDefault="006A3AEA" w:rsidP="007F13BD">
      <w:pPr>
        <w:jc w:val="both"/>
        <w:rPr>
          <w:rFonts w:ascii="Arial" w:hAnsi="Arial" w:cs="Arial"/>
          <w:lang w:val="mn-MN"/>
        </w:rPr>
      </w:pPr>
    </w:p>
    <w:p w14:paraId="135DF102" w14:textId="2753C5CE" w:rsidR="00D949C2" w:rsidRPr="00F112C9" w:rsidRDefault="000116E5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2.</w:t>
      </w:r>
      <w:r w:rsidR="00F35770" w:rsidRPr="00F112C9">
        <w:rPr>
          <w:rFonts w:ascii="Arial" w:hAnsi="Arial" w:cs="Arial"/>
          <w:lang w:val="mn-MN"/>
        </w:rPr>
        <w:t>5</w:t>
      </w:r>
      <w:r w:rsidRPr="00F112C9">
        <w:rPr>
          <w:rFonts w:ascii="Arial" w:hAnsi="Arial" w:cs="Arial"/>
          <w:lang w:val="mn-MN"/>
        </w:rPr>
        <w:t>.</w:t>
      </w:r>
      <w:r w:rsidR="00467C76" w:rsidRPr="00F112C9">
        <w:rPr>
          <w:rFonts w:ascii="Arial" w:hAnsi="Arial" w:cs="Arial"/>
          <w:lang w:val="mn-MN"/>
        </w:rPr>
        <w:t>Худалдан авах ажиллагааны асуудал хариуцсан төрийн захиргааны байгууллага</w:t>
      </w:r>
      <w:r w:rsidR="001D5468" w:rsidRPr="00F112C9">
        <w:rPr>
          <w:rFonts w:ascii="Arial" w:hAnsi="Arial" w:cs="Arial"/>
          <w:lang w:val="mn-MN"/>
        </w:rPr>
        <w:t xml:space="preserve"> (цаашид “</w:t>
      </w:r>
      <w:r w:rsidR="00E058CF" w:rsidRPr="00F112C9">
        <w:rPr>
          <w:rFonts w:ascii="Arial" w:hAnsi="Arial" w:cs="Arial"/>
          <w:lang w:val="mn-MN"/>
        </w:rPr>
        <w:t>мэргэжлийн байгууллага</w:t>
      </w:r>
      <w:r w:rsidR="001D5468" w:rsidRPr="00F112C9">
        <w:rPr>
          <w:rFonts w:ascii="Arial" w:hAnsi="Arial" w:cs="Arial"/>
          <w:lang w:val="mn-MN"/>
        </w:rPr>
        <w:t>” гэх)</w:t>
      </w:r>
      <w:r w:rsidR="00D949C2" w:rsidRPr="00F112C9">
        <w:rPr>
          <w:rFonts w:ascii="Arial" w:hAnsi="Arial" w:cs="Arial"/>
          <w:lang w:val="mn-MN"/>
        </w:rPr>
        <w:t xml:space="preserve"> худалдан авах ажиллагааны цахим системийн “сургалт” хэсэгт</w:t>
      </w:r>
      <w:r w:rsidR="00A772D0" w:rsidRPr="00F112C9">
        <w:rPr>
          <w:rFonts w:ascii="Arial" w:hAnsi="Arial" w:cs="Arial"/>
          <w:lang w:val="mn-MN"/>
        </w:rPr>
        <w:t xml:space="preserve"> мэргэшсэн ажилтан бэлтгэх сургалтын</w:t>
      </w:r>
      <w:r w:rsidR="00D949C2" w:rsidRPr="00F112C9">
        <w:rPr>
          <w:rFonts w:ascii="Arial" w:hAnsi="Arial" w:cs="Arial"/>
          <w:lang w:val="mn-MN"/>
        </w:rPr>
        <w:t xml:space="preserve"> хөтөлбөр, гарын авлагыг байршуулна.</w:t>
      </w:r>
    </w:p>
    <w:p w14:paraId="6ED415D4" w14:textId="77777777" w:rsidR="00BD0F73" w:rsidRPr="00F112C9" w:rsidRDefault="00BD0F73" w:rsidP="007F13BD">
      <w:pPr>
        <w:jc w:val="both"/>
        <w:rPr>
          <w:rFonts w:ascii="Arial" w:hAnsi="Arial" w:cs="Arial"/>
          <w:lang w:val="mn-MN"/>
        </w:rPr>
      </w:pPr>
    </w:p>
    <w:p w14:paraId="1D31805A" w14:textId="4094867E" w:rsidR="008E4174" w:rsidRPr="00F112C9" w:rsidRDefault="00B902FC" w:rsidP="00BB7396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t>Гурав.</w:t>
      </w:r>
      <w:r w:rsidR="008E4174" w:rsidRPr="00F112C9">
        <w:rPr>
          <w:rFonts w:ascii="Arial" w:hAnsi="Arial" w:cs="Arial"/>
          <w:b/>
          <w:bCs/>
          <w:lang w:val="mn-MN"/>
        </w:rPr>
        <w:t>Мэргэшүүлэх сургалт</w:t>
      </w:r>
    </w:p>
    <w:p w14:paraId="0F15BDBD" w14:textId="77777777" w:rsidR="008E4174" w:rsidRPr="00F112C9" w:rsidRDefault="008E4174" w:rsidP="007F13BD">
      <w:pPr>
        <w:jc w:val="both"/>
        <w:rPr>
          <w:rFonts w:ascii="Arial" w:hAnsi="Arial" w:cs="Arial"/>
          <w:lang w:val="mn-MN"/>
        </w:rPr>
      </w:pPr>
    </w:p>
    <w:p w14:paraId="7415043A" w14:textId="09FACB0F" w:rsidR="00467C76" w:rsidRPr="00F112C9" w:rsidRDefault="00467C76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3.1.Сургалт, зөвлөгөө өгөх үйл ажиллагааны чиглэл бүхий хуулийн этгээд худалдан авах ажиллагааны мэргэшүүлэх, чадавх бэхжүүлэх сургалтыг зохион байгуулна.</w:t>
      </w:r>
    </w:p>
    <w:p w14:paraId="1D5CBE3C" w14:textId="77777777" w:rsidR="0061080D" w:rsidRPr="00F112C9" w:rsidRDefault="0061080D" w:rsidP="007F13BD">
      <w:pPr>
        <w:jc w:val="both"/>
        <w:rPr>
          <w:rFonts w:ascii="Arial" w:hAnsi="Arial" w:cs="Arial"/>
          <w:lang w:val="mn-MN"/>
        </w:rPr>
      </w:pPr>
    </w:p>
    <w:p w14:paraId="63F21014" w14:textId="48EA8477" w:rsidR="0096404A" w:rsidRPr="00F112C9" w:rsidRDefault="00BE5CDE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3.</w:t>
      </w:r>
      <w:r w:rsidR="00467C76" w:rsidRPr="00F112C9">
        <w:rPr>
          <w:rFonts w:ascii="Arial" w:hAnsi="Arial" w:cs="Arial"/>
          <w:lang w:val="mn-MN"/>
        </w:rPr>
        <w:t>2</w:t>
      </w:r>
      <w:r w:rsidR="00F60E3F" w:rsidRPr="00F112C9">
        <w:rPr>
          <w:rFonts w:ascii="Arial" w:hAnsi="Arial" w:cs="Arial"/>
          <w:lang w:val="mn-MN"/>
        </w:rPr>
        <w:t>.</w:t>
      </w:r>
      <w:r w:rsidR="0096404A" w:rsidRPr="00F112C9">
        <w:rPr>
          <w:rFonts w:ascii="Arial" w:hAnsi="Arial" w:cs="Arial"/>
          <w:lang w:val="mn-MN"/>
        </w:rPr>
        <w:t xml:space="preserve">Худалдан авах ажиллагаа, түүнтэй холбоотой сэдвийн хүрээнд </w:t>
      </w:r>
      <w:r w:rsidR="00101E26" w:rsidRPr="00F112C9">
        <w:rPr>
          <w:rFonts w:ascii="Arial" w:hAnsi="Arial" w:cs="Arial"/>
          <w:lang w:val="mn-MN"/>
        </w:rPr>
        <w:t>х</w:t>
      </w:r>
      <w:r w:rsidR="000E1514" w:rsidRPr="00F112C9">
        <w:rPr>
          <w:rFonts w:ascii="Arial" w:hAnsi="Arial" w:cs="Arial"/>
          <w:lang w:val="mn-MN"/>
        </w:rPr>
        <w:t>олбогдох салбарын албан хаагч,</w:t>
      </w:r>
      <w:r w:rsidR="00912857" w:rsidRPr="00F112C9">
        <w:rPr>
          <w:rFonts w:ascii="Arial" w:hAnsi="Arial" w:cs="Arial"/>
          <w:lang w:val="mn-MN"/>
        </w:rPr>
        <w:t xml:space="preserve"> ажилтан,</w:t>
      </w:r>
      <w:r w:rsidR="000E1514" w:rsidRPr="00F112C9">
        <w:rPr>
          <w:rFonts w:ascii="Arial" w:hAnsi="Arial" w:cs="Arial"/>
          <w:lang w:val="mn-MN"/>
        </w:rPr>
        <w:t xml:space="preserve"> </w:t>
      </w:r>
      <w:r w:rsidR="00FB3330" w:rsidRPr="00F112C9">
        <w:rPr>
          <w:rFonts w:ascii="Arial" w:hAnsi="Arial" w:cs="Arial"/>
          <w:lang w:val="mn-MN"/>
        </w:rPr>
        <w:t xml:space="preserve">эсхүл </w:t>
      </w:r>
      <w:r w:rsidR="000E1514" w:rsidRPr="00F112C9">
        <w:rPr>
          <w:rFonts w:ascii="Arial" w:hAnsi="Arial" w:cs="Arial"/>
          <w:lang w:val="mn-MN"/>
        </w:rPr>
        <w:t>сургагч багшаар дамжуулан</w:t>
      </w:r>
      <w:r w:rsidR="0092048E" w:rsidRPr="00F112C9">
        <w:rPr>
          <w:rFonts w:ascii="Arial" w:hAnsi="Arial" w:cs="Arial"/>
          <w:lang w:val="mn-MN"/>
        </w:rPr>
        <w:t xml:space="preserve"> </w:t>
      </w:r>
      <w:r w:rsidR="00A77A24" w:rsidRPr="00F112C9">
        <w:rPr>
          <w:rFonts w:ascii="Arial" w:hAnsi="Arial" w:cs="Arial"/>
          <w:lang w:val="mn-MN"/>
        </w:rPr>
        <w:t>мэргэшүүлэх сургалтыг зохион байгуулж болно.</w:t>
      </w:r>
    </w:p>
    <w:p w14:paraId="489CCB4C" w14:textId="77777777" w:rsidR="00792A23" w:rsidRPr="00F112C9" w:rsidRDefault="00792A23" w:rsidP="007F13BD">
      <w:pPr>
        <w:jc w:val="both"/>
        <w:rPr>
          <w:rFonts w:ascii="Arial" w:hAnsi="Arial" w:cs="Arial"/>
          <w:lang w:val="mn-MN"/>
        </w:rPr>
      </w:pPr>
    </w:p>
    <w:p w14:paraId="6F12BC66" w14:textId="612E5F93" w:rsidR="007445D9" w:rsidRPr="00F112C9" w:rsidRDefault="00CF78CF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 xml:space="preserve">3.3.Худалдан авах ажиллагааны мэргэшүүлэх сургалтыг </w:t>
      </w:r>
      <w:r w:rsidR="00710780" w:rsidRPr="00F112C9">
        <w:rPr>
          <w:rFonts w:ascii="Arial" w:hAnsi="Arial" w:cs="Arial"/>
          <w:lang w:val="mn-MN"/>
        </w:rPr>
        <w:t xml:space="preserve">заах </w:t>
      </w:r>
      <w:r w:rsidR="00912857" w:rsidRPr="00F112C9">
        <w:rPr>
          <w:rFonts w:ascii="Arial" w:hAnsi="Arial" w:cs="Arial"/>
          <w:lang w:val="mn-MN"/>
        </w:rPr>
        <w:t>албан хаагч, ажилтан, эсхүл сургагч багш</w:t>
      </w:r>
      <w:r w:rsidR="00710780" w:rsidRPr="00F112C9">
        <w:rPr>
          <w:rFonts w:ascii="Arial" w:hAnsi="Arial" w:cs="Arial"/>
          <w:lang w:val="mn-MN"/>
        </w:rPr>
        <w:t xml:space="preserve"> нь </w:t>
      </w:r>
      <w:r w:rsidR="00214ECE" w:rsidRPr="00F112C9">
        <w:rPr>
          <w:rFonts w:ascii="Arial" w:hAnsi="Arial" w:cs="Arial"/>
          <w:lang w:val="mn-MN"/>
        </w:rPr>
        <w:t xml:space="preserve">худалдан авах ажиллагааны </w:t>
      </w:r>
      <w:r w:rsidR="00FB3330" w:rsidRPr="00F112C9">
        <w:rPr>
          <w:rFonts w:ascii="Arial" w:hAnsi="Arial" w:cs="Arial"/>
          <w:lang w:val="mn-MN"/>
        </w:rPr>
        <w:t xml:space="preserve">хууль тогтоомж, </w:t>
      </w:r>
      <w:r w:rsidR="00214ECE" w:rsidRPr="00F112C9">
        <w:rPr>
          <w:rFonts w:ascii="Arial" w:hAnsi="Arial" w:cs="Arial"/>
          <w:lang w:val="mn-MN"/>
        </w:rPr>
        <w:t>бодлого, заавар, журам</w:t>
      </w:r>
      <w:r w:rsidR="00FB3330" w:rsidRPr="00F112C9">
        <w:rPr>
          <w:rFonts w:ascii="Arial" w:hAnsi="Arial" w:cs="Arial"/>
          <w:lang w:val="mn-MN"/>
        </w:rPr>
        <w:t xml:space="preserve">д нийцүүлэн </w:t>
      </w:r>
      <w:r w:rsidR="00945876" w:rsidRPr="00F112C9">
        <w:rPr>
          <w:rFonts w:ascii="Arial" w:hAnsi="Arial" w:cs="Arial"/>
          <w:lang w:val="mn-MN"/>
        </w:rPr>
        <w:t>о</w:t>
      </w:r>
      <w:r w:rsidR="007445D9" w:rsidRPr="00F112C9">
        <w:rPr>
          <w:rFonts w:ascii="Arial" w:hAnsi="Arial" w:cs="Arial"/>
          <w:lang w:val="mn-MN"/>
        </w:rPr>
        <w:t>лон улсын туршла</w:t>
      </w:r>
      <w:r w:rsidR="00945876" w:rsidRPr="00F112C9">
        <w:rPr>
          <w:rFonts w:ascii="Arial" w:hAnsi="Arial" w:cs="Arial"/>
          <w:lang w:val="mn-MN"/>
        </w:rPr>
        <w:t>гад</w:t>
      </w:r>
      <w:r w:rsidR="00B4261A" w:rsidRPr="00F112C9">
        <w:rPr>
          <w:rFonts w:ascii="Arial" w:hAnsi="Arial" w:cs="Arial"/>
          <w:lang w:val="mn-MN"/>
        </w:rPr>
        <w:t xml:space="preserve"> тулгуурлан </w:t>
      </w:r>
      <w:r w:rsidR="002B5E5A" w:rsidRPr="00F112C9">
        <w:rPr>
          <w:rFonts w:ascii="Arial" w:hAnsi="Arial" w:cs="Arial"/>
          <w:lang w:val="mn-MN"/>
        </w:rPr>
        <w:t xml:space="preserve">онол, </w:t>
      </w:r>
      <w:r w:rsidR="00FB3330" w:rsidRPr="00F112C9">
        <w:rPr>
          <w:rFonts w:ascii="Arial" w:hAnsi="Arial" w:cs="Arial"/>
          <w:lang w:val="mn-MN"/>
        </w:rPr>
        <w:t xml:space="preserve">дадлага </w:t>
      </w:r>
      <w:r w:rsidR="002B5E5A" w:rsidRPr="00F112C9">
        <w:rPr>
          <w:rFonts w:ascii="Arial" w:hAnsi="Arial" w:cs="Arial"/>
          <w:lang w:val="mn-MN"/>
        </w:rPr>
        <w:t xml:space="preserve">хослуулан </w:t>
      </w:r>
      <w:r w:rsidR="00B01445" w:rsidRPr="00F112C9">
        <w:rPr>
          <w:rFonts w:ascii="Arial" w:hAnsi="Arial" w:cs="Arial"/>
          <w:lang w:val="mn-MN"/>
        </w:rPr>
        <w:t>сургалтыг зохион байгуулна.</w:t>
      </w:r>
    </w:p>
    <w:p w14:paraId="3F7D50C6" w14:textId="77777777" w:rsidR="00BB43E0" w:rsidRPr="00F112C9" w:rsidRDefault="00BB43E0" w:rsidP="007F13BD">
      <w:pPr>
        <w:jc w:val="both"/>
        <w:rPr>
          <w:rFonts w:ascii="Arial" w:hAnsi="Arial" w:cs="Arial"/>
          <w:lang w:val="mn-MN"/>
        </w:rPr>
      </w:pPr>
    </w:p>
    <w:p w14:paraId="51CBB963" w14:textId="405E5933" w:rsidR="00A263AF" w:rsidRPr="00F112C9" w:rsidRDefault="00F60E3F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3.</w:t>
      </w:r>
      <w:r w:rsidR="00D36E56" w:rsidRPr="00F112C9">
        <w:rPr>
          <w:rFonts w:ascii="Arial" w:hAnsi="Arial" w:cs="Arial"/>
          <w:lang w:val="mn-MN"/>
        </w:rPr>
        <w:t>4</w:t>
      </w:r>
      <w:r w:rsidRPr="00F112C9">
        <w:rPr>
          <w:rFonts w:ascii="Arial" w:hAnsi="Arial" w:cs="Arial"/>
          <w:lang w:val="mn-MN"/>
        </w:rPr>
        <w:t>.</w:t>
      </w:r>
      <w:r w:rsidR="00713344" w:rsidRPr="00F112C9">
        <w:rPr>
          <w:rFonts w:ascii="Arial" w:hAnsi="Arial" w:cs="Arial"/>
          <w:lang w:val="mn-MN"/>
        </w:rPr>
        <w:t>Х</w:t>
      </w:r>
      <w:r w:rsidR="00045A22" w:rsidRPr="00F112C9">
        <w:rPr>
          <w:rFonts w:ascii="Arial" w:hAnsi="Arial" w:cs="Arial"/>
          <w:lang w:val="mn-MN"/>
        </w:rPr>
        <w:t>удалдан авах ажиллагааны мэргэшүүлэх сургалты</w:t>
      </w:r>
      <w:r w:rsidR="00A263AF" w:rsidRPr="00F112C9">
        <w:rPr>
          <w:rFonts w:ascii="Arial" w:hAnsi="Arial" w:cs="Arial"/>
          <w:lang w:val="mn-MN"/>
        </w:rPr>
        <w:t>н хөтөлбөрт дараах агуулгыг заавал тусгана. Үүнд:</w:t>
      </w:r>
    </w:p>
    <w:p w14:paraId="37A9656A" w14:textId="77777777" w:rsidR="00A263AF" w:rsidRPr="00F112C9" w:rsidRDefault="00A263AF" w:rsidP="007F13BD">
      <w:pPr>
        <w:jc w:val="both"/>
        <w:rPr>
          <w:rFonts w:ascii="Arial" w:hAnsi="Arial" w:cs="Arial"/>
          <w:lang w:val="mn-MN"/>
        </w:rPr>
      </w:pPr>
    </w:p>
    <w:p w14:paraId="193D04F1" w14:textId="519D90EB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Төрийн болон орон нутгийн өмчийн хөрөнгөөр бараа, ажил, үйлчилгээ худалдан авах тухай хуулийн танилцуулга;</w:t>
      </w:r>
    </w:p>
    <w:p w14:paraId="54F34AA5" w14:textId="24CD687B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Тендер шалгаруулалт зохион байгуулах;</w:t>
      </w:r>
    </w:p>
    <w:p w14:paraId="14838585" w14:textId="772DF9BE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Тендер шалгаруулалтын баримт бичиг боловсруулах заавар, аргачлал;</w:t>
      </w:r>
    </w:p>
    <w:p w14:paraId="14A5F02C" w14:textId="39D2DDAB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Захиалагч шийдвэр гаргах;</w:t>
      </w:r>
    </w:p>
    <w:p w14:paraId="3CFB8BF2" w14:textId="698EB579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Тендер шалгаруулалтын аргын танилцуулга;</w:t>
      </w:r>
    </w:p>
    <w:p w14:paraId="19349317" w14:textId="22D4C052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Худалдан авах ажиллагааны цахим систем;</w:t>
      </w:r>
    </w:p>
    <w:p w14:paraId="10FB9A79" w14:textId="56E2C9B4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Цахим дэлгүүрээс худалдан авалт зохион байгуулах;</w:t>
      </w:r>
    </w:p>
    <w:p w14:paraId="1F61C184" w14:textId="5560D5E8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Гэрээний үүргийн гүйцэтгэл, гэрээний нөхцөл;</w:t>
      </w:r>
    </w:p>
    <w:p w14:paraId="0449A937" w14:textId="7EFB051C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Худалдан авах ажиллагааны удирдлага;</w:t>
      </w:r>
    </w:p>
    <w:p w14:paraId="18ED68AB" w14:textId="7F000F95" w:rsidR="00992A21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Гомдол гаргах, түүнийг хянан шийдвэрлэх;</w:t>
      </w:r>
    </w:p>
    <w:p w14:paraId="02221B4C" w14:textId="1217112E" w:rsidR="00A263AF" w:rsidRPr="00F112C9" w:rsidRDefault="00992A21" w:rsidP="00BB7396">
      <w:pPr>
        <w:pStyle w:val="ListParagraph"/>
        <w:numPr>
          <w:ilvl w:val="0"/>
          <w:numId w:val="5"/>
        </w:numPr>
        <w:ind w:left="156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Бусад.</w:t>
      </w:r>
    </w:p>
    <w:p w14:paraId="1E3A7529" w14:textId="77777777" w:rsidR="00992A21" w:rsidRPr="00F112C9" w:rsidRDefault="00992A21" w:rsidP="007F13BD">
      <w:pPr>
        <w:jc w:val="both"/>
        <w:rPr>
          <w:rFonts w:ascii="Arial" w:hAnsi="Arial" w:cs="Arial"/>
          <w:lang w:val="mn-MN"/>
        </w:rPr>
      </w:pPr>
    </w:p>
    <w:p w14:paraId="5C088BAD" w14:textId="4B1570AE" w:rsidR="008E4174" w:rsidRPr="00F112C9" w:rsidRDefault="009E1358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3.</w:t>
      </w:r>
      <w:r w:rsidR="00D36E56" w:rsidRPr="00F112C9">
        <w:rPr>
          <w:rFonts w:ascii="Arial" w:hAnsi="Arial" w:cs="Arial"/>
          <w:lang w:val="mn-MN"/>
        </w:rPr>
        <w:t>5</w:t>
      </w:r>
      <w:r w:rsidRPr="00F112C9">
        <w:rPr>
          <w:rFonts w:ascii="Arial" w:hAnsi="Arial" w:cs="Arial"/>
          <w:lang w:val="mn-MN"/>
        </w:rPr>
        <w:t>.</w:t>
      </w:r>
      <w:r w:rsidR="004E383E" w:rsidRPr="00F112C9">
        <w:rPr>
          <w:rFonts w:ascii="Arial" w:hAnsi="Arial" w:cs="Arial"/>
          <w:lang w:val="mn-MN"/>
        </w:rPr>
        <w:t>Мэргэжлийн байгууллага</w:t>
      </w:r>
      <w:r w:rsidR="008E4174" w:rsidRPr="00F112C9">
        <w:rPr>
          <w:rFonts w:ascii="Arial" w:hAnsi="Arial" w:cs="Arial"/>
          <w:lang w:val="mn-MN"/>
        </w:rPr>
        <w:t xml:space="preserve"> нь захиалагч</w:t>
      </w:r>
      <w:r w:rsidR="00FB3330" w:rsidRPr="00F112C9">
        <w:rPr>
          <w:rFonts w:ascii="Arial" w:hAnsi="Arial" w:cs="Arial"/>
          <w:lang w:val="mn-MN"/>
        </w:rPr>
        <w:t>, аж ахуй эрхлэгчийг</w:t>
      </w:r>
      <w:r w:rsidR="008E4174" w:rsidRPr="00F112C9">
        <w:rPr>
          <w:rFonts w:ascii="Arial" w:hAnsi="Arial" w:cs="Arial"/>
          <w:lang w:val="mn-MN"/>
        </w:rPr>
        <w:t xml:space="preserve"> мэргэжил, арга зүйн зөвлөгөөгөөр хангах зорилгоор</w:t>
      </w:r>
      <w:r w:rsidR="00FB3330" w:rsidRPr="00F112C9">
        <w:rPr>
          <w:rFonts w:ascii="Arial" w:hAnsi="Arial" w:cs="Arial"/>
          <w:lang w:val="mn-MN"/>
        </w:rPr>
        <w:t xml:space="preserve"> худалдан авах ажиллагааны</w:t>
      </w:r>
      <w:r w:rsidR="008E4174" w:rsidRPr="00F112C9">
        <w:rPr>
          <w:rFonts w:ascii="Arial" w:hAnsi="Arial" w:cs="Arial"/>
          <w:lang w:val="mn-MN"/>
        </w:rPr>
        <w:t xml:space="preserve"> цахим системийн ашиглалт, худалдан авах ажиллагааны талаар сургалт зохион байгуулна.</w:t>
      </w:r>
    </w:p>
    <w:p w14:paraId="4EE34264" w14:textId="77777777" w:rsidR="008E4174" w:rsidRPr="00F112C9" w:rsidRDefault="008E4174" w:rsidP="007F13BD">
      <w:pPr>
        <w:jc w:val="both"/>
        <w:rPr>
          <w:rFonts w:ascii="Arial" w:hAnsi="Arial" w:cs="Arial"/>
          <w:lang w:val="mn-MN"/>
        </w:rPr>
      </w:pPr>
    </w:p>
    <w:p w14:paraId="3BBB6C8B" w14:textId="0934F2C1" w:rsidR="00012FED" w:rsidRPr="00F112C9" w:rsidRDefault="009E1358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3.</w:t>
      </w:r>
      <w:r w:rsidR="00D36E56" w:rsidRPr="00F112C9">
        <w:rPr>
          <w:rFonts w:ascii="Arial" w:hAnsi="Arial" w:cs="Arial"/>
          <w:lang w:val="mn-MN"/>
        </w:rPr>
        <w:t>6</w:t>
      </w:r>
      <w:r w:rsidRPr="00F112C9">
        <w:rPr>
          <w:rFonts w:ascii="Arial" w:hAnsi="Arial" w:cs="Arial"/>
          <w:lang w:val="mn-MN"/>
        </w:rPr>
        <w:t>.</w:t>
      </w:r>
      <w:r w:rsidR="00012FED" w:rsidRPr="00F112C9">
        <w:rPr>
          <w:rFonts w:ascii="Arial" w:hAnsi="Arial" w:cs="Arial"/>
          <w:lang w:val="mn-MN"/>
        </w:rPr>
        <w:t xml:space="preserve">Сангийн яам, </w:t>
      </w:r>
      <w:r w:rsidR="00E058CF" w:rsidRPr="00F112C9">
        <w:rPr>
          <w:rFonts w:ascii="Arial" w:hAnsi="Arial" w:cs="Arial"/>
          <w:lang w:val="mn-MN"/>
        </w:rPr>
        <w:t xml:space="preserve">мэргэжлийн байгууллага </w:t>
      </w:r>
      <w:r w:rsidR="003D5145" w:rsidRPr="00F112C9">
        <w:rPr>
          <w:rFonts w:ascii="Arial" w:hAnsi="Arial" w:cs="Arial"/>
          <w:lang w:val="mn-MN"/>
        </w:rPr>
        <w:t xml:space="preserve">нь захиалагч нарт болон </w:t>
      </w:r>
      <w:r w:rsidR="00D026C5" w:rsidRPr="00F112C9">
        <w:rPr>
          <w:rFonts w:ascii="Arial" w:hAnsi="Arial" w:cs="Arial"/>
          <w:lang w:val="mn-MN"/>
        </w:rPr>
        <w:t>аймаг, нийслэл, дүүрэг дэх худалдан авах ажиллагааны нэгжийн</w:t>
      </w:r>
      <w:r w:rsidR="00FD4067" w:rsidRPr="00F112C9">
        <w:rPr>
          <w:rFonts w:ascii="Arial" w:hAnsi="Arial" w:cs="Arial"/>
          <w:lang w:val="mn-MN"/>
        </w:rPr>
        <w:t xml:space="preserve"> ажилтан, албан тушаалтны чадавх бэхжүүлэх сургалтыг зохион байгуулж болно.</w:t>
      </w:r>
    </w:p>
    <w:p w14:paraId="344CF5B6" w14:textId="77777777" w:rsidR="00661244" w:rsidRPr="00F112C9" w:rsidRDefault="00661244" w:rsidP="007F13BD">
      <w:pPr>
        <w:jc w:val="both"/>
        <w:rPr>
          <w:rFonts w:ascii="Arial" w:hAnsi="Arial" w:cs="Arial"/>
          <w:lang w:val="mn-MN"/>
        </w:rPr>
      </w:pPr>
    </w:p>
    <w:p w14:paraId="2AA0B517" w14:textId="2A32B88D" w:rsidR="001137AE" w:rsidRPr="00F112C9" w:rsidRDefault="00E761E5" w:rsidP="00BB7396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t>Дөрөв.</w:t>
      </w:r>
      <w:r w:rsidR="00E058CF" w:rsidRPr="00F112C9">
        <w:rPr>
          <w:rFonts w:ascii="Arial" w:hAnsi="Arial" w:cs="Arial"/>
          <w:b/>
          <w:bCs/>
          <w:lang w:val="mn-MN"/>
        </w:rPr>
        <w:t>Мэргэжлийн байгууллагын</w:t>
      </w:r>
      <w:r w:rsidR="001137AE" w:rsidRPr="00F112C9">
        <w:rPr>
          <w:rFonts w:ascii="Arial" w:hAnsi="Arial" w:cs="Arial"/>
          <w:b/>
          <w:bCs/>
          <w:lang w:val="mn-MN"/>
        </w:rPr>
        <w:t xml:space="preserve"> эрх, үүрэг</w:t>
      </w:r>
    </w:p>
    <w:p w14:paraId="541F9BAA" w14:textId="77777777" w:rsidR="00863474" w:rsidRPr="00F112C9" w:rsidRDefault="00863474" w:rsidP="007F13BD">
      <w:pPr>
        <w:jc w:val="both"/>
        <w:rPr>
          <w:rFonts w:ascii="Arial" w:hAnsi="Arial" w:cs="Arial"/>
          <w:lang w:val="mn-MN"/>
        </w:rPr>
      </w:pPr>
    </w:p>
    <w:p w14:paraId="718C33C2" w14:textId="10909ABB" w:rsidR="00A6242A" w:rsidRPr="00F112C9" w:rsidRDefault="00A2077A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4.</w:t>
      </w:r>
      <w:r w:rsidR="006C4265" w:rsidRPr="00F112C9">
        <w:rPr>
          <w:rFonts w:ascii="Arial" w:hAnsi="Arial" w:cs="Arial"/>
          <w:lang w:val="mn-MN"/>
        </w:rPr>
        <w:t>1</w:t>
      </w:r>
      <w:r w:rsidRPr="00F112C9">
        <w:rPr>
          <w:rFonts w:ascii="Arial" w:hAnsi="Arial" w:cs="Arial"/>
          <w:lang w:val="mn-MN"/>
        </w:rPr>
        <w:t>.</w:t>
      </w:r>
      <w:r w:rsidR="00A6242A" w:rsidRPr="00F112C9">
        <w:rPr>
          <w:rFonts w:ascii="Arial" w:hAnsi="Arial" w:cs="Arial"/>
          <w:lang w:val="mn-MN"/>
        </w:rPr>
        <w:t xml:space="preserve">Мэргэжлийн байгууллага мэргэшсэн ажилтны гэрчилгээ олгох шалгалтыг зохион байгуулна. </w:t>
      </w:r>
    </w:p>
    <w:p w14:paraId="0C34F4F4" w14:textId="77777777" w:rsidR="00A6242A" w:rsidRPr="00F112C9" w:rsidRDefault="00A6242A" w:rsidP="007F13BD">
      <w:pPr>
        <w:jc w:val="both"/>
        <w:rPr>
          <w:rFonts w:ascii="Arial" w:hAnsi="Arial" w:cs="Arial"/>
          <w:lang w:val="mn-MN"/>
        </w:rPr>
      </w:pPr>
    </w:p>
    <w:p w14:paraId="590F594E" w14:textId="683AACDF" w:rsidR="00863474" w:rsidRPr="00F112C9" w:rsidRDefault="00A6242A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4.2.</w:t>
      </w:r>
      <w:r w:rsidR="004F300E" w:rsidRPr="00F112C9">
        <w:rPr>
          <w:rFonts w:ascii="Arial" w:hAnsi="Arial" w:cs="Arial"/>
          <w:lang w:val="mn-MN"/>
        </w:rPr>
        <w:t>Мэргэжлийн байгууллага</w:t>
      </w:r>
      <w:r w:rsidR="00863474" w:rsidRPr="00F112C9">
        <w:rPr>
          <w:rFonts w:ascii="Arial" w:hAnsi="Arial" w:cs="Arial"/>
          <w:lang w:val="mn-MN"/>
        </w:rPr>
        <w:t xml:space="preserve"> аймаг, нийслэл, дүүрэг дэх худалдан авах ажиллагааны нэгжийн үйл ажиллагааг мэргэжил, арга зүйн удирдлагаар хангаж сургалт, мэдээлэл </w:t>
      </w:r>
      <w:r w:rsidR="00FB3330" w:rsidRPr="00F112C9">
        <w:rPr>
          <w:rFonts w:ascii="Arial" w:hAnsi="Arial" w:cs="Arial"/>
          <w:lang w:val="mn-MN"/>
        </w:rPr>
        <w:t>өгнө</w:t>
      </w:r>
      <w:r w:rsidR="00863474" w:rsidRPr="00F112C9">
        <w:rPr>
          <w:rFonts w:ascii="Arial" w:hAnsi="Arial" w:cs="Arial"/>
          <w:lang w:val="mn-MN"/>
        </w:rPr>
        <w:t>.</w:t>
      </w:r>
    </w:p>
    <w:p w14:paraId="7009921F" w14:textId="77777777" w:rsidR="00F43519" w:rsidRPr="00F112C9" w:rsidRDefault="00F43519" w:rsidP="007F13BD">
      <w:pPr>
        <w:jc w:val="both"/>
        <w:rPr>
          <w:rFonts w:ascii="Arial" w:hAnsi="Arial" w:cs="Arial"/>
          <w:lang w:val="mn-MN"/>
        </w:rPr>
      </w:pPr>
    </w:p>
    <w:p w14:paraId="02048863" w14:textId="7D26730B" w:rsidR="00F43519" w:rsidRPr="00F112C9" w:rsidRDefault="00A2077A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4.</w:t>
      </w:r>
      <w:r w:rsidR="00A6242A" w:rsidRPr="00F112C9">
        <w:rPr>
          <w:rFonts w:ascii="Arial" w:hAnsi="Arial" w:cs="Arial"/>
          <w:lang w:val="mn-MN"/>
        </w:rPr>
        <w:t>3</w:t>
      </w:r>
      <w:r w:rsidRPr="00F112C9">
        <w:rPr>
          <w:rFonts w:ascii="Arial" w:hAnsi="Arial" w:cs="Arial"/>
          <w:lang w:val="mn-MN"/>
        </w:rPr>
        <w:t>.</w:t>
      </w:r>
      <w:r w:rsidR="004F300E" w:rsidRPr="00F112C9">
        <w:rPr>
          <w:rFonts w:ascii="Arial" w:hAnsi="Arial" w:cs="Arial"/>
          <w:lang w:val="mn-MN"/>
        </w:rPr>
        <w:t xml:space="preserve">Мэргэжлийн байгууллага </w:t>
      </w:r>
      <w:r w:rsidR="00C269F4" w:rsidRPr="00F112C9">
        <w:rPr>
          <w:rFonts w:ascii="Arial" w:hAnsi="Arial" w:cs="Arial"/>
          <w:lang w:val="mn-MN"/>
        </w:rPr>
        <w:t>энэ журмын 4.</w:t>
      </w:r>
      <w:r w:rsidR="000A17FD" w:rsidRPr="00F112C9">
        <w:rPr>
          <w:rFonts w:ascii="Arial" w:hAnsi="Arial" w:cs="Arial"/>
          <w:lang w:val="mn-MN"/>
        </w:rPr>
        <w:t>2</w:t>
      </w:r>
      <w:r w:rsidR="00F43519" w:rsidRPr="00F112C9">
        <w:rPr>
          <w:rFonts w:ascii="Arial" w:hAnsi="Arial" w:cs="Arial"/>
          <w:lang w:val="mn-MN"/>
        </w:rPr>
        <w:t>-</w:t>
      </w:r>
      <w:r w:rsidR="000A17FD" w:rsidRPr="00F112C9">
        <w:rPr>
          <w:rFonts w:ascii="Arial" w:hAnsi="Arial" w:cs="Arial"/>
          <w:lang w:val="mn-MN"/>
        </w:rPr>
        <w:t>т</w:t>
      </w:r>
      <w:r w:rsidR="00F43519" w:rsidRPr="00F112C9">
        <w:rPr>
          <w:rFonts w:ascii="Arial" w:hAnsi="Arial" w:cs="Arial"/>
          <w:lang w:val="mn-MN"/>
        </w:rPr>
        <w:t xml:space="preserve"> заасан чиг үүргийг мэргэжлийн холбоо, иргэний нийгмийн байгууллагаар гэрээний үндсэн дээр гүйцэтгүүлж болно.</w:t>
      </w:r>
    </w:p>
    <w:p w14:paraId="304851C1" w14:textId="77777777" w:rsidR="00863474" w:rsidRPr="00F112C9" w:rsidRDefault="00863474" w:rsidP="007F13BD">
      <w:pPr>
        <w:jc w:val="both"/>
        <w:rPr>
          <w:rFonts w:ascii="Arial" w:hAnsi="Arial" w:cs="Arial"/>
          <w:lang w:val="mn-MN"/>
        </w:rPr>
      </w:pPr>
    </w:p>
    <w:p w14:paraId="1CC2BC0F" w14:textId="5ADE21DB" w:rsidR="00F43519" w:rsidRPr="00F112C9" w:rsidRDefault="00A2077A" w:rsidP="00BB7396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4.</w:t>
      </w:r>
      <w:r w:rsidR="00A6242A" w:rsidRPr="00F112C9">
        <w:rPr>
          <w:rFonts w:ascii="Arial" w:hAnsi="Arial" w:cs="Arial"/>
          <w:lang w:val="mn-MN"/>
        </w:rPr>
        <w:t>4</w:t>
      </w:r>
      <w:r w:rsidRPr="00F112C9">
        <w:rPr>
          <w:rFonts w:ascii="Arial" w:hAnsi="Arial" w:cs="Arial"/>
          <w:lang w:val="mn-MN"/>
        </w:rPr>
        <w:t>.</w:t>
      </w:r>
      <w:r w:rsidR="00FB3330" w:rsidRPr="00F112C9">
        <w:rPr>
          <w:rFonts w:ascii="Arial" w:hAnsi="Arial" w:cs="Arial"/>
          <w:lang w:val="mn-MN"/>
        </w:rPr>
        <w:t>М</w:t>
      </w:r>
      <w:r w:rsidR="00F43519" w:rsidRPr="00F112C9">
        <w:rPr>
          <w:rFonts w:ascii="Arial" w:hAnsi="Arial" w:cs="Arial"/>
          <w:lang w:val="mn-MN"/>
        </w:rPr>
        <w:t xml:space="preserve">эргэжлийн байгууллагын аймаг, нийслэл, дүүрэг дэх </w:t>
      </w:r>
      <w:r w:rsidR="00112C5A" w:rsidRPr="00F112C9">
        <w:rPr>
          <w:rFonts w:ascii="Arial" w:hAnsi="Arial" w:cs="Arial"/>
          <w:lang w:val="mn-MN"/>
        </w:rPr>
        <w:t xml:space="preserve">худалдан авах ажиллагааны </w:t>
      </w:r>
      <w:r w:rsidR="00F43519" w:rsidRPr="00F112C9">
        <w:rPr>
          <w:rFonts w:ascii="Arial" w:hAnsi="Arial" w:cs="Arial"/>
          <w:lang w:val="mn-MN"/>
        </w:rPr>
        <w:t>нэгж цахим дэлгүүрээс бараа, үйлчилгээ худалдан авахад дэмжлэг үзүүлж, сургалт зохион байгуул</w:t>
      </w:r>
      <w:r w:rsidR="00D65B47" w:rsidRPr="00F112C9">
        <w:rPr>
          <w:rFonts w:ascii="Arial" w:hAnsi="Arial" w:cs="Arial"/>
          <w:lang w:val="mn-MN"/>
        </w:rPr>
        <w:t>на</w:t>
      </w:r>
      <w:r w:rsidR="00F43519" w:rsidRPr="00F112C9">
        <w:rPr>
          <w:rFonts w:ascii="Arial" w:hAnsi="Arial" w:cs="Arial"/>
          <w:lang w:val="mn-MN"/>
        </w:rPr>
        <w:t>.</w:t>
      </w:r>
    </w:p>
    <w:p w14:paraId="641C7568" w14:textId="77777777" w:rsidR="00195844" w:rsidRPr="00F112C9" w:rsidRDefault="00195844" w:rsidP="007F13BD">
      <w:pPr>
        <w:jc w:val="both"/>
        <w:rPr>
          <w:rFonts w:ascii="Arial" w:hAnsi="Arial" w:cs="Arial"/>
          <w:lang w:val="mn-MN"/>
        </w:rPr>
      </w:pPr>
    </w:p>
    <w:p w14:paraId="210298C1" w14:textId="77777777" w:rsidR="009802B9" w:rsidRPr="00F112C9" w:rsidRDefault="009802B9">
      <w:pPr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br w:type="page"/>
      </w:r>
    </w:p>
    <w:p w14:paraId="312EC2EC" w14:textId="49FD99D0" w:rsidR="003D7C2D" w:rsidRPr="00F112C9" w:rsidRDefault="00A2077A" w:rsidP="00BB7396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lastRenderedPageBreak/>
        <w:t>Тав</w:t>
      </w:r>
      <w:r w:rsidR="003D7C2D" w:rsidRPr="00F112C9">
        <w:rPr>
          <w:rFonts w:ascii="Arial" w:hAnsi="Arial" w:cs="Arial"/>
          <w:b/>
          <w:bCs/>
          <w:lang w:val="mn-MN"/>
        </w:rPr>
        <w:t>.Мэргэшсэн ажилтн</w:t>
      </w:r>
      <w:r w:rsidR="00BD0FF7" w:rsidRPr="00F112C9">
        <w:rPr>
          <w:rFonts w:ascii="Arial" w:hAnsi="Arial" w:cs="Arial"/>
          <w:b/>
          <w:bCs/>
          <w:lang w:val="mn-MN"/>
        </w:rPr>
        <w:t>ы</w:t>
      </w:r>
      <w:r w:rsidR="003D7C2D" w:rsidRPr="00F112C9">
        <w:rPr>
          <w:rFonts w:ascii="Arial" w:hAnsi="Arial" w:cs="Arial"/>
          <w:b/>
          <w:bCs/>
          <w:lang w:val="mn-MN"/>
        </w:rPr>
        <w:t xml:space="preserve"> </w:t>
      </w:r>
      <w:r w:rsidR="00BD0FF7" w:rsidRPr="00F112C9">
        <w:rPr>
          <w:rFonts w:ascii="Arial" w:hAnsi="Arial" w:cs="Arial"/>
          <w:b/>
          <w:bCs/>
          <w:lang w:val="mn-MN"/>
        </w:rPr>
        <w:t xml:space="preserve">гэрчилгээ олгох </w:t>
      </w:r>
      <w:r w:rsidR="003D7C2D" w:rsidRPr="00F112C9">
        <w:rPr>
          <w:rFonts w:ascii="Arial" w:hAnsi="Arial" w:cs="Arial"/>
          <w:b/>
          <w:bCs/>
          <w:lang w:val="mn-MN"/>
        </w:rPr>
        <w:t>шалгалт</w:t>
      </w:r>
    </w:p>
    <w:p w14:paraId="3F34BDDC" w14:textId="77777777" w:rsidR="00BB40A8" w:rsidRPr="00F112C9" w:rsidRDefault="00BB40A8" w:rsidP="007F13BD">
      <w:pPr>
        <w:jc w:val="both"/>
        <w:rPr>
          <w:rFonts w:ascii="Arial" w:hAnsi="Arial" w:cs="Arial"/>
          <w:lang w:val="mn-MN"/>
        </w:rPr>
      </w:pPr>
    </w:p>
    <w:p w14:paraId="3E9164B8" w14:textId="4F1A47DE" w:rsidR="00B00559" w:rsidRPr="00F112C9" w:rsidRDefault="00A2077A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5.1.</w:t>
      </w:r>
      <w:r w:rsidR="0096476B" w:rsidRPr="00F112C9">
        <w:rPr>
          <w:rFonts w:ascii="Arial" w:hAnsi="Arial" w:cs="Arial"/>
          <w:lang w:val="mn-MN"/>
        </w:rPr>
        <w:t xml:space="preserve">Энэ журмын 1.2-т заасан </w:t>
      </w:r>
      <w:r w:rsidR="001E316D" w:rsidRPr="00F112C9">
        <w:rPr>
          <w:rFonts w:ascii="Arial" w:hAnsi="Arial" w:cs="Arial"/>
          <w:lang w:val="mn-MN"/>
        </w:rPr>
        <w:t>сургалт</w:t>
      </w:r>
      <w:r w:rsidR="00D006E0" w:rsidRPr="00F112C9">
        <w:rPr>
          <w:rFonts w:ascii="Arial" w:hAnsi="Arial" w:cs="Arial"/>
          <w:lang w:val="mn-MN"/>
        </w:rPr>
        <w:t>ад хамрагдсан</w:t>
      </w:r>
      <w:r w:rsidR="00CA045B" w:rsidRPr="00F112C9">
        <w:rPr>
          <w:rFonts w:ascii="Arial" w:hAnsi="Arial" w:cs="Arial"/>
          <w:lang w:val="mn-MN"/>
        </w:rPr>
        <w:t xml:space="preserve"> </w:t>
      </w:r>
      <w:r w:rsidR="0096476B" w:rsidRPr="00F112C9">
        <w:rPr>
          <w:rFonts w:ascii="Arial" w:hAnsi="Arial" w:cs="Arial"/>
          <w:lang w:val="mn-MN"/>
        </w:rPr>
        <w:t xml:space="preserve">иргэн </w:t>
      </w:r>
      <w:r w:rsidR="00CA045B" w:rsidRPr="00F112C9">
        <w:rPr>
          <w:rFonts w:ascii="Arial" w:hAnsi="Arial" w:cs="Arial"/>
          <w:lang w:val="mn-MN"/>
        </w:rPr>
        <w:t xml:space="preserve">мэргэшсэн ажилтны </w:t>
      </w:r>
      <w:r w:rsidR="003336F7" w:rsidRPr="00F112C9">
        <w:rPr>
          <w:rFonts w:ascii="Arial" w:hAnsi="Arial" w:cs="Arial"/>
          <w:lang w:val="mn-MN"/>
        </w:rPr>
        <w:t xml:space="preserve">гэрчилгээ олгох </w:t>
      </w:r>
      <w:r w:rsidR="00CA045B" w:rsidRPr="00F112C9">
        <w:rPr>
          <w:rFonts w:ascii="Arial" w:hAnsi="Arial" w:cs="Arial"/>
          <w:lang w:val="mn-MN"/>
        </w:rPr>
        <w:t>шалгалт</w:t>
      </w:r>
      <w:r w:rsidR="000230D5" w:rsidRPr="00F112C9">
        <w:rPr>
          <w:rFonts w:ascii="Arial" w:hAnsi="Arial" w:cs="Arial"/>
          <w:lang w:val="mn-MN"/>
        </w:rPr>
        <w:t xml:space="preserve"> өгөх эрхтэй</w:t>
      </w:r>
      <w:r w:rsidR="00CA045B" w:rsidRPr="00F112C9">
        <w:rPr>
          <w:rFonts w:ascii="Arial" w:hAnsi="Arial" w:cs="Arial"/>
          <w:lang w:val="mn-MN"/>
        </w:rPr>
        <w:t>.</w:t>
      </w:r>
    </w:p>
    <w:p w14:paraId="597CD2A8" w14:textId="77777777" w:rsidR="003D7C2D" w:rsidRPr="00F112C9" w:rsidRDefault="003D7C2D" w:rsidP="007F13BD">
      <w:pPr>
        <w:jc w:val="both"/>
        <w:rPr>
          <w:rFonts w:ascii="Arial" w:hAnsi="Arial" w:cs="Arial"/>
          <w:lang w:val="mn-MN"/>
        </w:rPr>
      </w:pPr>
    </w:p>
    <w:p w14:paraId="24AA597D" w14:textId="4DAEFA1A" w:rsidR="003D7C2D" w:rsidRPr="00F112C9" w:rsidRDefault="00A2077A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5.2</w:t>
      </w:r>
      <w:r w:rsidR="003D7C2D" w:rsidRPr="00F112C9">
        <w:rPr>
          <w:rFonts w:ascii="Arial" w:hAnsi="Arial" w:cs="Arial"/>
          <w:lang w:val="mn-MN"/>
        </w:rPr>
        <w:t>.</w:t>
      </w:r>
      <w:r w:rsidR="00AE76D8" w:rsidRPr="00F112C9">
        <w:rPr>
          <w:rFonts w:ascii="Arial" w:hAnsi="Arial" w:cs="Arial"/>
          <w:lang w:val="mn-MN"/>
        </w:rPr>
        <w:t>Суралцагч</w:t>
      </w:r>
      <w:r w:rsidR="003D7C2D" w:rsidRPr="00F112C9">
        <w:rPr>
          <w:rFonts w:ascii="Arial" w:hAnsi="Arial" w:cs="Arial"/>
          <w:lang w:val="mn-MN"/>
        </w:rPr>
        <w:t xml:space="preserve"> худалдан авах ажиллагааны цахим системд бүртгүүлж шалгалтад орох эрх</w:t>
      </w:r>
      <w:r w:rsidR="0096476B" w:rsidRPr="00F112C9">
        <w:rPr>
          <w:rFonts w:ascii="Arial" w:hAnsi="Arial" w:cs="Arial"/>
          <w:lang w:val="mn-MN"/>
        </w:rPr>
        <w:t xml:space="preserve">ийг </w:t>
      </w:r>
      <w:r w:rsidR="003D7C2D" w:rsidRPr="00F112C9">
        <w:rPr>
          <w:rFonts w:ascii="Arial" w:hAnsi="Arial" w:cs="Arial"/>
          <w:lang w:val="mn-MN"/>
        </w:rPr>
        <w:t>баталгаажуулна.</w:t>
      </w:r>
    </w:p>
    <w:p w14:paraId="11AEDBFE" w14:textId="77777777" w:rsidR="007F0918" w:rsidRPr="00F112C9" w:rsidRDefault="007F0918" w:rsidP="007F13BD">
      <w:pPr>
        <w:jc w:val="both"/>
        <w:rPr>
          <w:rFonts w:ascii="Arial" w:hAnsi="Arial" w:cs="Arial"/>
          <w:lang w:val="mn-MN"/>
        </w:rPr>
      </w:pPr>
    </w:p>
    <w:p w14:paraId="7BDF99F9" w14:textId="2BDE9001" w:rsidR="007F0918" w:rsidRPr="00F112C9" w:rsidRDefault="007F0918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</w:t>
      </w:r>
      <w:r w:rsidR="004E26BD" w:rsidRPr="00F112C9">
        <w:rPr>
          <w:rFonts w:ascii="Arial" w:hAnsi="Arial" w:cs="Arial"/>
          <w:lang w:val="mn-MN"/>
        </w:rPr>
        <w:t>3</w:t>
      </w:r>
      <w:r w:rsidRPr="00F112C9">
        <w:rPr>
          <w:rFonts w:ascii="Arial" w:hAnsi="Arial" w:cs="Arial"/>
          <w:lang w:val="mn-MN"/>
        </w:rPr>
        <w:t>.Мэргэжлийн байгууллагын аймаг болон нийслэлийн алслагдсан дүүрэг /Багануур, Багахангай, Налайх/ дэх худалдан авах ажиллагааны нэгж мэргэшсэн ажилтны гэрчилгээ олгох шалгалтыг зохион байгуулж, мэргэжлийн байгууллага хяналт тавьж ажиллана.</w:t>
      </w:r>
    </w:p>
    <w:p w14:paraId="587938CB" w14:textId="77777777" w:rsidR="00751D1F" w:rsidRPr="00F112C9" w:rsidRDefault="00751D1F" w:rsidP="007F13BD">
      <w:pPr>
        <w:jc w:val="both"/>
        <w:rPr>
          <w:rFonts w:ascii="Arial" w:hAnsi="Arial" w:cs="Arial"/>
          <w:lang w:val="mn-MN"/>
        </w:rPr>
      </w:pPr>
    </w:p>
    <w:p w14:paraId="18454065" w14:textId="0A0B840C" w:rsidR="003D7C2D" w:rsidRPr="00F112C9" w:rsidRDefault="00A2077A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</w:t>
      </w:r>
      <w:r w:rsidR="004E26BD" w:rsidRPr="00F112C9">
        <w:rPr>
          <w:rFonts w:ascii="Arial" w:hAnsi="Arial" w:cs="Arial"/>
          <w:lang w:val="mn-MN"/>
        </w:rPr>
        <w:t>4</w:t>
      </w:r>
      <w:r w:rsidR="003D7C2D" w:rsidRPr="00F112C9">
        <w:rPr>
          <w:rFonts w:ascii="Arial" w:hAnsi="Arial" w:cs="Arial"/>
          <w:lang w:val="mn-MN"/>
        </w:rPr>
        <w:t>.</w:t>
      </w:r>
      <w:r w:rsidR="00726B09" w:rsidRPr="00F112C9">
        <w:rPr>
          <w:rFonts w:ascii="Arial" w:hAnsi="Arial" w:cs="Arial"/>
          <w:lang w:val="mn-MN"/>
        </w:rPr>
        <w:t xml:space="preserve">Суралцагч </w:t>
      </w:r>
      <w:r w:rsidR="003D7C2D" w:rsidRPr="00F112C9">
        <w:rPr>
          <w:rFonts w:ascii="Arial" w:hAnsi="Arial" w:cs="Arial"/>
          <w:lang w:val="mn-MN"/>
        </w:rPr>
        <w:t>оршин суугаа хаяг, харьяаллын дагуу шалгалт өгнө.</w:t>
      </w:r>
    </w:p>
    <w:p w14:paraId="33C40F46" w14:textId="77777777" w:rsidR="003D7C2D" w:rsidRPr="00F112C9" w:rsidRDefault="003D7C2D" w:rsidP="007F13BD">
      <w:pPr>
        <w:jc w:val="both"/>
        <w:rPr>
          <w:rFonts w:ascii="Arial" w:hAnsi="Arial" w:cs="Arial"/>
          <w:lang w:val="mn-MN"/>
        </w:rPr>
      </w:pPr>
    </w:p>
    <w:p w14:paraId="1492ABE5" w14:textId="3D82DCC3" w:rsidR="009D6D4C" w:rsidRPr="00F112C9" w:rsidRDefault="00A2077A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</w:t>
      </w:r>
      <w:r w:rsidR="003D7C2D" w:rsidRPr="00F112C9">
        <w:rPr>
          <w:rFonts w:ascii="Arial" w:hAnsi="Arial" w:cs="Arial"/>
          <w:lang w:val="mn-MN"/>
        </w:rPr>
        <w:t>.</w:t>
      </w:r>
      <w:r w:rsidR="00392D70" w:rsidRPr="00F112C9">
        <w:rPr>
          <w:rFonts w:ascii="Arial" w:hAnsi="Arial" w:cs="Arial"/>
          <w:lang w:val="mn-MN"/>
        </w:rPr>
        <w:t>5</w:t>
      </w:r>
      <w:r w:rsidR="003D7C2D" w:rsidRPr="00F112C9">
        <w:rPr>
          <w:rFonts w:ascii="Arial" w:hAnsi="Arial" w:cs="Arial"/>
          <w:lang w:val="mn-MN"/>
        </w:rPr>
        <w:t>.</w:t>
      </w:r>
      <w:r w:rsidR="009D6D4C" w:rsidRPr="00F112C9">
        <w:rPr>
          <w:rFonts w:ascii="Arial" w:hAnsi="Arial" w:cs="Arial"/>
          <w:lang w:val="mn-MN"/>
        </w:rPr>
        <w:t xml:space="preserve">Шалгалт </w:t>
      </w:r>
      <w:r w:rsidR="0086259D" w:rsidRPr="00F112C9">
        <w:rPr>
          <w:rFonts w:ascii="Arial" w:hAnsi="Arial" w:cs="Arial"/>
          <w:lang w:val="mn-MN"/>
        </w:rPr>
        <w:t xml:space="preserve">зохион байгуулахтай холбогдох хураамжийг </w:t>
      </w:r>
      <w:r w:rsidR="009D6D4C" w:rsidRPr="00F112C9">
        <w:rPr>
          <w:rFonts w:ascii="Arial" w:hAnsi="Arial" w:cs="Arial"/>
          <w:lang w:val="mn-MN"/>
        </w:rPr>
        <w:t>шалгалтад оролцогч хариуцна.</w:t>
      </w:r>
    </w:p>
    <w:p w14:paraId="24576FCA" w14:textId="552E3369" w:rsidR="003D7C2D" w:rsidRPr="00F112C9" w:rsidRDefault="003D7C2D" w:rsidP="007F13BD">
      <w:pPr>
        <w:jc w:val="both"/>
        <w:rPr>
          <w:rFonts w:ascii="Arial" w:hAnsi="Arial" w:cs="Arial"/>
          <w:lang w:val="mn-MN"/>
        </w:rPr>
      </w:pPr>
    </w:p>
    <w:p w14:paraId="22B339A5" w14:textId="7EA72EDD" w:rsidR="00662A16" w:rsidRPr="00F112C9" w:rsidRDefault="00662A16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</w:t>
      </w:r>
      <w:r w:rsidR="00392D70" w:rsidRPr="00F112C9">
        <w:rPr>
          <w:rFonts w:ascii="Arial" w:hAnsi="Arial" w:cs="Arial"/>
          <w:lang w:val="mn-MN"/>
        </w:rPr>
        <w:t>6</w:t>
      </w:r>
      <w:r w:rsidR="0005282F" w:rsidRPr="00F112C9">
        <w:rPr>
          <w:rFonts w:ascii="Arial" w:hAnsi="Arial" w:cs="Arial"/>
          <w:lang w:val="mn-MN"/>
        </w:rPr>
        <w:t>.</w:t>
      </w:r>
      <w:r w:rsidR="0086259D" w:rsidRPr="00F112C9">
        <w:rPr>
          <w:rFonts w:ascii="Arial" w:hAnsi="Arial" w:cs="Arial"/>
          <w:lang w:val="mn-MN"/>
        </w:rPr>
        <w:t>Мэргэжлийн байгууллага</w:t>
      </w:r>
      <w:r w:rsidR="00C969BD" w:rsidRPr="00F112C9">
        <w:rPr>
          <w:rFonts w:ascii="Arial" w:hAnsi="Arial" w:cs="Arial"/>
          <w:lang w:val="mn-MN"/>
        </w:rPr>
        <w:t xml:space="preserve"> </w:t>
      </w:r>
      <w:r w:rsidRPr="00F112C9">
        <w:rPr>
          <w:rFonts w:ascii="Arial" w:hAnsi="Arial" w:cs="Arial"/>
          <w:lang w:val="mn-MN"/>
        </w:rPr>
        <w:t xml:space="preserve">хөгжлийн бэрхшээлтэй </w:t>
      </w:r>
      <w:r w:rsidR="00112C5A" w:rsidRPr="00F112C9">
        <w:rPr>
          <w:rFonts w:ascii="Arial" w:hAnsi="Arial" w:cs="Arial"/>
          <w:lang w:val="mn-MN"/>
        </w:rPr>
        <w:t xml:space="preserve">хүн </w:t>
      </w:r>
      <w:r w:rsidRPr="00F112C9">
        <w:rPr>
          <w:rFonts w:ascii="Arial" w:hAnsi="Arial" w:cs="Arial"/>
          <w:lang w:val="mn-MN"/>
        </w:rPr>
        <w:t>шалгалт өгөх нөхцөл боломжийг бүрдүүл</w:t>
      </w:r>
      <w:r w:rsidR="00C969BD" w:rsidRPr="00F112C9">
        <w:rPr>
          <w:rFonts w:ascii="Arial" w:hAnsi="Arial" w:cs="Arial"/>
          <w:lang w:val="mn-MN"/>
        </w:rPr>
        <w:t>ж ажиллана.</w:t>
      </w:r>
    </w:p>
    <w:p w14:paraId="2BF5DA67" w14:textId="77777777" w:rsidR="0069552E" w:rsidRPr="00F112C9" w:rsidRDefault="0069552E" w:rsidP="007F13BD">
      <w:pPr>
        <w:jc w:val="both"/>
        <w:rPr>
          <w:rFonts w:ascii="Arial" w:hAnsi="Arial" w:cs="Arial"/>
          <w:lang w:val="mn-MN"/>
        </w:rPr>
      </w:pPr>
    </w:p>
    <w:p w14:paraId="41A6036C" w14:textId="006E751D" w:rsidR="003D7C2D" w:rsidRPr="00F112C9" w:rsidRDefault="00AD42EB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</w:t>
      </w:r>
      <w:r w:rsidR="00392D70" w:rsidRPr="00F112C9">
        <w:rPr>
          <w:rFonts w:ascii="Arial" w:hAnsi="Arial" w:cs="Arial"/>
          <w:lang w:val="mn-MN"/>
        </w:rPr>
        <w:t>7</w:t>
      </w:r>
      <w:r w:rsidR="003D7C2D" w:rsidRPr="00F112C9">
        <w:rPr>
          <w:rFonts w:ascii="Arial" w:hAnsi="Arial" w:cs="Arial"/>
          <w:lang w:val="mn-MN"/>
        </w:rPr>
        <w:t xml:space="preserve">.Шалгалтад 90 хувиас доошгүй хувийн амжилт үзүүлсэн тохиолдолд </w:t>
      </w:r>
      <w:r w:rsidR="009B6113" w:rsidRPr="00F112C9">
        <w:rPr>
          <w:rFonts w:ascii="Arial" w:hAnsi="Arial" w:cs="Arial"/>
          <w:lang w:val="mn-MN"/>
        </w:rPr>
        <w:t xml:space="preserve">шалгалтад оролцогчид </w:t>
      </w:r>
      <w:r w:rsidR="003D7C2D" w:rsidRPr="00F112C9">
        <w:rPr>
          <w:rFonts w:ascii="Arial" w:hAnsi="Arial" w:cs="Arial"/>
          <w:lang w:val="mn-MN"/>
        </w:rPr>
        <w:t xml:space="preserve">гэрчилгээ </w:t>
      </w:r>
      <w:r w:rsidR="00112C5A" w:rsidRPr="00F112C9">
        <w:rPr>
          <w:rFonts w:ascii="Arial" w:hAnsi="Arial" w:cs="Arial"/>
          <w:lang w:val="mn-MN"/>
        </w:rPr>
        <w:t>олго</w:t>
      </w:r>
      <w:r w:rsidR="009B6113" w:rsidRPr="00F112C9">
        <w:rPr>
          <w:rFonts w:ascii="Arial" w:hAnsi="Arial" w:cs="Arial"/>
          <w:lang w:val="mn-MN"/>
        </w:rPr>
        <w:t>н</w:t>
      </w:r>
      <w:r w:rsidR="00112C5A" w:rsidRPr="00F112C9">
        <w:rPr>
          <w:rFonts w:ascii="Arial" w:hAnsi="Arial" w:cs="Arial"/>
          <w:lang w:val="mn-MN"/>
        </w:rPr>
        <w:t>о</w:t>
      </w:r>
      <w:r w:rsidR="003D7C2D" w:rsidRPr="00F112C9">
        <w:rPr>
          <w:rFonts w:ascii="Arial" w:hAnsi="Arial" w:cs="Arial"/>
          <w:lang w:val="mn-MN"/>
        </w:rPr>
        <w:t>.</w:t>
      </w:r>
    </w:p>
    <w:p w14:paraId="75070CBF" w14:textId="77777777" w:rsidR="001868BD" w:rsidRPr="00F112C9" w:rsidRDefault="001868BD" w:rsidP="007F13BD">
      <w:pPr>
        <w:jc w:val="both"/>
        <w:rPr>
          <w:rFonts w:ascii="Arial" w:hAnsi="Arial" w:cs="Arial"/>
          <w:lang w:val="mn-MN"/>
        </w:rPr>
      </w:pPr>
    </w:p>
    <w:p w14:paraId="1ABB1F03" w14:textId="763405A0" w:rsidR="003D7C2D" w:rsidRPr="00F112C9" w:rsidRDefault="00AD42EB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</w:t>
      </w:r>
      <w:r w:rsidR="004E26BD" w:rsidRPr="00F112C9">
        <w:rPr>
          <w:rFonts w:ascii="Arial" w:hAnsi="Arial" w:cs="Arial"/>
          <w:lang w:val="mn-MN"/>
        </w:rPr>
        <w:t>8</w:t>
      </w:r>
      <w:r w:rsidRPr="00F112C9">
        <w:rPr>
          <w:rFonts w:ascii="Arial" w:hAnsi="Arial" w:cs="Arial"/>
          <w:lang w:val="mn-MN"/>
        </w:rPr>
        <w:t>.</w:t>
      </w:r>
      <w:r w:rsidR="0086259D" w:rsidRPr="00F112C9">
        <w:rPr>
          <w:rFonts w:ascii="Arial" w:hAnsi="Arial" w:cs="Arial"/>
          <w:lang w:val="mn-MN"/>
        </w:rPr>
        <w:t>Мэргэжлийн байгууллага</w:t>
      </w:r>
      <w:r w:rsidR="0072073A" w:rsidRPr="00F112C9">
        <w:rPr>
          <w:rFonts w:ascii="Arial" w:hAnsi="Arial" w:cs="Arial"/>
          <w:lang w:val="mn-MN"/>
        </w:rPr>
        <w:t xml:space="preserve"> </w:t>
      </w:r>
      <w:r w:rsidR="007F0918" w:rsidRPr="00F112C9">
        <w:rPr>
          <w:rFonts w:ascii="Arial" w:hAnsi="Arial" w:cs="Arial"/>
          <w:lang w:val="mn-MN"/>
        </w:rPr>
        <w:t>шалгалтад оролцогч</w:t>
      </w:r>
      <w:r w:rsidR="009472FB" w:rsidRPr="00F112C9">
        <w:rPr>
          <w:rFonts w:ascii="Arial" w:hAnsi="Arial" w:cs="Arial"/>
          <w:lang w:val="mn-MN"/>
        </w:rPr>
        <w:t>ийн</w:t>
      </w:r>
      <w:r w:rsidR="007F0918" w:rsidRPr="00F112C9">
        <w:rPr>
          <w:rFonts w:ascii="Arial" w:hAnsi="Arial" w:cs="Arial"/>
          <w:lang w:val="mn-MN"/>
        </w:rPr>
        <w:t xml:space="preserve"> </w:t>
      </w:r>
      <w:r w:rsidR="00771172" w:rsidRPr="00F112C9">
        <w:rPr>
          <w:rFonts w:ascii="Arial" w:hAnsi="Arial" w:cs="Arial"/>
          <w:lang w:val="mn-MN"/>
        </w:rPr>
        <w:t>шалгалтын</w:t>
      </w:r>
      <w:r w:rsidR="0072073A" w:rsidRPr="00F112C9">
        <w:rPr>
          <w:rFonts w:ascii="Arial" w:hAnsi="Arial" w:cs="Arial"/>
          <w:lang w:val="mn-MN"/>
        </w:rPr>
        <w:t xml:space="preserve"> дүнг худалдан авах ажиллагааны цахим системд шалгалт дуусмагц нийтэлнэ.</w:t>
      </w:r>
    </w:p>
    <w:p w14:paraId="092F36E9" w14:textId="77777777" w:rsidR="003D7C2D" w:rsidRPr="00F112C9" w:rsidRDefault="003D7C2D" w:rsidP="007F13BD">
      <w:pPr>
        <w:jc w:val="both"/>
        <w:rPr>
          <w:rFonts w:ascii="Arial" w:hAnsi="Arial" w:cs="Arial"/>
          <w:lang w:val="mn-MN"/>
        </w:rPr>
      </w:pPr>
    </w:p>
    <w:p w14:paraId="30E1F231" w14:textId="6644263A" w:rsidR="003D7C2D" w:rsidRPr="00F112C9" w:rsidRDefault="00AD42EB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</w:t>
      </w:r>
      <w:r w:rsidR="004E26BD" w:rsidRPr="00F112C9">
        <w:rPr>
          <w:rFonts w:ascii="Arial" w:hAnsi="Arial" w:cs="Arial"/>
          <w:lang w:val="mn-MN"/>
        </w:rPr>
        <w:t>9</w:t>
      </w:r>
      <w:r w:rsidR="003D7C2D" w:rsidRPr="00F112C9">
        <w:rPr>
          <w:rFonts w:ascii="Arial" w:hAnsi="Arial" w:cs="Arial"/>
          <w:lang w:val="mn-MN"/>
        </w:rPr>
        <w:t>.</w:t>
      </w:r>
      <w:r w:rsidR="00BE4C3B" w:rsidRPr="00F112C9">
        <w:rPr>
          <w:rFonts w:ascii="Arial" w:hAnsi="Arial" w:cs="Arial"/>
          <w:lang w:val="mn-MN"/>
        </w:rPr>
        <w:t>Мэргэжлийн байгууллага ш</w:t>
      </w:r>
      <w:r w:rsidR="003D7C2D" w:rsidRPr="00F112C9">
        <w:rPr>
          <w:rFonts w:ascii="Arial" w:hAnsi="Arial" w:cs="Arial"/>
          <w:lang w:val="mn-MN"/>
        </w:rPr>
        <w:t xml:space="preserve">алгалтад тэнцсэн </w:t>
      </w:r>
      <w:r w:rsidR="001F3200" w:rsidRPr="00F112C9">
        <w:rPr>
          <w:rFonts w:ascii="Arial" w:hAnsi="Arial" w:cs="Arial"/>
          <w:lang w:val="mn-MN"/>
        </w:rPr>
        <w:t>иргэн</w:t>
      </w:r>
      <w:r w:rsidR="001A23C6" w:rsidRPr="00F112C9">
        <w:rPr>
          <w:rFonts w:ascii="Arial" w:hAnsi="Arial" w:cs="Arial"/>
          <w:lang w:val="mn-MN"/>
        </w:rPr>
        <w:t>ийг</w:t>
      </w:r>
      <w:r w:rsidR="009B6113" w:rsidRPr="00F112C9">
        <w:rPr>
          <w:rFonts w:ascii="Arial" w:hAnsi="Arial" w:cs="Arial"/>
          <w:lang w:val="mn-MN"/>
        </w:rPr>
        <w:t xml:space="preserve"> Сангийн сайдын тушаалаар батлагдсан “Бүртгэл хөтлөх, мэдээллийг баталгаажуулах журам”-д заасны дагуу мэргэшсэн ажилтны бүртгэлд </w:t>
      </w:r>
      <w:r w:rsidR="003D7C2D" w:rsidRPr="00F112C9">
        <w:rPr>
          <w:rFonts w:ascii="Arial" w:hAnsi="Arial" w:cs="Arial"/>
          <w:lang w:val="mn-MN"/>
        </w:rPr>
        <w:t>бүртг</w:t>
      </w:r>
      <w:r w:rsidR="00D4734E" w:rsidRPr="00F112C9">
        <w:rPr>
          <w:rFonts w:ascii="Arial" w:hAnsi="Arial" w:cs="Arial"/>
          <w:lang w:val="mn-MN"/>
        </w:rPr>
        <w:t>энэ</w:t>
      </w:r>
      <w:r w:rsidR="009B6113" w:rsidRPr="00F112C9">
        <w:rPr>
          <w:rFonts w:ascii="Arial" w:hAnsi="Arial" w:cs="Arial"/>
          <w:lang w:val="mn-MN"/>
        </w:rPr>
        <w:t>.</w:t>
      </w:r>
    </w:p>
    <w:p w14:paraId="11432623" w14:textId="77777777" w:rsidR="00D97388" w:rsidRPr="00F112C9" w:rsidRDefault="00D97388" w:rsidP="007F13BD">
      <w:pPr>
        <w:jc w:val="both"/>
        <w:rPr>
          <w:rFonts w:ascii="Arial" w:hAnsi="Arial" w:cs="Arial"/>
          <w:lang w:val="mn-MN"/>
        </w:rPr>
      </w:pPr>
    </w:p>
    <w:p w14:paraId="12F8FCDB" w14:textId="47CCB2E3" w:rsidR="00D97388" w:rsidRPr="00F112C9" w:rsidRDefault="00D97388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5.10.Суралцагч шалгалт өгөөд тэнцээгүй бол сургалтыг дахин судална.</w:t>
      </w:r>
    </w:p>
    <w:p w14:paraId="5E5B247E" w14:textId="77777777" w:rsidR="00567538" w:rsidRPr="00F112C9" w:rsidRDefault="00567538" w:rsidP="007F13BD">
      <w:pPr>
        <w:jc w:val="both"/>
        <w:rPr>
          <w:rFonts w:ascii="Arial" w:hAnsi="Arial" w:cs="Arial"/>
          <w:lang w:val="mn-MN"/>
        </w:rPr>
      </w:pPr>
    </w:p>
    <w:p w14:paraId="1859FEC5" w14:textId="1BD7BFC2" w:rsidR="00787BDB" w:rsidRPr="00F112C9" w:rsidRDefault="00787BDB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</w:t>
      </w:r>
      <w:r w:rsidR="004E26BD" w:rsidRPr="00F112C9">
        <w:rPr>
          <w:rFonts w:ascii="Arial" w:hAnsi="Arial" w:cs="Arial"/>
          <w:lang w:val="mn-MN"/>
        </w:rPr>
        <w:t>1</w:t>
      </w:r>
      <w:r w:rsidRPr="00F112C9">
        <w:rPr>
          <w:rFonts w:ascii="Arial" w:hAnsi="Arial" w:cs="Arial"/>
          <w:lang w:val="mn-MN"/>
        </w:rPr>
        <w:t>.Шалгалтад оролцогчийг дараах тохиолдолд танхимаас гаргана:</w:t>
      </w:r>
    </w:p>
    <w:p w14:paraId="4F8F8DF4" w14:textId="517CD064" w:rsidR="00787BDB" w:rsidRPr="00F112C9" w:rsidRDefault="0083347C" w:rsidP="00C420FA">
      <w:pPr>
        <w:ind w:left="1276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</w:t>
      </w:r>
      <w:r w:rsidR="004E26BD" w:rsidRPr="00F112C9">
        <w:rPr>
          <w:rFonts w:ascii="Arial" w:hAnsi="Arial" w:cs="Arial"/>
          <w:lang w:val="mn-MN"/>
        </w:rPr>
        <w:t>1</w:t>
      </w:r>
      <w:r w:rsidRPr="00F112C9">
        <w:rPr>
          <w:rFonts w:ascii="Arial" w:hAnsi="Arial" w:cs="Arial"/>
          <w:lang w:val="mn-MN"/>
        </w:rPr>
        <w:t>.1.</w:t>
      </w:r>
      <w:r w:rsidR="009B6113" w:rsidRPr="00F112C9">
        <w:rPr>
          <w:rFonts w:ascii="Arial" w:hAnsi="Arial" w:cs="Arial"/>
          <w:lang w:val="mn-MN"/>
        </w:rPr>
        <w:t xml:space="preserve">шалгалтад оролцогч </w:t>
      </w:r>
      <w:r w:rsidR="00787BDB" w:rsidRPr="00F112C9">
        <w:rPr>
          <w:rFonts w:ascii="Arial" w:hAnsi="Arial" w:cs="Arial"/>
          <w:lang w:val="mn-MN"/>
        </w:rPr>
        <w:t>бус</w:t>
      </w:r>
      <w:r w:rsidR="009B6113" w:rsidRPr="00F112C9">
        <w:rPr>
          <w:rFonts w:ascii="Arial" w:hAnsi="Arial" w:cs="Arial"/>
          <w:lang w:val="mn-MN"/>
        </w:rPr>
        <w:t>ад иргэн</w:t>
      </w:r>
      <w:r w:rsidR="00787BDB" w:rsidRPr="00F112C9">
        <w:rPr>
          <w:rFonts w:ascii="Arial" w:hAnsi="Arial" w:cs="Arial"/>
          <w:lang w:val="mn-MN"/>
        </w:rPr>
        <w:t xml:space="preserve"> болон шалгалтын үйл ажиллагаанд саад учруулсан;</w:t>
      </w:r>
    </w:p>
    <w:p w14:paraId="5145A0EE" w14:textId="66B9EED5" w:rsidR="00787BDB" w:rsidRPr="00F112C9" w:rsidRDefault="0083347C" w:rsidP="00C420FA">
      <w:pPr>
        <w:ind w:left="1276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</w:t>
      </w:r>
      <w:r w:rsidR="004E26BD" w:rsidRPr="00F112C9">
        <w:rPr>
          <w:rFonts w:ascii="Arial" w:hAnsi="Arial" w:cs="Arial"/>
          <w:lang w:val="mn-MN"/>
        </w:rPr>
        <w:t>1</w:t>
      </w:r>
      <w:r w:rsidRPr="00F112C9">
        <w:rPr>
          <w:rFonts w:ascii="Arial" w:hAnsi="Arial" w:cs="Arial"/>
          <w:lang w:val="mn-MN"/>
        </w:rPr>
        <w:t>.</w:t>
      </w:r>
      <w:r w:rsidR="00787BDB" w:rsidRPr="00F112C9">
        <w:rPr>
          <w:rFonts w:ascii="Arial" w:hAnsi="Arial" w:cs="Arial"/>
          <w:lang w:val="mn-MN"/>
        </w:rPr>
        <w:t xml:space="preserve">2.шалгалтын явцад бусадтай дохио зангаагаар харилцсан, ярилцсан, </w:t>
      </w:r>
      <w:r w:rsidR="009B6113" w:rsidRPr="00F112C9">
        <w:rPr>
          <w:rFonts w:ascii="Arial" w:hAnsi="Arial" w:cs="Arial"/>
          <w:lang w:val="mn-MN"/>
        </w:rPr>
        <w:t xml:space="preserve">эсхүл </w:t>
      </w:r>
      <w:r w:rsidR="00787BDB" w:rsidRPr="00F112C9">
        <w:rPr>
          <w:rFonts w:ascii="Arial" w:hAnsi="Arial" w:cs="Arial"/>
          <w:lang w:val="mn-MN"/>
        </w:rPr>
        <w:t>зөвшөөрөлгүйгээр суудлаа орхисон;</w:t>
      </w:r>
    </w:p>
    <w:p w14:paraId="773BBBC0" w14:textId="23BAC64B" w:rsidR="00787BDB" w:rsidRPr="00F112C9" w:rsidRDefault="004C5B43" w:rsidP="00C420FA">
      <w:pPr>
        <w:ind w:left="1276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</w:t>
      </w:r>
      <w:r w:rsidR="004E26BD" w:rsidRPr="00F112C9">
        <w:rPr>
          <w:rFonts w:ascii="Arial" w:hAnsi="Arial" w:cs="Arial"/>
          <w:lang w:val="mn-MN"/>
        </w:rPr>
        <w:t>1</w:t>
      </w:r>
      <w:r w:rsidR="00787BDB" w:rsidRPr="00F112C9">
        <w:rPr>
          <w:rFonts w:ascii="Arial" w:hAnsi="Arial" w:cs="Arial"/>
          <w:lang w:val="mn-MN"/>
        </w:rPr>
        <w:t>.3.шалгалтын үйл ажиллагаанд саад болох, нөлөөлөх зүйлс /гар утас, таблет, ухаалаг цаг болон бусад төхөөрөмж/ ашиглахыг завд</w:t>
      </w:r>
      <w:r w:rsidR="00CF55AE" w:rsidRPr="00F112C9">
        <w:rPr>
          <w:rFonts w:ascii="Arial" w:hAnsi="Arial" w:cs="Arial"/>
          <w:lang w:val="mn-MN"/>
        </w:rPr>
        <w:t>с</w:t>
      </w:r>
      <w:r w:rsidR="00787BDB" w:rsidRPr="00F112C9">
        <w:rPr>
          <w:rFonts w:ascii="Arial" w:hAnsi="Arial" w:cs="Arial"/>
          <w:lang w:val="mn-MN"/>
        </w:rPr>
        <w:t>а</w:t>
      </w:r>
      <w:r w:rsidR="00CF55AE" w:rsidRPr="00F112C9">
        <w:rPr>
          <w:rFonts w:ascii="Arial" w:hAnsi="Arial" w:cs="Arial"/>
          <w:lang w:val="mn-MN"/>
        </w:rPr>
        <w:t>н</w:t>
      </w:r>
      <w:r w:rsidR="00787BDB" w:rsidRPr="00F112C9">
        <w:rPr>
          <w:rFonts w:ascii="Arial" w:hAnsi="Arial" w:cs="Arial"/>
          <w:lang w:val="mn-MN"/>
        </w:rPr>
        <w:t>;</w:t>
      </w:r>
    </w:p>
    <w:p w14:paraId="499EA72A" w14:textId="316A1609" w:rsidR="00787BDB" w:rsidRPr="00F112C9" w:rsidRDefault="004C5B43" w:rsidP="00C420FA">
      <w:pPr>
        <w:ind w:left="1276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</w:t>
      </w:r>
      <w:r w:rsidR="004E26BD" w:rsidRPr="00F112C9">
        <w:rPr>
          <w:rFonts w:ascii="Arial" w:hAnsi="Arial" w:cs="Arial"/>
          <w:lang w:val="mn-MN"/>
        </w:rPr>
        <w:t>1</w:t>
      </w:r>
      <w:r w:rsidRPr="00F112C9">
        <w:rPr>
          <w:rFonts w:ascii="Arial" w:hAnsi="Arial" w:cs="Arial"/>
          <w:lang w:val="mn-MN"/>
        </w:rPr>
        <w:t>.</w:t>
      </w:r>
      <w:r w:rsidR="00787BDB" w:rsidRPr="00F112C9">
        <w:rPr>
          <w:rFonts w:ascii="Arial" w:hAnsi="Arial" w:cs="Arial"/>
          <w:lang w:val="mn-MN"/>
        </w:rPr>
        <w:t>4.шалгалтын үйл ажиллагаанд хяналт тавьж буй ажилтны зохих ёсны шаардлагыг биелүүлээгүй</w:t>
      </w:r>
      <w:r w:rsidR="00665E75" w:rsidRPr="00F112C9">
        <w:rPr>
          <w:rFonts w:ascii="Arial" w:hAnsi="Arial" w:cs="Arial"/>
          <w:lang w:val="mn-MN"/>
        </w:rPr>
        <w:t>.</w:t>
      </w:r>
    </w:p>
    <w:p w14:paraId="318FE299" w14:textId="77777777" w:rsidR="00C420FA" w:rsidRPr="00F112C9" w:rsidRDefault="00C420FA" w:rsidP="007F13BD">
      <w:pPr>
        <w:jc w:val="both"/>
        <w:rPr>
          <w:rFonts w:ascii="Arial" w:hAnsi="Arial" w:cs="Arial"/>
          <w:lang w:val="mn-MN"/>
        </w:rPr>
      </w:pPr>
    </w:p>
    <w:p w14:paraId="527B8871" w14:textId="36172915" w:rsidR="00787BDB" w:rsidRPr="00F112C9" w:rsidRDefault="004C5B43" w:rsidP="00C420FA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5.1</w:t>
      </w:r>
      <w:r w:rsidR="004E26BD" w:rsidRPr="00F112C9">
        <w:rPr>
          <w:rFonts w:ascii="Arial" w:hAnsi="Arial" w:cs="Arial"/>
          <w:lang w:val="mn-MN"/>
        </w:rPr>
        <w:t>2</w:t>
      </w:r>
      <w:r w:rsidR="002827F1" w:rsidRPr="00F112C9">
        <w:rPr>
          <w:rFonts w:ascii="Arial" w:hAnsi="Arial" w:cs="Arial"/>
          <w:lang w:val="mn-MN"/>
        </w:rPr>
        <w:t>.</w:t>
      </w:r>
      <w:r w:rsidR="00665E75" w:rsidRPr="00F112C9">
        <w:rPr>
          <w:rFonts w:ascii="Arial" w:hAnsi="Arial" w:cs="Arial"/>
          <w:lang w:val="mn-MN"/>
        </w:rPr>
        <w:t>Шалгалтад өөр иргэн оруулсан, х</w:t>
      </w:r>
      <w:r w:rsidR="00787BDB" w:rsidRPr="00F112C9">
        <w:rPr>
          <w:rFonts w:ascii="Arial" w:hAnsi="Arial" w:cs="Arial"/>
          <w:lang w:val="mn-MN"/>
        </w:rPr>
        <w:t xml:space="preserve">уурамч баримт бичиг бүрдүүлсэн, худал мэдүүлсэн </w:t>
      </w:r>
      <w:r w:rsidR="002827F1" w:rsidRPr="00F112C9">
        <w:rPr>
          <w:rFonts w:ascii="Arial" w:hAnsi="Arial" w:cs="Arial"/>
          <w:lang w:val="mn-MN"/>
        </w:rPr>
        <w:t xml:space="preserve">тохиолдолд </w:t>
      </w:r>
      <w:r w:rsidR="00787BDB" w:rsidRPr="00F112C9">
        <w:rPr>
          <w:rFonts w:ascii="Arial" w:hAnsi="Arial" w:cs="Arial"/>
          <w:lang w:val="mn-MN"/>
        </w:rPr>
        <w:t xml:space="preserve">тухайн </w:t>
      </w:r>
      <w:r w:rsidR="00665E75" w:rsidRPr="00F112C9">
        <w:rPr>
          <w:rFonts w:ascii="Arial" w:hAnsi="Arial" w:cs="Arial"/>
          <w:lang w:val="mn-MN"/>
        </w:rPr>
        <w:t xml:space="preserve">иргэний </w:t>
      </w:r>
      <w:r w:rsidR="00787BDB" w:rsidRPr="00F112C9">
        <w:rPr>
          <w:rFonts w:ascii="Arial" w:hAnsi="Arial" w:cs="Arial"/>
          <w:lang w:val="mn-MN"/>
        </w:rPr>
        <w:t>шалгалтыг хүчингүй болгоно.</w:t>
      </w:r>
    </w:p>
    <w:p w14:paraId="2AB47B7F" w14:textId="77777777" w:rsidR="00750BDF" w:rsidRPr="00F112C9" w:rsidRDefault="00750BDF" w:rsidP="007F13BD">
      <w:pPr>
        <w:jc w:val="both"/>
        <w:rPr>
          <w:rFonts w:ascii="Arial" w:hAnsi="Arial" w:cs="Arial"/>
          <w:lang w:val="mn-MN"/>
        </w:rPr>
      </w:pPr>
    </w:p>
    <w:p w14:paraId="38F34994" w14:textId="096006FB" w:rsidR="006E621B" w:rsidRPr="00F112C9" w:rsidRDefault="00AD42EB" w:rsidP="00BB7396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t>Зургаа</w:t>
      </w:r>
      <w:r w:rsidR="00455442" w:rsidRPr="00F112C9">
        <w:rPr>
          <w:rFonts w:ascii="Arial" w:hAnsi="Arial" w:cs="Arial"/>
          <w:b/>
          <w:bCs/>
          <w:lang w:val="mn-MN"/>
        </w:rPr>
        <w:t>.Гэрчилгээ олгох, хүчинтэй хугацаа</w:t>
      </w:r>
    </w:p>
    <w:p w14:paraId="6AEBD987" w14:textId="77777777" w:rsidR="00567538" w:rsidRPr="00F112C9" w:rsidRDefault="00567538" w:rsidP="007F13BD">
      <w:pPr>
        <w:jc w:val="both"/>
        <w:rPr>
          <w:rFonts w:ascii="Arial" w:hAnsi="Arial" w:cs="Arial"/>
          <w:lang w:val="mn-MN"/>
        </w:rPr>
      </w:pPr>
    </w:p>
    <w:p w14:paraId="3E8C2C4D" w14:textId="43F88B3F" w:rsidR="00FA4653" w:rsidRPr="00F112C9" w:rsidRDefault="007102FB" w:rsidP="00041AED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6.1</w:t>
      </w:r>
      <w:r w:rsidR="00455442" w:rsidRPr="00F112C9">
        <w:rPr>
          <w:rFonts w:ascii="Arial" w:hAnsi="Arial" w:cs="Arial"/>
          <w:lang w:val="mn-MN"/>
        </w:rPr>
        <w:t xml:space="preserve">.Гэрчилгээнд эцэг/эхийн нэр, </w:t>
      </w:r>
      <w:r w:rsidR="0051575C" w:rsidRPr="00F112C9">
        <w:rPr>
          <w:rFonts w:ascii="Arial" w:hAnsi="Arial" w:cs="Arial"/>
          <w:lang w:val="mn-MN"/>
        </w:rPr>
        <w:t>суралцагчийн</w:t>
      </w:r>
      <w:r w:rsidR="00455442" w:rsidRPr="00F112C9">
        <w:rPr>
          <w:rFonts w:ascii="Arial" w:hAnsi="Arial" w:cs="Arial"/>
          <w:lang w:val="mn-MN"/>
        </w:rPr>
        <w:t xml:space="preserve"> нэр, </w:t>
      </w:r>
      <w:r w:rsidR="00897DC9" w:rsidRPr="00F112C9">
        <w:rPr>
          <w:rFonts w:ascii="Arial" w:hAnsi="Arial" w:cs="Arial"/>
          <w:lang w:val="mn-MN"/>
        </w:rPr>
        <w:t>иргэний бүртгэлийн</w:t>
      </w:r>
      <w:r w:rsidR="00455442" w:rsidRPr="00F112C9">
        <w:rPr>
          <w:rFonts w:ascii="Arial" w:hAnsi="Arial" w:cs="Arial"/>
          <w:lang w:val="mn-MN"/>
        </w:rPr>
        <w:t xml:space="preserve"> дугаар, сургалтын төрөл, олгосон огноо, нууцлалын код /QR/, бүртгэлийн дугаарыг агуулсан байна. </w:t>
      </w:r>
    </w:p>
    <w:p w14:paraId="7FA8F032" w14:textId="77777777" w:rsidR="00FA4653" w:rsidRPr="00F112C9" w:rsidRDefault="00FA4653" w:rsidP="007F13BD">
      <w:pPr>
        <w:jc w:val="both"/>
        <w:rPr>
          <w:rFonts w:ascii="Arial" w:hAnsi="Arial" w:cs="Arial"/>
          <w:lang w:val="mn-MN"/>
        </w:rPr>
      </w:pPr>
    </w:p>
    <w:p w14:paraId="399160AC" w14:textId="099C55F2" w:rsidR="002C6D0E" w:rsidRPr="00F112C9" w:rsidRDefault="007102FB" w:rsidP="00B861C7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lastRenderedPageBreak/>
        <w:t>6.2</w:t>
      </w:r>
      <w:r w:rsidR="00FA4653" w:rsidRPr="00F112C9">
        <w:rPr>
          <w:rFonts w:ascii="Arial" w:hAnsi="Arial" w:cs="Arial"/>
          <w:lang w:val="mn-MN"/>
        </w:rPr>
        <w:t xml:space="preserve">.Энэ журмын </w:t>
      </w:r>
      <w:r w:rsidR="009C3FA2" w:rsidRPr="00F112C9">
        <w:rPr>
          <w:rFonts w:ascii="Arial" w:hAnsi="Arial" w:cs="Arial"/>
          <w:lang w:val="mn-MN"/>
        </w:rPr>
        <w:t>6.1</w:t>
      </w:r>
      <w:r w:rsidR="00FA4653" w:rsidRPr="00F112C9">
        <w:rPr>
          <w:rFonts w:ascii="Arial" w:hAnsi="Arial" w:cs="Arial"/>
          <w:lang w:val="mn-MN"/>
        </w:rPr>
        <w:t>-</w:t>
      </w:r>
      <w:r w:rsidR="009C3FA2" w:rsidRPr="00F112C9">
        <w:rPr>
          <w:rFonts w:ascii="Arial" w:hAnsi="Arial" w:cs="Arial"/>
          <w:lang w:val="mn-MN"/>
        </w:rPr>
        <w:t xml:space="preserve">д </w:t>
      </w:r>
      <w:r w:rsidR="00FA4653" w:rsidRPr="00F112C9">
        <w:rPr>
          <w:rFonts w:ascii="Arial" w:hAnsi="Arial" w:cs="Arial"/>
          <w:lang w:val="mn-MN"/>
        </w:rPr>
        <w:t xml:space="preserve">заасан </w:t>
      </w:r>
      <w:r w:rsidR="00455442" w:rsidRPr="00F112C9">
        <w:rPr>
          <w:rFonts w:ascii="Arial" w:hAnsi="Arial" w:cs="Arial"/>
          <w:lang w:val="mn-MN"/>
        </w:rPr>
        <w:t xml:space="preserve">QR кодоор цахим хэлбэрээр гэрчилгээний хүчинтэй </w:t>
      </w:r>
      <w:r w:rsidR="00FA4653" w:rsidRPr="00F112C9">
        <w:rPr>
          <w:rFonts w:ascii="Arial" w:hAnsi="Arial" w:cs="Arial"/>
          <w:lang w:val="mn-MN"/>
        </w:rPr>
        <w:t>байдлыг</w:t>
      </w:r>
      <w:r w:rsidR="00455442" w:rsidRPr="00F112C9">
        <w:rPr>
          <w:rFonts w:ascii="Arial" w:hAnsi="Arial" w:cs="Arial"/>
          <w:lang w:val="mn-MN"/>
        </w:rPr>
        <w:t xml:space="preserve"> шалгах боломжтой байна.</w:t>
      </w:r>
    </w:p>
    <w:p w14:paraId="14A77865" w14:textId="77777777" w:rsidR="007E105B" w:rsidRPr="00F112C9" w:rsidRDefault="007E105B" w:rsidP="007F13BD">
      <w:pPr>
        <w:jc w:val="both"/>
        <w:rPr>
          <w:rFonts w:ascii="Arial" w:hAnsi="Arial" w:cs="Arial"/>
          <w:lang w:val="mn-MN"/>
        </w:rPr>
      </w:pPr>
    </w:p>
    <w:p w14:paraId="4C6E753C" w14:textId="4A673BBE" w:rsidR="007E105B" w:rsidRPr="00F112C9" w:rsidRDefault="007102FB" w:rsidP="00B861C7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6.3</w:t>
      </w:r>
      <w:r w:rsidR="007E105B" w:rsidRPr="00F112C9">
        <w:rPr>
          <w:rFonts w:ascii="Arial" w:hAnsi="Arial" w:cs="Arial"/>
          <w:lang w:val="mn-MN"/>
        </w:rPr>
        <w:t>.</w:t>
      </w:r>
      <w:r w:rsidR="00D32C4F" w:rsidRPr="00F112C9">
        <w:rPr>
          <w:rFonts w:ascii="Arial" w:hAnsi="Arial" w:cs="Arial"/>
          <w:lang w:val="mn-MN"/>
        </w:rPr>
        <w:t>Мэргэжлийн байгууллага</w:t>
      </w:r>
      <w:r w:rsidR="007E105B" w:rsidRPr="00F112C9">
        <w:rPr>
          <w:rFonts w:ascii="Arial" w:hAnsi="Arial" w:cs="Arial"/>
          <w:lang w:val="mn-MN"/>
        </w:rPr>
        <w:t xml:space="preserve"> худалдан авах ажиллагааны мэргэшсэн ажилтны гэрчилгээг хугацаагүйгээр олгоно.</w:t>
      </w:r>
    </w:p>
    <w:p w14:paraId="4AA726D0" w14:textId="77777777" w:rsidR="00567538" w:rsidRPr="00F112C9" w:rsidRDefault="00567538" w:rsidP="007F13BD">
      <w:pPr>
        <w:jc w:val="both"/>
        <w:rPr>
          <w:rFonts w:ascii="Arial" w:hAnsi="Arial" w:cs="Arial"/>
          <w:lang w:val="mn-MN"/>
        </w:rPr>
      </w:pPr>
    </w:p>
    <w:p w14:paraId="15661C77" w14:textId="6FF7081F" w:rsidR="00C33E9B" w:rsidRPr="00F112C9" w:rsidRDefault="007102FB" w:rsidP="00B861C7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6.4</w:t>
      </w:r>
      <w:r w:rsidR="00C33E9B" w:rsidRPr="00F112C9">
        <w:rPr>
          <w:rFonts w:ascii="Arial" w:hAnsi="Arial" w:cs="Arial"/>
          <w:lang w:val="mn-MN"/>
        </w:rPr>
        <w:t>.Сангийн сайдын тушаал</w:t>
      </w:r>
      <w:r w:rsidR="009B6113" w:rsidRPr="00F112C9">
        <w:rPr>
          <w:rFonts w:ascii="Arial" w:hAnsi="Arial" w:cs="Arial"/>
          <w:lang w:val="mn-MN"/>
        </w:rPr>
        <w:t>аар</w:t>
      </w:r>
      <w:r w:rsidR="00C33E9B" w:rsidRPr="00F112C9">
        <w:rPr>
          <w:rFonts w:ascii="Arial" w:hAnsi="Arial" w:cs="Arial"/>
          <w:lang w:val="mn-MN"/>
        </w:rPr>
        <w:t xml:space="preserve"> батлагдсан “Үнэлгээний хорооны зохион байгуулалт, үйл ажиллагаа, урамшууллыг зохицуулах, үнэлгээний хорооны бүрэлдэхүүнд орох иргэний мэдээллийн нэгдсэн сан бүрдүүлэх журам”-</w:t>
      </w:r>
      <w:r w:rsidR="009B6113" w:rsidRPr="00F112C9">
        <w:rPr>
          <w:rFonts w:ascii="Arial" w:hAnsi="Arial" w:cs="Arial"/>
          <w:lang w:val="mn-MN"/>
        </w:rPr>
        <w:t xml:space="preserve">д </w:t>
      </w:r>
      <w:r w:rsidR="00C33E9B" w:rsidRPr="00F112C9">
        <w:rPr>
          <w:rFonts w:ascii="Arial" w:hAnsi="Arial" w:cs="Arial"/>
          <w:lang w:val="mn-MN"/>
        </w:rPr>
        <w:t xml:space="preserve"> зааснаар үнэлгээний хорооны бүрэлдэхүүнд орох иргэний мэдээллийн нэгдсэн сан дахь мэдээлэлд зөрчлийн талаар тэмдэглэл хөтлүүлсэн мэргэшсэн ажилтан нэг жилийн хугацаа өнгөрсний дараа зөвхөн энэ журамд заасан сургалтад хамрагдаж болно.</w:t>
      </w:r>
    </w:p>
    <w:p w14:paraId="19C902B4" w14:textId="77777777" w:rsidR="0065274C" w:rsidRPr="00F112C9" w:rsidRDefault="0065274C" w:rsidP="007F13BD">
      <w:pPr>
        <w:jc w:val="both"/>
        <w:rPr>
          <w:rFonts w:ascii="Arial" w:hAnsi="Arial" w:cs="Arial"/>
          <w:lang w:val="mn-MN"/>
        </w:rPr>
      </w:pPr>
    </w:p>
    <w:p w14:paraId="64ABFCC6" w14:textId="59F43049" w:rsidR="00E223AC" w:rsidRPr="00F112C9" w:rsidRDefault="00C513F0" w:rsidP="00BB7396">
      <w:pPr>
        <w:jc w:val="center"/>
        <w:rPr>
          <w:rFonts w:ascii="Arial" w:hAnsi="Arial" w:cs="Arial"/>
          <w:b/>
          <w:bCs/>
          <w:lang w:val="mn-MN"/>
        </w:rPr>
      </w:pPr>
      <w:r w:rsidRPr="00F112C9">
        <w:rPr>
          <w:rFonts w:ascii="Arial" w:hAnsi="Arial" w:cs="Arial"/>
          <w:b/>
          <w:bCs/>
          <w:lang w:val="mn-MN"/>
        </w:rPr>
        <w:t>Долоо.</w:t>
      </w:r>
      <w:r w:rsidR="00E223AC" w:rsidRPr="00F112C9">
        <w:rPr>
          <w:rFonts w:ascii="Arial" w:hAnsi="Arial" w:cs="Arial"/>
          <w:b/>
          <w:bCs/>
          <w:lang w:val="mn-MN"/>
        </w:rPr>
        <w:t>Хариуцлага</w:t>
      </w:r>
    </w:p>
    <w:p w14:paraId="628FF2C4" w14:textId="77777777" w:rsidR="00E223AC" w:rsidRPr="00F112C9" w:rsidRDefault="00E223AC" w:rsidP="007F13BD">
      <w:pPr>
        <w:jc w:val="both"/>
        <w:rPr>
          <w:rFonts w:ascii="Arial" w:hAnsi="Arial" w:cs="Arial"/>
          <w:lang w:val="mn-MN"/>
        </w:rPr>
      </w:pPr>
    </w:p>
    <w:p w14:paraId="2EC20FAA" w14:textId="145503E4" w:rsidR="00E5338B" w:rsidRPr="00F112C9" w:rsidRDefault="00E37900" w:rsidP="00B861C7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7.1.</w:t>
      </w:r>
      <w:r w:rsidR="0091676A" w:rsidRPr="00F112C9">
        <w:rPr>
          <w:rFonts w:ascii="Arial" w:hAnsi="Arial" w:cs="Arial"/>
          <w:lang w:val="mn-MN"/>
        </w:rPr>
        <w:t>Энэ журмыг зөрчсөн этгээдэд холбогдох хууль тогтоомжид заасан хариуцлага хүлээлгэнэ.</w:t>
      </w:r>
    </w:p>
    <w:p w14:paraId="7AD78C2C" w14:textId="77777777" w:rsidR="0091676A" w:rsidRPr="00F112C9" w:rsidRDefault="0091676A" w:rsidP="007F13BD">
      <w:pPr>
        <w:jc w:val="both"/>
        <w:rPr>
          <w:rFonts w:ascii="Arial" w:hAnsi="Arial" w:cs="Arial"/>
          <w:lang w:val="mn-MN"/>
        </w:rPr>
      </w:pPr>
    </w:p>
    <w:p w14:paraId="1BDF404E" w14:textId="72FF8DE9" w:rsidR="0091676A" w:rsidRPr="00F112C9" w:rsidRDefault="0091676A" w:rsidP="00B861C7">
      <w:pPr>
        <w:ind w:firstLine="720"/>
        <w:jc w:val="both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7.2.Мэргэжлийн байгууллага захиалагч, эрх бүхий этгээдээс ирүүлсэн мэдэгдлийн дагуу худалдан авах ажиллагааны мэргэшсэн ажилтны гэрчилгээг хүчингүй болгоно.</w:t>
      </w:r>
    </w:p>
    <w:p w14:paraId="62A6FD6D" w14:textId="77777777" w:rsidR="00567EED" w:rsidRPr="00F112C9" w:rsidRDefault="00567EED" w:rsidP="007F13BD">
      <w:pPr>
        <w:jc w:val="both"/>
        <w:rPr>
          <w:rFonts w:ascii="Arial" w:hAnsi="Arial" w:cs="Arial"/>
          <w:lang w:val="mn-MN"/>
        </w:rPr>
      </w:pPr>
    </w:p>
    <w:p w14:paraId="5BA7D38F" w14:textId="77777777" w:rsidR="004379D0" w:rsidRPr="00F112C9" w:rsidRDefault="004379D0" w:rsidP="007F13BD">
      <w:pPr>
        <w:jc w:val="both"/>
        <w:rPr>
          <w:rFonts w:ascii="Arial" w:hAnsi="Arial" w:cs="Arial"/>
          <w:lang w:val="mn-MN"/>
        </w:rPr>
      </w:pPr>
    </w:p>
    <w:p w14:paraId="494FF04E" w14:textId="19AA2109" w:rsidR="000F2A5E" w:rsidRPr="00F112C9" w:rsidRDefault="00455442" w:rsidP="00B861C7">
      <w:pPr>
        <w:jc w:val="center"/>
        <w:rPr>
          <w:rFonts w:ascii="Arial" w:hAnsi="Arial" w:cs="Arial"/>
          <w:lang w:val="mn-MN"/>
        </w:rPr>
      </w:pPr>
      <w:r w:rsidRPr="00F112C9">
        <w:rPr>
          <w:rFonts w:ascii="Arial" w:hAnsi="Arial" w:cs="Arial"/>
          <w:lang w:val="mn-MN"/>
        </w:rPr>
        <w:t>---</w:t>
      </w:r>
      <w:proofErr w:type="spellStart"/>
      <w:r w:rsidRPr="00F112C9">
        <w:rPr>
          <w:rFonts w:ascii="Arial" w:hAnsi="Arial" w:cs="Arial"/>
          <w:lang w:val="mn-MN"/>
        </w:rPr>
        <w:t>оОо</w:t>
      </w:r>
      <w:proofErr w:type="spellEnd"/>
      <w:r w:rsidRPr="00F112C9">
        <w:rPr>
          <w:rFonts w:ascii="Arial" w:hAnsi="Arial" w:cs="Arial"/>
          <w:lang w:val="mn-MN"/>
        </w:rPr>
        <w:t>---</w:t>
      </w:r>
    </w:p>
    <w:p w14:paraId="559BE433" w14:textId="7833D25D" w:rsidR="005C205D" w:rsidRPr="00F112C9" w:rsidRDefault="005C205D" w:rsidP="007F13BD">
      <w:pPr>
        <w:jc w:val="both"/>
        <w:rPr>
          <w:rFonts w:ascii="Arial" w:hAnsi="Arial" w:cs="Arial"/>
          <w:lang w:val="mn-MN"/>
        </w:rPr>
      </w:pPr>
    </w:p>
    <w:p w14:paraId="1F7BF419" w14:textId="77777777" w:rsidR="00085459" w:rsidRPr="00F112C9" w:rsidRDefault="00085459" w:rsidP="007F13BD">
      <w:pPr>
        <w:jc w:val="both"/>
        <w:rPr>
          <w:rFonts w:ascii="Arial" w:hAnsi="Arial" w:cs="Arial"/>
          <w:lang w:val="mn-MN"/>
        </w:rPr>
      </w:pPr>
    </w:p>
    <w:p w14:paraId="0561521F" w14:textId="77777777" w:rsidR="00813781" w:rsidRPr="00F112C9" w:rsidRDefault="00813781" w:rsidP="007F13BD">
      <w:pPr>
        <w:jc w:val="both"/>
        <w:rPr>
          <w:rFonts w:ascii="Arial" w:hAnsi="Arial" w:cs="Arial"/>
          <w:lang w:val="mn-MN"/>
        </w:rPr>
      </w:pPr>
    </w:p>
    <w:sectPr w:rsidR="00813781" w:rsidRPr="00F112C9" w:rsidSect="009945B1">
      <w:footerReference w:type="default" r:id="rId11"/>
      <w:pgSz w:w="11909" w:h="16834" w:code="9"/>
      <w:pgMar w:top="1134" w:right="851" w:bottom="1134" w:left="170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B291" w14:textId="77777777" w:rsidR="000A17FD" w:rsidRDefault="000A17FD" w:rsidP="000A17FD">
      <w:r>
        <w:separator/>
      </w:r>
    </w:p>
  </w:endnote>
  <w:endnote w:type="continuationSeparator" w:id="0">
    <w:p w14:paraId="3975BBB0" w14:textId="77777777" w:rsidR="000A17FD" w:rsidRDefault="000A17FD" w:rsidP="000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2959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92CE9A1" w14:textId="504FCE0E" w:rsidR="000A17FD" w:rsidRPr="000A17FD" w:rsidRDefault="000A17FD" w:rsidP="000A17FD">
        <w:pPr>
          <w:pStyle w:val="Footer"/>
          <w:jc w:val="right"/>
          <w:rPr>
            <w:rFonts w:ascii="Arial" w:hAnsi="Arial" w:cs="Arial"/>
          </w:rPr>
        </w:pPr>
        <w:r w:rsidRPr="000A17FD">
          <w:rPr>
            <w:rFonts w:ascii="Arial" w:hAnsi="Arial" w:cs="Arial"/>
          </w:rPr>
          <w:fldChar w:fldCharType="begin"/>
        </w:r>
        <w:r w:rsidRPr="000A17FD">
          <w:rPr>
            <w:rFonts w:ascii="Arial" w:hAnsi="Arial" w:cs="Arial"/>
          </w:rPr>
          <w:instrText xml:space="preserve"> PAGE   \* MERGEFORMAT </w:instrText>
        </w:r>
        <w:r w:rsidRPr="000A17FD">
          <w:rPr>
            <w:rFonts w:ascii="Arial" w:hAnsi="Arial" w:cs="Arial"/>
          </w:rPr>
          <w:fldChar w:fldCharType="separate"/>
        </w:r>
        <w:r w:rsidRPr="000A17FD">
          <w:rPr>
            <w:rFonts w:ascii="Arial" w:hAnsi="Arial" w:cs="Arial"/>
            <w:noProof/>
          </w:rPr>
          <w:t>2</w:t>
        </w:r>
        <w:r w:rsidRPr="000A17FD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9B4E" w14:textId="77777777" w:rsidR="000A17FD" w:rsidRDefault="000A17FD" w:rsidP="000A17FD">
      <w:r>
        <w:separator/>
      </w:r>
    </w:p>
  </w:footnote>
  <w:footnote w:type="continuationSeparator" w:id="0">
    <w:p w14:paraId="00E2404E" w14:textId="77777777" w:rsidR="000A17FD" w:rsidRDefault="000A17FD" w:rsidP="000A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D2D"/>
    <w:multiLevelType w:val="hybridMultilevel"/>
    <w:tmpl w:val="F4C6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DFC"/>
    <w:multiLevelType w:val="hybridMultilevel"/>
    <w:tmpl w:val="352EAC6C"/>
    <w:lvl w:ilvl="0" w:tplc="50BC8B70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291"/>
    <w:multiLevelType w:val="hybridMultilevel"/>
    <w:tmpl w:val="E6888172"/>
    <w:lvl w:ilvl="0" w:tplc="85C2C97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B6AC3"/>
    <w:multiLevelType w:val="hybridMultilevel"/>
    <w:tmpl w:val="F70E8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76A64"/>
    <w:multiLevelType w:val="hybridMultilevel"/>
    <w:tmpl w:val="66E85312"/>
    <w:lvl w:ilvl="0" w:tplc="EFD450A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49987">
    <w:abstractNumId w:val="4"/>
  </w:num>
  <w:num w:numId="2" w16cid:durableId="1824152182">
    <w:abstractNumId w:val="3"/>
  </w:num>
  <w:num w:numId="3" w16cid:durableId="1900096700">
    <w:abstractNumId w:val="2"/>
  </w:num>
  <w:num w:numId="4" w16cid:durableId="1325932238">
    <w:abstractNumId w:val="0"/>
  </w:num>
  <w:num w:numId="5" w16cid:durableId="199545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wNrawtLA0MTYwMDBR0lEKTi0uzszPAykwqgUA03XOYiwAAAA="/>
  </w:docVars>
  <w:rsids>
    <w:rsidRoot w:val="00CF722E"/>
    <w:rsid w:val="00002F40"/>
    <w:rsid w:val="00004190"/>
    <w:rsid w:val="000116E5"/>
    <w:rsid w:val="00012A42"/>
    <w:rsid w:val="00012FED"/>
    <w:rsid w:val="000150A7"/>
    <w:rsid w:val="0001765A"/>
    <w:rsid w:val="000230D5"/>
    <w:rsid w:val="00023487"/>
    <w:rsid w:val="00024354"/>
    <w:rsid w:val="00024547"/>
    <w:rsid w:val="00025F28"/>
    <w:rsid w:val="0003306F"/>
    <w:rsid w:val="00035264"/>
    <w:rsid w:val="00036733"/>
    <w:rsid w:val="00041AED"/>
    <w:rsid w:val="00042061"/>
    <w:rsid w:val="00042F6D"/>
    <w:rsid w:val="00042FEE"/>
    <w:rsid w:val="00044C92"/>
    <w:rsid w:val="00044FF8"/>
    <w:rsid w:val="00045606"/>
    <w:rsid w:val="00045A22"/>
    <w:rsid w:val="0004602D"/>
    <w:rsid w:val="00046322"/>
    <w:rsid w:val="00051DF6"/>
    <w:rsid w:val="0005282F"/>
    <w:rsid w:val="000534BE"/>
    <w:rsid w:val="00057EA8"/>
    <w:rsid w:val="0006211A"/>
    <w:rsid w:val="00064A5C"/>
    <w:rsid w:val="00066366"/>
    <w:rsid w:val="0007504D"/>
    <w:rsid w:val="00075B4B"/>
    <w:rsid w:val="0008443C"/>
    <w:rsid w:val="00085373"/>
    <w:rsid w:val="00085459"/>
    <w:rsid w:val="00087961"/>
    <w:rsid w:val="00090960"/>
    <w:rsid w:val="00094B8B"/>
    <w:rsid w:val="000971BA"/>
    <w:rsid w:val="000A035D"/>
    <w:rsid w:val="000A05D4"/>
    <w:rsid w:val="000A17FD"/>
    <w:rsid w:val="000A53EB"/>
    <w:rsid w:val="000A6966"/>
    <w:rsid w:val="000B0EC9"/>
    <w:rsid w:val="000B49D7"/>
    <w:rsid w:val="000B54BD"/>
    <w:rsid w:val="000B720E"/>
    <w:rsid w:val="000C0889"/>
    <w:rsid w:val="000C3FF8"/>
    <w:rsid w:val="000D0BB0"/>
    <w:rsid w:val="000D0F97"/>
    <w:rsid w:val="000D69BD"/>
    <w:rsid w:val="000E01AF"/>
    <w:rsid w:val="000E1514"/>
    <w:rsid w:val="000E1C61"/>
    <w:rsid w:val="000F273B"/>
    <w:rsid w:val="000F2A5E"/>
    <w:rsid w:val="000F2E72"/>
    <w:rsid w:val="000F3C6C"/>
    <w:rsid w:val="001001AF"/>
    <w:rsid w:val="00101E26"/>
    <w:rsid w:val="0010326D"/>
    <w:rsid w:val="00110B19"/>
    <w:rsid w:val="00112097"/>
    <w:rsid w:val="00112C5A"/>
    <w:rsid w:val="001137AE"/>
    <w:rsid w:val="00113909"/>
    <w:rsid w:val="00117320"/>
    <w:rsid w:val="001316DF"/>
    <w:rsid w:val="001352DD"/>
    <w:rsid w:val="00135A23"/>
    <w:rsid w:val="001439C1"/>
    <w:rsid w:val="00147EC7"/>
    <w:rsid w:val="00151070"/>
    <w:rsid w:val="00165A9E"/>
    <w:rsid w:val="00177564"/>
    <w:rsid w:val="00177698"/>
    <w:rsid w:val="00180CA6"/>
    <w:rsid w:val="00181332"/>
    <w:rsid w:val="001868BD"/>
    <w:rsid w:val="00186A2B"/>
    <w:rsid w:val="00190B71"/>
    <w:rsid w:val="001920E0"/>
    <w:rsid w:val="00194184"/>
    <w:rsid w:val="001945CD"/>
    <w:rsid w:val="00195844"/>
    <w:rsid w:val="001A23C6"/>
    <w:rsid w:val="001A57DC"/>
    <w:rsid w:val="001B0D33"/>
    <w:rsid w:val="001B22F0"/>
    <w:rsid w:val="001B610A"/>
    <w:rsid w:val="001C2F3B"/>
    <w:rsid w:val="001C6578"/>
    <w:rsid w:val="001D18AA"/>
    <w:rsid w:val="001D5468"/>
    <w:rsid w:val="001D57FA"/>
    <w:rsid w:val="001E0447"/>
    <w:rsid w:val="001E2CCF"/>
    <w:rsid w:val="001E316D"/>
    <w:rsid w:val="001F036C"/>
    <w:rsid w:val="001F06C1"/>
    <w:rsid w:val="001F1053"/>
    <w:rsid w:val="001F3200"/>
    <w:rsid w:val="001F4428"/>
    <w:rsid w:val="001F6DCC"/>
    <w:rsid w:val="0020096D"/>
    <w:rsid w:val="00203A6D"/>
    <w:rsid w:val="00210DD9"/>
    <w:rsid w:val="00214ECE"/>
    <w:rsid w:val="00215066"/>
    <w:rsid w:val="00215312"/>
    <w:rsid w:val="002164BA"/>
    <w:rsid w:val="00216D98"/>
    <w:rsid w:val="0022037F"/>
    <w:rsid w:val="002271A1"/>
    <w:rsid w:val="00231DB4"/>
    <w:rsid w:val="00232379"/>
    <w:rsid w:val="002324A6"/>
    <w:rsid w:val="00246777"/>
    <w:rsid w:val="0024738E"/>
    <w:rsid w:val="00253660"/>
    <w:rsid w:val="002549E1"/>
    <w:rsid w:val="00255985"/>
    <w:rsid w:val="00255FC1"/>
    <w:rsid w:val="00261B04"/>
    <w:rsid w:val="00267F00"/>
    <w:rsid w:val="002749FD"/>
    <w:rsid w:val="00277C05"/>
    <w:rsid w:val="002827F1"/>
    <w:rsid w:val="00283372"/>
    <w:rsid w:val="0028560C"/>
    <w:rsid w:val="00290FA6"/>
    <w:rsid w:val="00291787"/>
    <w:rsid w:val="00293C53"/>
    <w:rsid w:val="00293C80"/>
    <w:rsid w:val="00295397"/>
    <w:rsid w:val="00297484"/>
    <w:rsid w:val="002B5E5A"/>
    <w:rsid w:val="002C34CC"/>
    <w:rsid w:val="002C656C"/>
    <w:rsid w:val="002C6D0E"/>
    <w:rsid w:val="002D10C5"/>
    <w:rsid w:val="002D3879"/>
    <w:rsid w:val="002D7EE6"/>
    <w:rsid w:val="002E1F01"/>
    <w:rsid w:val="002E74B0"/>
    <w:rsid w:val="002E7552"/>
    <w:rsid w:val="002F0C3F"/>
    <w:rsid w:val="002F1EA6"/>
    <w:rsid w:val="002F2C30"/>
    <w:rsid w:val="002F2FB2"/>
    <w:rsid w:val="002F3A5A"/>
    <w:rsid w:val="002F4546"/>
    <w:rsid w:val="002F4908"/>
    <w:rsid w:val="002F721A"/>
    <w:rsid w:val="002F77C1"/>
    <w:rsid w:val="003000D6"/>
    <w:rsid w:val="00303842"/>
    <w:rsid w:val="00310200"/>
    <w:rsid w:val="00316FDE"/>
    <w:rsid w:val="00332566"/>
    <w:rsid w:val="00333204"/>
    <w:rsid w:val="003336F7"/>
    <w:rsid w:val="003401E1"/>
    <w:rsid w:val="00340EDC"/>
    <w:rsid w:val="00352B6D"/>
    <w:rsid w:val="003543E7"/>
    <w:rsid w:val="00354718"/>
    <w:rsid w:val="00355A45"/>
    <w:rsid w:val="00365F8C"/>
    <w:rsid w:val="00367A82"/>
    <w:rsid w:val="00367B2B"/>
    <w:rsid w:val="00372FE8"/>
    <w:rsid w:val="003737E8"/>
    <w:rsid w:val="003749C6"/>
    <w:rsid w:val="0037521D"/>
    <w:rsid w:val="00381098"/>
    <w:rsid w:val="00381232"/>
    <w:rsid w:val="00391055"/>
    <w:rsid w:val="00391289"/>
    <w:rsid w:val="00392D70"/>
    <w:rsid w:val="00396EB8"/>
    <w:rsid w:val="003A0933"/>
    <w:rsid w:val="003A0C79"/>
    <w:rsid w:val="003A2D53"/>
    <w:rsid w:val="003A2D9A"/>
    <w:rsid w:val="003A58C4"/>
    <w:rsid w:val="003B3BA4"/>
    <w:rsid w:val="003B4B39"/>
    <w:rsid w:val="003B5656"/>
    <w:rsid w:val="003B5D14"/>
    <w:rsid w:val="003B6498"/>
    <w:rsid w:val="003C0FD3"/>
    <w:rsid w:val="003C2227"/>
    <w:rsid w:val="003D02A6"/>
    <w:rsid w:val="003D3523"/>
    <w:rsid w:val="003D3A52"/>
    <w:rsid w:val="003D4A5D"/>
    <w:rsid w:val="003D5145"/>
    <w:rsid w:val="003D5513"/>
    <w:rsid w:val="003D6F9D"/>
    <w:rsid w:val="003D71B1"/>
    <w:rsid w:val="003D7C2D"/>
    <w:rsid w:val="003E12C1"/>
    <w:rsid w:val="003E1EDC"/>
    <w:rsid w:val="003E4DF7"/>
    <w:rsid w:val="003F1B85"/>
    <w:rsid w:val="003F26E4"/>
    <w:rsid w:val="003F3FF1"/>
    <w:rsid w:val="003F4F14"/>
    <w:rsid w:val="003F514D"/>
    <w:rsid w:val="0040042D"/>
    <w:rsid w:val="00407053"/>
    <w:rsid w:val="00416766"/>
    <w:rsid w:val="00416E11"/>
    <w:rsid w:val="00423888"/>
    <w:rsid w:val="00426FCE"/>
    <w:rsid w:val="00435FC2"/>
    <w:rsid w:val="004379D0"/>
    <w:rsid w:val="0044204D"/>
    <w:rsid w:val="004443D6"/>
    <w:rsid w:val="004463F1"/>
    <w:rsid w:val="00455089"/>
    <w:rsid w:val="0045521E"/>
    <w:rsid w:val="00455442"/>
    <w:rsid w:val="00464E56"/>
    <w:rsid w:val="0046707B"/>
    <w:rsid w:val="00467C76"/>
    <w:rsid w:val="004751DA"/>
    <w:rsid w:val="00475AC4"/>
    <w:rsid w:val="004815B0"/>
    <w:rsid w:val="004817E2"/>
    <w:rsid w:val="00486813"/>
    <w:rsid w:val="0048789C"/>
    <w:rsid w:val="00494F74"/>
    <w:rsid w:val="00495A59"/>
    <w:rsid w:val="004C30A2"/>
    <w:rsid w:val="004C5B43"/>
    <w:rsid w:val="004D33D5"/>
    <w:rsid w:val="004E0A53"/>
    <w:rsid w:val="004E26BD"/>
    <w:rsid w:val="004E383E"/>
    <w:rsid w:val="004E4135"/>
    <w:rsid w:val="004E5490"/>
    <w:rsid w:val="004E6C2E"/>
    <w:rsid w:val="004E7489"/>
    <w:rsid w:val="004F150F"/>
    <w:rsid w:val="004F2926"/>
    <w:rsid w:val="004F300E"/>
    <w:rsid w:val="004F43E0"/>
    <w:rsid w:val="00504CE5"/>
    <w:rsid w:val="005068F8"/>
    <w:rsid w:val="00513CE0"/>
    <w:rsid w:val="0051575C"/>
    <w:rsid w:val="005203D8"/>
    <w:rsid w:val="00520BB1"/>
    <w:rsid w:val="00521EBB"/>
    <w:rsid w:val="00522354"/>
    <w:rsid w:val="005235F3"/>
    <w:rsid w:val="00523C38"/>
    <w:rsid w:val="00525226"/>
    <w:rsid w:val="00526050"/>
    <w:rsid w:val="00527CAE"/>
    <w:rsid w:val="005314BF"/>
    <w:rsid w:val="0053183B"/>
    <w:rsid w:val="00536C17"/>
    <w:rsid w:val="005422BC"/>
    <w:rsid w:val="00542755"/>
    <w:rsid w:val="00553A00"/>
    <w:rsid w:val="00562410"/>
    <w:rsid w:val="00567243"/>
    <w:rsid w:val="00567538"/>
    <w:rsid w:val="00567EED"/>
    <w:rsid w:val="00570B4C"/>
    <w:rsid w:val="0057117D"/>
    <w:rsid w:val="00573467"/>
    <w:rsid w:val="00574B2C"/>
    <w:rsid w:val="005763B9"/>
    <w:rsid w:val="00576A5E"/>
    <w:rsid w:val="00581277"/>
    <w:rsid w:val="00581618"/>
    <w:rsid w:val="00582267"/>
    <w:rsid w:val="00584B19"/>
    <w:rsid w:val="00584C79"/>
    <w:rsid w:val="00585EB1"/>
    <w:rsid w:val="00586E72"/>
    <w:rsid w:val="00587A47"/>
    <w:rsid w:val="00593A9A"/>
    <w:rsid w:val="005957AE"/>
    <w:rsid w:val="005A144D"/>
    <w:rsid w:val="005A3F9E"/>
    <w:rsid w:val="005B21D6"/>
    <w:rsid w:val="005B5AAA"/>
    <w:rsid w:val="005B7FAC"/>
    <w:rsid w:val="005C05CE"/>
    <w:rsid w:val="005C205D"/>
    <w:rsid w:val="005C25AE"/>
    <w:rsid w:val="005C47CE"/>
    <w:rsid w:val="005C6FA9"/>
    <w:rsid w:val="005D1D0C"/>
    <w:rsid w:val="005D6D16"/>
    <w:rsid w:val="005E0856"/>
    <w:rsid w:val="005E11E0"/>
    <w:rsid w:val="005E41A7"/>
    <w:rsid w:val="005E43B7"/>
    <w:rsid w:val="005E4F96"/>
    <w:rsid w:val="005E5FBE"/>
    <w:rsid w:val="005F4D23"/>
    <w:rsid w:val="005F69FA"/>
    <w:rsid w:val="00600211"/>
    <w:rsid w:val="006059B9"/>
    <w:rsid w:val="00606D7A"/>
    <w:rsid w:val="0061080D"/>
    <w:rsid w:val="006109B9"/>
    <w:rsid w:val="00613EE8"/>
    <w:rsid w:val="00613F90"/>
    <w:rsid w:val="00624274"/>
    <w:rsid w:val="00624447"/>
    <w:rsid w:val="00624C78"/>
    <w:rsid w:val="00625A0C"/>
    <w:rsid w:val="00631326"/>
    <w:rsid w:val="0063169D"/>
    <w:rsid w:val="00641B0D"/>
    <w:rsid w:val="00647DE1"/>
    <w:rsid w:val="0065274C"/>
    <w:rsid w:val="00654C83"/>
    <w:rsid w:val="006558AC"/>
    <w:rsid w:val="00655B71"/>
    <w:rsid w:val="00661244"/>
    <w:rsid w:val="00662547"/>
    <w:rsid w:val="0066278A"/>
    <w:rsid w:val="00662A16"/>
    <w:rsid w:val="00663539"/>
    <w:rsid w:val="00665E75"/>
    <w:rsid w:val="006667A3"/>
    <w:rsid w:val="00670F50"/>
    <w:rsid w:val="00673317"/>
    <w:rsid w:val="00681082"/>
    <w:rsid w:val="00681A45"/>
    <w:rsid w:val="0068314F"/>
    <w:rsid w:val="0068344D"/>
    <w:rsid w:val="00687B56"/>
    <w:rsid w:val="00691E8C"/>
    <w:rsid w:val="0069266F"/>
    <w:rsid w:val="00692EF6"/>
    <w:rsid w:val="0069552E"/>
    <w:rsid w:val="006A0E13"/>
    <w:rsid w:val="006A38FE"/>
    <w:rsid w:val="006A3AEA"/>
    <w:rsid w:val="006B03DA"/>
    <w:rsid w:val="006B488D"/>
    <w:rsid w:val="006B4EEC"/>
    <w:rsid w:val="006B6A5D"/>
    <w:rsid w:val="006C10FA"/>
    <w:rsid w:val="006C11C5"/>
    <w:rsid w:val="006C18D3"/>
    <w:rsid w:val="006C1B6F"/>
    <w:rsid w:val="006C4265"/>
    <w:rsid w:val="006C5863"/>
    <w:rsid w:val="006D03C3"/>
    <w:rsid w:val="006D0D94"/>
    <w:rsid w:val="006D1656"/>
    <w:rsid w:val="006D379E"/>
    <w:rsid w:val="006D37ED"/>
    <w:rsid w:val="006D3FCE"/>
    <w:rsid w:val="006D5F4A"/>
    <w:rsid w:val="006D6E03"/>
    <w:rsid w:val="006D7925"/>
    <w:rsid w:val="006E006E"/>
    <w:rsid w:val="006E41F2"/>
    <w:rsid w:val="006E51B1"/>
    <w:rsid w:val="006E55FE"/>
    <w:rsid w:val="006E621B"/>
    <w:rsid w:val="006E6E99"/>
    <w:rsid w:val="006F000D"/>
    <w:rsid w:val="006F0750"/>
    <w:rsid w:val="006F273C"/>
    <w:rsid w:val="006F3E59"/>
    <w:rsid w:val="006F54B7"/>
    <w:rsid w:val="007013A9"/>
    <w:rsid w:val="0070276E"/>
    <w:rsid w:val="007027D5"/>
    <w:rsid w:val="007102FB"/>
    <w:rsid w:val="00710728"/>
    <w:rsid w:val="00710780"/>
    <w:rsid w:val="00710E72"/>
    <w:rsid w:val="00713344"/>
    <w:rsid w:val="007154BF"/>
    <w:rsid w:val="007166CC"/>
    <w:rsid w:val="0072073A"/>
    <w:rsid w:val="0072283E"/>
    <w:rsid w:val="00724004"/>
    <w:rsid w:val="00724560"/>
    <w:rsid w:val="007254B3"/>
    <w:rsid w:val="00726B09"/>
    <w:rsid w:val="00736BE0"/>
    <w:rsid w:val="007445D9"/>
    <w:rsid w:val="00744A7B"/>
    <w:rsid w:val="00746D59"/>
    <w:rsid w:val="007509CC"/>
    <w:rsid w:val="00750BDF"/>
    <w:rsid w:val="00751D1F"/>
    <w:rsid w:val="007552D3"/>
    <w:rsid w:val="00760C56"/>
    <w:rsid w:val="00771172"/>
    <w:rsid w:val="007717C9"/>
    <w:rsid w:val="00772DE9"/>
    <w:rsid w:val="00776EF4"/>
    <w:rsid w:val="00787BDB"/>
    <w:rsid w:val="007912E3"/>
    <w:rsid w:val="00792A23"/>
    <w:rsid w:val="007940A8"/>
    <w:rsid w:val="00795253"/>
    <w:rsid w:val="007960A1"/>
    <w:rsid w:val="00796DA9"/>
    <w:rsid w:val="007A04D8"/>
    <w:rsid w:val="007A4286"/>
    <w:rsid w:val="007A6EAB"/>
    <w:rsid w:val="007A7B23"/>
    <w:rsid w:val="007B1137"/>
    <w:rsid w:val="007B454E"/>
    <w:rsid w:val="007C74A8"/>
    <w:rsid w:val="007C755C"/>
    <w:rsid w:val="007C7D54"/>
    <w:rsid w:val="007D067F"/>
    <w:rsid w:val="007D5108"/>
    <w:rsid w:val="007D5CAD"/>
    <w:rsid w:val="007D7E7A"/>
    <w:rsid w:val="007E105B"/>
    <w:rsid w:val="007E5EF6"/>
    <w:rsid w:val="007E7976"/>
    <w:rsid w:val="007F0918"/>
    <w:rsid w:val="007F13BD"/>
    <w:rsid w:val="007F2A71"/>
    <w:rsid w:val="007F41F9"/>
    <w:rsid w:val="00800B85"/>
    <w:rsid w:val="008067B2"/>
    <w:rsid w:val="00813781"/>
    <w:rsid w:val="0081642B"/>
    <w:rsid w:val="00816472"/>
    <w:rsid w:val="008203D4"/>
    <w:rsid w:val="008228E4"/>
    <w:rsid w:val="00823278"/>
    <w:rsid w:val="008241AB"/>
    <w:rsid w:val="00824511"/>
    <w:rsid w:val="00827E96"/>
    <w:rsid w:val="008316F9"/>
    <w:rsid w:val="00831F53"/>
    <w:rsid w:val="00832E94"/>
    <w:rsid w:val="0083347C"/>
    <w:rsid w:val="00833AE2"/>
    <w:rsid w:val="0083473E"/>
    <w:rsid w:val="00837002"/>
    <w:rsid w:val="008409AD"/>
    <w:rsid w:val="0084218D"/>
    <w:rsid w:val="00842D59"/>
    <w:rsid w:val="0084340A"/>
    <w:rsid w:val="0084596B"/>
    <w:rsid w:val="008470FE"/>
    <w:rsid w:val="0084781B"/>
    <w:rsid w:val="00847E1A"/>
    <w:rsid w:val="00852346"/>
    <w:rsid w:val="008524F7"/>
    <w:rsid w:val="0086259D"/>
    <w:rsid w:val="00863474"/>
    <w:rsid w:val="008634A2"/>
    <w:rsid w:val="00866F91"/>
    <w:rsid w:val="00872453"/>
    <w:rsid w:val="00896366"/>
    <w:rsid w:val="00897DC9"/>
    <w:rsid w:val="008A051B"/>
    <w:rsid w:val="008A2302"/>
    <w:rsid w:val="008A3A25"/>
    <w:rsid w:val="008A4D3C"/>
    <w:rsid w:val="008A6361"/>
    <w:rsid w:val="008B20C5"/>
    <w:rsid w:val="008B35C9"/>
    <w:rsid w:val="008B5E7D"/>
    <w:rsid w:val="008C0498"/>
    <w:rsid w:val="008C3CB4"/>
    <w:rsid w:val="008C581E"/>
    <w:rsid w:val="008C6D67"/>
    <w:rsid w:val="008D1010"/>
    <w:rsid w:val="008D46C6"/>
    <w:rsid w:val="008E08C9"/>
    <w:rsid w:val="008E36E0"/>
    <w:rsid w:val="008E3BD5"/>
    <w:rsid w:val="008E4174"/>
    <w:rsid w:val="008E6FFB"/>
    <w:rsid w:val="008F0E2B"/>
    <w:rsid w:val="008F1A46"/>
    <w:rsid w:val="008F78DE"/>
    <w:rsid w:val="00901580"/>
    <w:rsid w:val="00905073"/>
    <w:rsid w:val="00907437"/>
    <w:rsid w:val="0091198B"/>
    <w:rsid w:val="00911D61"/>
    <w:rsid w:val="00912857"/>
    <w:rsid w:val="0091676A"/>
    <w:rsid w:val="0092048E"/>
    <w:rsid w:val="00924657"/>
    <w:rsid w:val="00924D06"/>
    <w:rsid w:val="00925597"/>
    <w:rsid w:val="00930C05"/>
    <w:rsid w:val="009320D2"/>
    <w:rsid w:val="00936834"/>
    <w:rsid w:val="00940D41"/>
    <w:rsid w:val="00945876"/>
    <w:rsid w:val="00945B0B"/>
    <w:rsid w:val="009472FB"/>
    <w:rsid w:val="00957FD1"/>
    <w:rsid w:val="00960B20"/>
    <w:rsid w:val="00960DCF"/>
    <w:rsid w:val="0096404A"/>
    <w:rsid w:val="0096476B"/>
    <w:rsid w:val="0096707C"/>
    <w:rsid w:val="0097137F"/>
    <w:rsid w:val="00972A96"/>
    <w:rsid w:val="009801CE"/>
    <w:rsid w:val="009802B9"/>
    <w:rsid w:val="00982D26"/>
    <w:rsid w:val="00983F99"/>
    <w:rsid w:val="00986C9E"/>
    <w:rsid w:val="009906BC"/>
    <w:rsid w:val="00992A21"/>
    <w:rsid w:val="00994045"/>
    <w:rsid w:val="009945B1"/>
    <w:rsid w:val="00994AE7"/>
    <w:rsid w:val="00995A64"/>
    <w:rsid w:val="009A3630"/>
    <w:rsid w:val="009A638D"/>
    <w:rsid w:val="009B38CF"/>
    <w:rsid w:val="009B3EC6"/>
    <w:rsid w:val="009B6113"/>
    <w:rsid w:val="009B6B15"/>
    <w:rsid w:val="009B72DE"/>
    <w:rsid w:val="009C1E39"/>
    <w:rsid w:val="009C22CB"/>
    <w:rsid w:val="009C3FA2"/>
    <w:rsid w:val="009C4F3E"/>
    <w:rsid w:val="009C522A"/>
    <w:rsid w:val="009C616C"/>
    <w:rsid w:val="009D0271"/>
    <w:rsid w:val="009D063A"/>
    <w:rsid w:val="009D0CF1"/>
    <w:rsid w:val="009D2592"/>
    <w:rsid w:val="009D4361"/>
    <w:rsid w:val="009D53DB"/>
    <w:rsid w:val="009D68CF"/>
    <w:rsid w:val="009D6D4C"/>
    <w:rsid w:val="009D6E7E"/>
    <w:rsid w:val="009E1358"/>
    <w:rsid w:val="009E6DE6"/>
    <w:rsid w:val="009F0DFE"/>
    <w:rsid w:val="009F122D"/>
    <w:rsid w:val="009F1652"/>
    <w:rsid w:val="009F4F9D"/>
    <w:rsid w:val="009F7A32"/>
    <w:rsid w:val="00A02EEB"/>
    <w:rsid w:val="00A12589"/>
    <w:rsid w:val="00A13DB0"/>
    <w:rsid w:val="00A14D01"/>
    <w:rsid w:val="00A2075C"/>
    <w:rsid w:val="00A2077A"/>
    <w:rsid w:val="00A263AF"/>
    <w:rsid w:val="00A279F0"/>
    <w:rsid w:val="00A30849"/>
    <w:rsid w:val="00A352E6"/>
    <w:rsid w:val="00A37CD5"/>
    <w:rsid w:val="00A41887"/>
    <w:rsid w:val="00A43D01"/>
    <w:rsid w:val="00A54DF4"/>
    <w:rsid w:val="00A6242A"/>
    <w:rsid w:val="00A65885"/>
    <w:rsid w:val="00A67D40"/>
    <w:rsid w:val="00A72724"/>
    <w:rsid w:val="00A72C95"/>
    <w:rsid w:val="00A7341E"/>
    <w:rsid w:val="00A74430"/>
    <w:rsid w:val="00A772D0"/>
    <w:rsid w:val="00A77A24"/>
    <w:rsid w:val="00A82CE7"/>
    <w:rsid w:val="00A86A56"/>
    <w:rsid w:val="00A947DC"/>
    <w:rsid w:val="00A9710C"/>
    <w:rsid w:val="00AA13DE"/>
    <w:rsid w:val="00AA3D39"/>
    <w:rsid w:val="00AA3E49"/>
    <w:rsid w:val="00AA4618"/>
    <w:rsid w:val="00AA71D2"/>
    <w:rsid w:val="00AB0002"/>
    <w:rsid w:val="00AB2FBA"/>
    <w:rsid w:val="00AB4C56"/>
    <w:rsid w:val="00AB51C0"/>
    <w:rsid w:val="00AB5E99"/>
    <w:rsid w:val="00AB659C"/>
    <w:rsid w:val="00AB7AB8"/>
    <w:rsid w:val="00AC2BFB"/>
    <w:rsid w:val="00AC400D"/>
    <w:rsid w:val="00AD1BAF"/>
    <w:rsid w:val="00AD42EB"/>
    <w:rsid w:val="00AD70BD"/>
    <w:rsid w:val="00AD75BF"/>
    <w:rsid w:val="00AE76D8"/>
    <w:rsid w:val="00AF28BA"/>
    <w:rsid w:val="00AF29A6"/>
    <w:rsid w:val="00B0050E"/>
    <w:rsid w:val="00B00559"/>
    <w:rsid w:val="00B00AEB"/>
    <w:rsid w:val="00B00D16"/>
    <w:rsid w:val="00B01445"/>
    <w:rsid w:val="00B05044"/>
    <w:rsid w:val="00B05768"/>
    <w:rsid w:val="00B120A5"/>
    <w:rsid w:val="00B12FD5"/>
    <w:rsid w:val="00B13A47"/>
    <w:rsid w:val="00B165D8"/>
    <w:rsid w:val="00B171CB"/>
    <w:rsid w:val="00B21923"/>
    <w:rsid w:val="00B2411D"/>
    <w:rsid w:val="00B26E12"/>
    <w:rsid w:val="00B33A0C"/>
    <w:rsid w:val="00B37F3B"/>
    <w:rsid w:val="00B41D13"/>
    <w:rsid w:val="00B4261A"/>
    <w:rsid w:val="00B46CE1"/>
    <w:rsid w:val="00B46E3A"/>
    <w:rsid w:val="00B53DE2"/>
    <w:rsid w:val="00B65149"/>
    <w:rsid w:val="00B67090"/>
    <w:rsid w:val="00B730DA"/>
    <w:rsid w:val="00B84293"/>
    <w:rsid w:val="00B861C7"/>
    <w:rsid w:val="00B902FC"/>
    <w:rsid w:val="00B91E39"/>
    <w:rsid w:val="00B924FD"/>
    <w:rsid w:val="00B92DF3"/>
    <w:rsid w:val="00B9390F"/>
    <w:rsid w:val="00B94885"/>
    <w:rsid w:val="00B94FAD"/>
    <w:rsid w:val="00BA140C"/>
    <w:rsid w:val="00BA19B4"/>
    <w:rsid w:val="00BA1B73"/>
    <w:rsid w:val="00BA3418"/>
    <w:rsid w:val="00BA5B8A"/>
    <w:rsid w:val="00BA67B7"/>
    <w:rsid w:val="00BB3DC4"/>
    <w:rsid w:val="00BB40A8"/>
    <w:rsid w:val="00BB43E0"/>
    <w:rsid w:val="00BB490B"/>
    <w:rsid w:val="00BB7396"/>
    <w:rsid w:val="00BB7C37"/>
    <w:rsid w:val="00BB7ED0"/>
    <w:rsid w:val="00BC053A"/>
    <w:rsid w:val="00BC0966"/>
    <w:rsid w:val="00BC1C1B"/>
    <w:rsid w:val="00BC2617"/>
    <w:rsid w:val="00BC28EE"/>
    <w:rsid w:val="00BC30E4"/>
    <w:rsid w:val="00BC64E8"/>
    <w:rsid w:val="00BC7F89"/>
    <w:rsid w:val="00BD0F73"/>
    <w:rsid w:val="00BD0FF7"/>
    <w:rsid w:val="00BD28AF"/>
    <w:rsid w:val="00BD473A"/>
    <w:rsid w:val="00BD7A8A"/>
    <w:rsid w:val="00BE0F9B"/>
    <w:rsid w:val="00BE4346"/>
    <w:rsid w:val="00BE4C3B"/>
    <w:rsid w:val="00BE516E"/>
    <w:rsid w:val="00BE586C"/>
    <w:rsid w:val="00BE5CDE"/>
    <w:rsid w:val="00BE791F"/>
    <w:rsid w:val="00BF279D"/>
    <w:rsid w:val="00C009D8"/>
    <w:rsid w:val="00C052A6"/>
    <w:rsid w:val="00C05A7D"/>
    <w:rsid w:val="00C11177"/>
    <w:rsid w:val="00C12CC0"/>
    <w:rsid w:val="00C14362"/>
    <w:rsid w:val="00C14F06"/>
    <w:rsid w:val="00C175D1"/>
    <w:rsid w:val="00C26266"/>
    <w:rsid w:val="00C269F4"/>
    <w:rsid w:val="00C30EF7"/>
    <w:rsid w:val="00C33E9B"/>
    <w:rsid w:val="00C36194"/>
    <w:rsid w:val="00C37330"/>
    <w:rsid w:val="00C40BE1"/>
    <w:rsid w:val="00C420FA"/>
    <w:rsid w:val="00C46DE8"/>
    <w:rsid w:val="00C513F0"/>
    <w:rsid w:val="00C55007"/>
    <w:rsid w:val="00C558CF"/>
    <w:rsid w:val="00C56816"/>
    <w:rsid w:val="00C605F9"/>
    <w:rsid w:val="00C60A1C"/>
    <w:rsid w:val="00C60FCA"/>
    <w:rsid w:val="00C62E16"/>
    <w:rsid w:val="00C651E1"/>
    <w:rsid w:val="00C7388B"/>
    <w:rsid w:val="00C74259"/>
    <w:rsid w:val="00C77500"/>
    <w:rsid w:val="00C834C8"/>
    <w:rsid w:val="00C91E67"/>
    <w:rsid w:val="00C93148"/>
    <w:rsid w:val="00C944C6"/>
    <w:rsid w:val="00C96557"/>
    <w:rsid w:val="00C9675D"/>
    <w:rsid w:val="00C969BD"/>
    <w:rsid w:val="00C9786C"/>
    <w:rsid w:val="00C97CD1"/>
    <w:rsid w:val="00CA045B"/>
    <w:rsid w:val="00CA2CE0"/>
    <w:rsid w:val="00CB1591"/>
    <w:rsid w:val="00CB1E8D"/>
    <w:rsid w:val="00CB2EF4"/>
    <w:rsid w:val="00CB562F"/>
    <w:rsid w:val="00CC2095"/>
    <w:rsid w:val="00CC20C5"/>
    <w:rsid w:val="00CC3C82"/>
    <w:rsid w:val="00CD0C9C"/>
    <w:rsid w:val="00CD4444"/>
    <w:rsid w:val="00CD4ACC"/>
    <w:rsid w:val="00CD7FF7"/>
    <w:rsid w:val="00CE2FE6"/>
    <w:rsid w:val="00CE4709"/>
    <w:rsid w:val="00CE4A25"/>
    <w:rsid w:val="00CE58F0"/>
    <w:rsid w:val="00CE5CF9"/>
    <w:rsid w:val="00CF10E5"/>
    <w:rsid w:val="00CF55AE"/>
    <w:rsid w:val="00CF722E"/>
    <w:rsid w:val="00CF78CF"/>
    <w:rsid w:val="00D006E0"/>
    <w:rsid w:val="00D013C4"/>
    <w:rsid w:val="00D0220D"/>
    <w:rsid w:val="00D026C5"/>
    <w:rsid w:val="00D03DF1"/>
    <w:rsid w:val="00D042CC"/>
    <w:rsid w:val="00D106B0"/>
    <w:rsid w:val="00D123F5"/>
    <w:rsid w:val="00D12FA6"/>
    <w:rsid w:val="00D13E35"/>
    <w:rsid w:val="00D1424C"/>
    <w:rsid w:val="00D14368"/>
    <w:rsid w:val="00D14459"/>
    <w:rsid w:val="00D14B96"/>
    <w:rsid w:val="00D178AD"/>
    <w:rsid w:val="00D17DB4"/>
    <w:rsid w:val="00D17FEA"/>
    <w:rsid w:val="00D200B1"/>
    <w:rsid w:val="00D22054"/>
    <w:rsid w:val="00D2440F"/>
    <w:rsid w:val="00D27EFC"/>
    <w:rsid w:val="00D30B46"/>
    <w:rsid w:val="00D32C4F"/>
    <w:rsid w:val="00D36E56"/>
    <w:rsid w:val="00D37A07"/>
    <w:rsid w:val="00D40FF3"/>
    <w:rsid w:val="00D41383"/>
    <w:rsid w:val="00D44C6E"/>
    <w:rsid w:val="00D45B35"/>
    <w:rsid w:val="00D4734E"/>
    <w:rsid w:val="00D601DF"/>
    <w:rsid w:val="00D65B47"/>
    <w:rsid w:val="00D72FE6"/>
    <w:rsid w:val="00D77889"/>
    <w:rsid w:val="00D80A5C"/>
    <w:rsid w:val="00D81EEF"/>
    <w:rsid w:val="00D86058"/>
    <w:rsid w:val="00D86759"/>
    <w:rsid w:val="00D90452"/>
    <w:rsid w:val="00D907DB"/>
    <w:rsid w:val="00D949C2"/>
    <w:rsid w:val="00D95CEF"/>
    <w:rsid w:val="00D97388"/>
    <w:rsid w:val="00DA400E"/>
    <w:rsid w:val="00DB468B"/>
    <w:rsid w:val="00DB57BF"/>
    <w:rsid w:val="00DB6535"/>
    <w:rsid w:val="00DC42AA"/>
    <w:rsid w:val="00DC75B9"/>
    <w:rsid w:val="00DD06D1"/>
    <w:rsid w:val="00DD3837"/>
    <w:rsid w:val="00DD4057"/>
    <w:rsid w:val="00DD4704"/>
    <w:rsid w:val="00DD511D"/>
    <w:rsid w:val="00DD6BB4"/>
    <w:rsid w:val="00DE4FBE"/>
    <w:rsid w:val="00DE53DB"/>
    <w:rsid w:val="00DE56F3"/>
    <w:rsid w:val="00DF3524"/>
    <w:rsid w:val="00DF68A4"/>
    <w:rsid w:val="00E00602"/>
    <w:rsid w:val="00E01757"/>
    <w:rsid w:val="00E02D1D"/>
    <w:rsid w:val="00E05066"/>
    <w:rsid w:val="00E058CF"/>
    <w:rsid w:val="00E058FE"/>
    <w:rsid w:val="00E06442"/>
    <w:rsid w:val="00E064F5"/>
    <w:rsid w:val="00E07A78"/>
    <w:rsid w:val="00E1300C"/>
    <w:rsid w:val="00E20186"/>
    <w:rsid w:val="00E218CD"/>
    <w:rsid w:val="00E223AC"/>
    <w:rsid w:val="00E23EB2"/>
    <w:rsid w:val="00E30A17"/>
    <w:rsid w:val="00E330DE"/>
    <w:rsid w:val="00E35AB0"/>
    <w:rsid w:val="00E37900"/>
    <w:rsid w:val="00E41B5B"/>
    <w:rsid w:val="00E43B21"/>
    <w:rsid w:val="00E45FF5"/>
    <w:rsid w:val="00E50643"/>
    <w:rsid w:val="00E51800"/>
    <w:rsid w:val="00E518FA"/>
    <w:rsid w:val="00E53231"/>
    <w:rsid w:val="00E5338B"/>
    <w:rsid w:val="00E546B2"/>
    <w:rsid w:val="00E5546E"/>
    <w:rsid w:val="00E65A67"/>
    <w:rsid w:val="00E660D0"/>
    <w:rsid w:val="00E67B0C"/>
    <w:rsid w:val="00E70728"/>
    <w:rsid w:val="00E717FE"/>
    <w:rsid w:val="00E761E5"/>
    <w:rsid w:val="00E76F2B"/>
    <w:rsid w:val="00E81592"/>
    <w:rsid w:val="00E82362"/>
    <w:rsid w:val="00E83745"/>
    <w:rsid w:val="00E84739"/>
    <w:rsid w:val="00E905E6"/>
    <w:rsid w:val="00E91036"/>
    <w:rsid w:val="00E91E2F"/>
    <w:rsid w:val="00E91EB0"/>
    <w:rsid w:val="00E963AC"/>
    <w:rsid w:val="00E963EE"/>
    <w:rsid w:val="00E966E9"/>
    <w:rsid w:val="00E97F4E"/>
    <w:rsid w:val="00EA3E46"/>
    <w:rsid w:val="00EB0899"/>
    <w:rsid w:val="00EB455F"/>
    <w:rsid w:val="00EB71F4"/>
    <w:rsid w:val="00EB7BAA"/>
    <w:rsid w:val="00EB7ED5"/>
    <w:rsid w:val="00EC285C"/>
    <w:rsid w:val="00EC43D3"/>
    <w:rsid w:val="00EC6E97"/>
    <w:rsid w:val="00ED39FB"/>
    <w:rsid w:val="00ED5B1C"/>
    <w:rsid w:val="00ED73F4"/>
    <w:rsid w:val="00ED741A"/>
    <w:rsid w:val="00EE041A"/>
    <w:rsid w:val="00EE1FEF"/>
    <w:rsid w:val="00EE4359"/>
    <w:rsid w:val="00EE5AE1"/>
    <w:rsid w:val="00EE7D66"/>
    <w:rsid w:val="00EF24B9"/>
    <w:rsid w:val="00EF2E20"/>
    <w:rsid w:val="00EF3734"/>
    <w:rsid w:val="00EF67C5"/>
    <w:rsid w:val="00EF7AF5"/>
    <w:rsid w:val="00F00958"/>
    <w:rsid w:val="00F01CD9"/>
    <w:rsid w:val="00F01F5E"/>
    <w:rsid w:val="00F02B26"/>
    <w:rsid w:val="00F04E78"/>
    <w:rsid w:val="00F05396"/>
    <w:rsid w:val="00F112C9"/>
    <w:rsid w:val="00F13F5D"/>
    <w:rsid w:val="00F17487"/>
    <w:rsid w:val="00F223E7"/>
    <w:rsid w:val="00F2247D"/>
    <w:rsid w:val="00F26612"/>
    <w:rsid w:val="00F31F82"/>
    <w:rsid w:val="00F3222C"/>
    <w:rsid w:val="00F35770"/>
    <w:rsid w:val="00F4022B"/>
    <w:rsid w:val="00F43519"/>
    <w:rsid w:val="00F5048B"/>
    <w:rsid w:val="00F52777"/>
    <w:rsid w:val="00F60E3F"/>
    <w:rsid w:val="00F67C3C"/>
    <w:rsid w:val="00F7253F"/>
    <w:rsid w:val="00F75342"/>
    <w:rsid w:val="00F775E7"/>
    <w:rsid w:val="00F80DDF"/>
    <w:rsid w:val="00F84E92"/>
    <w:rsid w:val="00F92251"/>
    <w:rsid w:val="00F96574"/>
    <w:rsid w:val="00F96DA7"/>
    <w:rsid w:val="00F97C23"/>
    <w:rsid w:val="00FA023A"/>
    <w:rsid w:val="00FA05DB"/>
    <w:rsid w:val="00FA06AA"/>
    <w:rsid w:val="00FA1730"/>
    <w:rsid w:val="00FA251B"/>
    <w:rsid w:val="00FA2839"/>
    <w:rsid w:val="00FA2F44"/>
    <w:rsid w:val="00FA4653"/>
    <w:rsid w:val="00FB03E7"/>
    <w:rsid w:val="00FB0EA6"/>
    <w:rsid w:val="00FB1695"/>
    <w:rsid w:val="00FB2810"/>
    <w:rsid w:val="00FB29EF"/>
    <w:rsid w:val="00FB31DA"/>
    <w:rsid w:val="00FB3330"/>
    <w:rsid w:val="00FB3930"/>
    <w:rsid w:val="00FB3D88"/>
    <w:rsid w:val="00FB4014"/>
    <w:rsid w:val="00FB406B"/>
    <w:rsid w:val="00FC11E8"/>
    <w:rsid w:val="00FC1C4A"/>
    <w:rsid w:val="00FD4067"/>
    <w:rsid w:val="00FD4E56"/>
    <w:rsid w:val="00FD5B9D"/>
    <w:rsid w:val="00FE2D62"/>
    <w:rsid w:val="00FE6672"/>
    <w:rsid w:val="00FF11A2"/>
    <w:rsid w:val="00FF55A2"/>
    <w:rsid w:val="1B5867B1"/>
    <w:rsid w:val="1FF4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doc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439A6"/>
  <w15:chartTrackingRefBased/>
  <w15:docId w15:val="{F2541F49-7D6F-407F-A101-B9A73DBD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after="150"/>
    </w:p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right-rotate">
    <w:name w:val="right-rotat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eft-rotate">
    <w:name w:val="left-rotat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avbar">
    <w:name w:val="navbar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idebar-nav">
    <w:name w:val="sidebar-nav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nom-title">
    <w:name w:val="nom-title"/>
    <w:basedOn w:val="Normal"/>
    <w:uiPriority w:val="99"/>
    <w:semiHidden/>
    <w:pPr>
      <w:spacing w:before="315" w:after="100" w:afterAutospacing="1" w:line="330" w:lineRule="atLeast"/>
      <w:jc w:val="center"/>
    </w:pPr>
    <w:rPr>
      <w:caps/>
      <w:color w:val="2E3B52"/>
      <w:sz w:val="17"/>
      <w:szCs w:val="17"/>
    </w:rPr>
  </w:style>
  <w:style w:type="paragraph" w:customStyle="1" w:styleId="nom-bottom-author">
    <w:name w:val="nom-bottom-author"/>
    <w:basedOn w:val="Normal"/>
    <w:uiPriority w:val="99"/>
    <w:semiHidden/>
    <w:pPr>
      <w:spacing w:before="1050" w:after="100" w:afterAutospacing="1"/>
    </w:pPr>
  </w:style>
  <w:style w:type="paragraph" w:customStyle="1" w:styleId="uk-text-center">
    <w:name w:val="uk-text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w-100">
    <w:name w:val="w-10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w-50">
    <w:name w:val="w-5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k-accordion-title">
    <w:name w:val="uk-accordion-tit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10">
    <w:name w:val="title1"/>
    <w:basedOn w:val="Normal"/>
    <w:uiPriority w:val="99"/>
    <w:semiHidden/>
    <w:pPr>
      <w:spacing w:line="330" w:lineRule="atLeast"/>
      <w:jc w:val="center"/>
    </w:pPr>
    <w:rPr>
      <w:b/>
      <w:bCs/>
      <w:caps/>
      <w:color w:val="2E3B52"/>
      <w:sz w:val="21"/>
      <w:szCs w:val="21"/>
    </w:rPr>
  </w:style>
  <w:style w:type="paragraph" w:customStyle="1" w:styleId="uk-accordion-title1">
    <w:name w:val="uk-accordion-title1"/>
    <w:basedOn w:val="Normal"/>
    <w:uiPriority w:val="99"/>
    <w:semiHidden/>
    <w:pPr>
      <w:spacing w:after="150" w:line="210" w:lineRule="atLeast"/>
    </w:pPr>
    <w:rPr>
      <w:b/>
      <w:bCs/>
      <w:color w:val="2E3B52"/>
      <w:sz w:val="17"/>
      <w:szCs w:val="17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B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E7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7D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231D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E8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A646DD5BBE4D8E3853D06E538548" ma:contentTypeVersion="20" ma:contentTypeDescription="Create a new document." ma:contentTypeScope="" ma:versionID="21681ed1dd93ffdce738acbb94f9c48e">
  <xsd:schema xmlns:xsd="http://www.w3.org/2001/XMLSchema" xmlns:xs="http://www.w3.org/2001/XMLSchema" xmlns:p="http://schemas.microsoft.com/office/2006/metadata/properties" xmlns:ns1="http://schemas.microsoft.com/sharepoint/v3" xmlns:ns2="aaeda9fc-c6ac-4b9e-9a37-da53e28088c5" xmlns:ns3="c9561136-42d9-462c-b55a-1df41b1554ca" targetNamespace="http://schemas.microsoft.com/office/2006/metadata/properties" ma:root="true" ma:fieldsID="8d2be643b21357c4e1bf89eea7b103da" ns1:_="" ns2:_="" ns3:_="">
    <xsd:import namespace="http://schemas.microsoft.com/sharepoint/v3"/>
    <xsd:import namespace="aaeda9fc-c6ac-4b9e-9a37-da53e28088c5"/>
    <xsd:import namespace="c9561136-42d9-462c-b55a-1df41b15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a9fc-c6ac-4b9e-9a37-da53e280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e2e3d-913c-45cc-8a86-8c027bc44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1136-42d9-462c-b55a-1df41b155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39d03a-81b8-4de6-b7cd-122d7c83ce20}" ma:internalName="TaxCatchAll" ma:showField="CatchAllData" ma:web="c9561136-42d9-462c-b55a-1df41b155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da9fc-c6ac-4b9e-9a37-da53e28088c5">
      <Terms xmlns="http://schemas.microsoft.com/office/infopath/2007/PartnerControls"/>
    </lcf76f155ced4ddcb4097134ff3c332f>
    <TaxCatchAll xmlns="c9561136-42d9-462c-b55a-1df41b1554ca" xsi:nil="true"/>
    <_Flow_SignoffStatus xmlns="aaeda9fc-c6ac-4b9e-9a37-da53e28088c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6072C-75DD-449D-9B10-80301BEF1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8D04C-117F-47F0-B8FB-B1D5D233D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da9fc-c6ac-4b9e-9a37-da53e28088c5"/>
    <ds:schemaRef ds:uri="c9561136-42d9-462c-b55a-1df41b15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5DB9F-1FC4-4C84-BC32-2218638F5A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561136-42d9-462c-b55a-1df41b1554ca"/>
    <ds:schemaRef ds:uri="http://schemas.microsoft.com/office/2006/documentManagement/types"/>
    <ds:schemaRef ds:uri="http://schemas.microsoft.com/office/2006/metadata/properties"/>
    <ds:schemaRef ds:uri="http://purl.org/dc/elements/1.1/"/>
    <ds:schemaRef ds:uri="aaeda9fc-c6ac-4b9e-9a37-da53e28088c5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930A8B-9786-4CCF-9B83-A47FED485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805</Words>
  <Characters>6183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Оюунжаргал Алтансүх</dc:creator>
  <cp:keywords/>
  <dc:description/>
  <cp:lastModifiedBy>Номингэрэл Даваадорж</cp:lastModifiedBy>
  <cp:revision>26</cp:revision>
  <cp:lastPrinted>2023-12-27T07:27:00Z</cp:lastPrinted>
  <dcterms:created xsi:type="dcterms:W3CDTF">2023-12-27T03:55:00Z</dcterms:created>
  <dcterms:modified xsi:type="dcterms:W3CDTF">2024-01-04T05:10:00Z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0x010100B256A646DD5BBE4D8E3853D06E538548</vt:lpwstr>
  </property>
  <property fmtid="{D5CDD505-2E9C-101B-9397-08002B2CF9AE}" pid="3" name="MediaServiceImageTags">
    <vt:lpwstr/>
  </property>
</Properties>
</file>