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D2DD" w14:textId="77777777" w:rsidR="00880EF7" w:rsidRPr="00E37199" w:rsidRDefault="00880EF7" w:rsidP="00880EF7">
      <w:pPr>
        <w:pStyle w:val="SectionVIHeader"/>
        <w:spacing w:after="160"/>
        <w:rPr>
          <w:rFonts w:ascii="Arial" w:hAnsi="Arial" w:cs="Arial"/>
          <w:caps/>
          <w:sz w:val="24"/>
          <w:szCs w:val="24"/>
          <w:lang w:val="mn-MN"/>
        </w:rPr>
      </w:pPr>
      <w:r w:rsidRPr="00E37199">
        <w:rPr>
          <w:rFonts w:ascii="Arial" w:hAnsi="Arial" w:cs="Arial"/>
          <w:sz w:val="24"/>
          <w:szCs w:val="24"/>
          <w:lang w:val="mn-MN"/>
        </w:rPr>
        <w:t>Бараа нийлүүлэлтийн хуваарь</w:t>
      </w:r>
    </w:p>
    <w:p w14:paraId="62892247" w14:textId="77777777" w:rsidR="00880EF7" w:rsidRPr="00E37199" w:rsidRDefault="00880EF7" w:rsidP="00880EF7">
      <w:pPr>
        <w:pStyle w:val="Sub-ClauseText"/>
        <w:spacing w:before="0" w:after="0"/>
        <w:jc w:val="left"/>
        <w:rPr>
          <w:rFonts w:ascii="Arial" w:hAnsi="Arial" w:cs="Arial"/>
          <w:i/>
          <w:sz w:val="22"/>
          <w:szCs w:val="22"/>
          <w:lang w:val="mn-MN"/>
        </w:rPr>
      </w:pPr>
    </w:p>
    <w:p w14:paraId="41F4EE43" w14:textId="77777777" w:rsidR="00880EF7" w:rsidRPr="00E37199" w:rsidRDefault="00880EF7" w:rsidP="00880EF7">
      <w:pPr>
        <w:pStyle w:val="Sub-ClauseText"/>
        <w:spacing w:before="0" w:after="0"/>
        <w:jc w:val="left"/>
        <w:rPr>
          <w:rFonts w:ascii="Arial" w:hAnsi="Arial" w:cs="Arial"/>
          <w:sz w:val="22"/>
          <w:szCs w:val="22"/>
          <w:lang w:val="mn-MN"/>
        </w:rPr>
      </w:pPr>
      <w:r w:rsidRPr="00E37199">
        <w:rPr>
          <w:rFonts w:ascii="Arial" w:hAnsi="Arial" w:cs="Arial"/>
          <w:i/>
          <w:sz w:val="22"/>
          <w:szCs w:val="22"/>
          <w:lang w:val="mn-MN"/>
        </w:rPr>
        <w:t>[Захиалагч доорх хүснэгтийн 1-6 хүртэлх баганыг, тендерт оролцогч 7 дугаар баганыг бөглөнө ]</w:t>
      </w:r>
    </w:p>
    <w:p w14:paraId="6C654C77" w14:textId="77777777" w:rsidR="00880EF7" w:rsidRPr="00E37199" w:rsidRDefault="00880EF7" w:rsidP="00880EF7">
      <w:pPr>
        <w:rPr>
          <w:sz w:val="22"/>
          <w:szCs w:val="22"/>
          <w:lang w:val="mn-MN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4326"/>
        <w:gridCol w:w="976"/>
        <w:gridCol w:w="1045"/>
        <w:gridCol w:w="2038"/>
        <w:gridCol w:w="3238"/>
        <w:gridCol w:w="2226"/>
        <w:gridCol w:w="16"/>
      </w:tblGrid>
      <w:tr w:rsidR="00880EF7" w:rsidRPr="008A3C87" w14:paraId="1A466B29" w14:textId="77777777" w:rsidTr="008A3C87">
        <w:trPr>
          <w:cantSplit/>
          <w:trHeight w:val="20"/>
        </w:trPr>
        <w:tc>
          <w:tcPr>
            <w:tcW w:w="535" w:type="dxa"/>
            <w:vMerge w:val="restart"/>
          </w:tcPr>
          <w:p w14:paraId="4E74AD4E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533600E" w14:textId="53DFDED6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4326" w:type="dxa"/>
            <w:vMerge w:val="restart"/>
          </w:tcPr>
          <w:p w14:paraId="1EF89F14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Барааны нэр</w:t>
            </w:r>
          </w:p>
        </w:tc>
        <w:tc>
          <w:tcPr>
            <w:tcW w:w="0" w:type="auto"/>
            <w:vMerge w:val="restart"/>
          </w:tcPr>
          <w:p w14:paraId="42FB7943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Тоо хэмжээ</w:t>
            </w:r>
          </w:p>
        </w:tc>
        <w:tc>
          <w:tcPr>
            <w:tcW w:w="0" w:type="auto"/>
            <w:vMerge w:val="restart"/>
          </w:tcPr>
          <w:p w14:paraId="4467E59E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Хэмжих нэгж, тун</w:t>
            </w:r>
          </w:p>
        </w:tc>
        <w:tc>
          <w:tcPr>
            <w:tcW w:w="0" w:type="auto"/>
            <w:vMerge w:val="restart"/>
          </w:tcPr>
          <w:p w14:paraId="60E0B5EA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Өгөгдлийн хүснэгтэд заасан барааг хүргэх эцсийн цэг</w:t>
            </w:r>
          </w:p>
        </w:tc>
        <w:tc>
          <w:tcPr>
            <w:tcW w:w="5751" w:type="dxa"/>
            <w:gridSpan w:val="3"/>
          </w:tcPr>
          <w:p w14:paraId="27AFB1D8" w14:textId="77777777" w:rsidR="00880EF7" w:rsidRPr="008A3C87" w:rsidRDefault="00880EF7" w:rsidP="00276C17">
            <w:pPr>
              <w:ind w:right="50"/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Бараа нийлүүлэх хугацаа</w:t>
            </w:r>
          </w:p>
        </w:tc>
      </w:tr>
      <w:tr w:rsidR="00880EF7" w:rsidRPr="008A3C87" w14:paraId="314807FD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Merge/>
          </w:tcPr>
          <w:p w14:paraId="1A89C682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Merge/>
          </w:tcPr>
          <w:p w14:paraId="32912F10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06C73762" w14:textId="77777777" w:rsidR="00880EF7" w:rsidRPr="008A3C87" w:rsidRDefault="00880EF7" w:rsidP="00276C17">
            <w:pPr>
              <w:pStyle w:val="Heading1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23A4516B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71D42CCA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</w:tcPr>
          <w:p w14:paraId="73C7470D" w14:textId="77777777" w:rsidR="00880EF7" w:rsidRPr="008A3C87" w:rsidRDefault="00880EF7" w:rsidP="00276C17">
            <w:pPr>
              <w:spacing w:after="0"/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 xml:space="preserve">Захиалагч бараа хүлээн авах хугацаа </w:t>
            </w:r>
          </w:p>
          <w:p w14:paraId="3EFDBFB9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(эхлэх болон дуусах хугацаа)</w:t>
            </w:r>
          </w:p>
        </w:tc>
        <w:tc>
          <w:tcPr>
            <w:tcW w:w="0" w:type="auto"/>
          </w:tcPr>
          <w:p w14:paraId="27B0FBBE" w14:textId="77777777" w:rsidR="00880EF7" w:rsidRPr="008A3C87" w:rsidRDefault="00880EF7" w:rsidP="00276C17">
            <w:pPr>
              <w:spacing w:after="0"/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sz w:val="20"/>
                <w:szCs w:val="20"/>
                <w:lang w:val="mn-MN"/>
              </w:rPr>
              <w:t>Нийлүүлэгчийн санал болгох хугацаа</w:t>
            </w:r>
          </w:p>
          <w:p w14:paraId="4BB67234" w14:textId="77777777" w:rsidR="00880EF7" w:rsidRPr="008A3C87" w:rsidRDefault="00880EF7" w:rsidP="00276C1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A3C87">
              <w:rPr>
                <w:b/>
                <w:i/>
                <w:sz w:val="20"/>
                <w:szCs w:val="20"/>
                <w:lang w:val="mn-MN"/>
              </w:rPr>
              <w:t>(Оролцогч энэ баганыг бөглөнө</w:t>
            </w:r>
            <w:r w:rsidRPr="008A3C87">
              <w:rPr>
                <w:b/>
                <w:sz w:val="20"/>
                <w:szCs w:val="20"/>
                <w:lang w:val="mn-MN"/>
              </w:rPr>
              <w:t>)</w:t>
            </w:r>
          </w:p>
        </w:tc>
      </w:tr>
      <w:tr w:rsidR="00880EF7" w:rsidRPr="008A3C87" w14:paraId="6C26E62B" w14:textId="77777777" w:rsidTr="00241753">
        <w:trPr>
          <w:gridAfter w:val="1"/>
          <w:wAfter w:w="16" w:type="dxa"/>
          <w:cantSplit/>
          <w:trHeight w:val="458"/>
        </w:trPr>
        <w:tc>
          <w:tcPr>
            <w:tcW w:w="535" w:type="dxa"/>
          </w:tcPr>
          <w:p w14:paraId="3367393F" w14:textId="77777777" w:rsidR="00880EF7" w:rsidRPr="008A3C87" w:rsidRDefault="00880EF7" w:rsidP="00276C1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1</w:t>
            </w:r>
          </w:p>
        </w:tc>
        <w:tc>
          <w:tcPr>
            <w:tcW w:w="4326" w:type="dxa"/>
          </w:tcPr>
          <w:p w14:paraId="1A0BF28A" w14:textId="77777777" w:rsidR="00880EF7" w:rsidRPr="008A3C87" w:rsidRDefault="00880EF7" w:rsidP="00276C17">
            <w:pPr>
              <w:pStyle w:val="Outline"/>
              <w:spacing w:before="120"/>
              <w:jc w:val="center"/>
              <w:rPr>
                <w:rFonts w:ascii="Arial" w:hAnsi="Arial" w:cs="Arial"/>
                <w:i/>
                <w:kern w:val="0"/>
                <w:sz w:val="20"/>
                <w:lang w:val="mn-MN"/>
              </w:rPr>
            </w:pPr>
            <w:r w:rsidRPr="008A3C87">
              <w:rPr>
                <w:rFonts w:ascii="Arial" w:hAnsi="Arial" w:cs="Arial"/>
                <w:i/>
                <w:kern w:val="0"/>
                <w:sz w:val="20"/>
                <w:lang w:val="mn-MN"/>
              </w:rPr>
              <w:t>2</w:t>
            </w:r>
          </w:p>
        </w:tc>
        <w:tc>
          <w:tcPr>
            <w:tcW w:w="0" w:type="auto"/>
          </w:tcPr>
          <w:p w14:paraId="57646B01" w14:textId="77777777" w:rsidR="00880EF7" w:rsidRPr="008A3C87" w:rsidRDefault="00880EF7" w:rsidP="00276C1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3</w:t>
            </w:r>
          </w:p>
        </w:tc>
        <w:tc>
          <w:tcPr>
            <w:tcW w:w="0" w:type="auto"/>
          </w:tcPr>
          <w:p w14:paraId="4269DB28" w14:textId="77777777" w:rsidR="00880EF7" w:rsidRPr="008A3C87" w:rsidRDefault="00880EF7" w:rsidP="00276C1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4</w:t>
            </w:r>
          </w:p>
        </w:tc>
        <w:tc>
          <w:tcPr>
            <w:tcW w:w="0" w:type="auto"/>
          </w:tcPr>
          <w:p w14:paraId="7209668B" w14:textId="77777777" w:rsidR="00880EF7" w:rsidRPr="008A3C87" w:rsidRDefault="00880EF7" w:rsidP="00276C1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5</w:t>
            </w:r>
          </w:p>
        </w:tc>
        <w:tc>
          <w:tcPr>
            <w:tcW w:w="3238" w:type="dxa"/>
          </w:tcPr>
          <w:p w14:paraId="6DAFDA9B" w14:textId="77777777" w:rsidR="00880EF7" w:rsidRPr="008A3C87" w:rsidRDefault="00880EF7" w:rsidP="00276C1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6</w:t>
            </w:r>
          </w:p>
        </w:tc>
        <w:tc>
          <w:tcPr>
            <w:tcW w:w="0" w:type="auto"/>
          </w:tcPr>
          <w:p w14:paraId="0E624CBF" w14:textId="77777777" w:rsidR="00880EF7" w:rsidRPr="008A3C87" w:rsidRDefault="00880EF7" w:rsidP="00276C1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7</w:t>
            </w:r>
          </w:p>
        </w:tc>
      </w:tr>
      <w:tr w:rsidR="008A3C87" w:rsidRPr="008A3C87" w14:paraId="05F7D52D" w14:textId="77777777" w:rsidTr="00241753">
        <w:trPr>
          <w:gridAfter w:val="1"/>
          <w:wAfter w:w="16" w:type="dxa"/>
          <w:cantSplit/>
          <w:trHeight w:val="368"/>
        </w:trPr>
        <w:tc>
          <w:tcPr>
            <w:tcW w:w="535" w:type="dxa"/>
            <w:vAlign w:val="center"/>
          </w:tcPr>
          <w:p w14:paraId="2B58F4F6" w14:textId="3F368326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rPr>
                <w:i/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0EBA463B" w14:textId="08839CDE" w:rsidR="008A3C87" w:rsidRPr="008A3C87" w:rsidRDefault="008A3C87" w:rsidP="008A3C87">
            <w:pPr>
              <w:spacing w:before="120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А</w:t>
            </w:r>
            <w:r w:rsidRPr="008A3C87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нүхлэгчийн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өрөм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/10 /</w:t>
            </w:r>
          </w:p>
        </w:tc>
        <w:tc>
          <w:tcPr>
            <w:tcW w:w="0" w:type="auto"/>
            <w:vAlign w:val="center"/>
          </w:tcPr>
          <w:p w14:paraId="1B24F624" w14:textId="7E1DF9F1" w:rsidR="008A3C87" w:rsidRPr="00A6246A" w:rsidRDefault="008A3C87" w:rsidP="00241753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4037919" w14:textId="0CCC3942" w:rsidR="008A3C87" w:rsidRPr="008A3C87" w:rsidRDefault="008A3C87" w:rsidP="008A3C8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4449B2DC" w14:textId="79B7288E" w:rsidR="008A3C87" w:rsidRPr="008A3C87" w:rsidRDefault="008A3C87" w:rsidP="008A3C8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[</w:t>
            </w:r>
            <w:r w:rsidR="0005560F" w:rsidRPr="00877689">
              <w:rPr>
                <w:i/>
                <w:sz w:val="22"/>
                <w:szCs w:val="22"/>
              </w:rPr>
              <w:t>DDP</w:t>
            </w:r>
            <w:r w:rsidR="0005560F" w:rsidRPr="00877689">
              <w:rPr>
                <w:i/>
                <w:spacing w:val="37"/>
                <w:sz w:val="22"/>
                <w:szCs w:val="22"/>
              </w:rPr>
              <w:t xml:space="preserve"> </w:t>
            </w:r>
            <w:r w:rsidR="0005560F" w:rsidRPr="00877689">
              <w:rPr>
                <w:i/>
                <w:sz w:val="22"/>
                <w:szCs w:val="22"/>
              </w:rPr>
              <w:t>“</w:t>
            </w:r>
            <w:r w:rsidR="0005560F" w:rsidRPr="00877689">
              <w:rPr>
                <w:i/>
                <w:sz w:val="22"/>
                <w:szCs w:val="22"/>
                <w:lang w:val="mn-MN"/>
              </w:rPr>
              <w:t xml:space="preserve">Цемент шохой </w:t>
            </w:r>
            <w:r w:rsidR="0005560F">
              <w:rPr>
                <w:i/>
                <w:sz w:val="22"/>
                <w:szCs w:val="22"/>
                <w:lang w:val="mn-MN"/>
              </w:rPr>
              <w:t>Х</w:t>
            </w:r>
            <w:r w:rsidR="0005560F" w:rsidRPr="00877689">
              <w:rPr>
                <w:i/>
                <w:sz w:val="22"/>
                <w:szCs w:val="22"/>
                <w:lang w:val="mn-MN"/>
              </w:rPr>
              <w:t>ХК-ийн үйлдвэрийн агуулах, Сэлэнгэ аймаг, Сайхан сум</w:t>
            </w:r>
            <w:r w:rsidR="0005560F" w:rsidRPr="00877689">
              <w:rPr>
                <w:i/>
                <w:sz w:val="22"/>
                <w:szCs w:val="22"/>
              </w:rPr>
              <w:t>”</w:t>
            </w:r>
            <w:r w:rsidR="0005560F" w:rsidRPr="00877689">
              <w:rPr>
                <w:i/>
                <w:spacing w:val="36"/>
                <w:sz w:val="22"/>
                <w:szCs w:val="22"/>
              </w:rPr>
              <w:t xml:space="preserve"> </w:t>
            </w:r>
            <w:r w:rsidR="0005560F" w:rsidRPr="00877689">
              <w:rPr>
                <w:sz w:val="22"/>
                <w:szCs w:val="22"/>
              </w:rPr>
              <w:t>Incoterms</w:t>
            </w:r>
            <w:r w:rsidR="0005560F" w:rsidRPr="00877689">
              <w:rPr>
                <w:spacing w:val="-55"/>
                <w:sz w:val="22"/>
                <w:szCs w:val="22"/>
              </w:rPr>
              <w:t xml:space="preserve"> </w:t>
            </w:r>
            <w:r w:rsidR="0005560F" w:rsidRPr="00877689">
              <w:rPr>
                <w:sz w:val="22"/>
                <w:szCs w:val="22"/>
              </w:rPr>
              <w:t>2020</w:t>
            </w:r>
            <w:r w:rsidR="0005560F">
              <w:rPr>
                <w:sz w:val="22"/>
                <w:szCs w:val="22"/>
                <w:lang w:val="mn-MN"/>
              </w:rPr>
              <w:t xml:space="preserve"> нөхцөлөөр</w:t>
            </w:r>
            <w:r w:rsidRPr="008A3C87">
              <w:rPr>
                <w:i/>
                <w:sz w:val="20"/>
                <w:szCs w:val="20"/>
                <w:lang w:val="mn-MN"/>
              </w:rPr>
              <w:t>]</w:t>
            </w:r>
          </w:p>
        </w:tc>
        <w:tc>
          <w:tcPr>
            <w:tcW w:w="3238" w:type="dxa"/>
            <w:vMerge w:val="restart"/>
            <w:vAlign w:val="center"/>
          </w:tcPr>
          <w:p w14:paraId="5A5F88A6" w14:textId="72FD510B" w:rsidR="008A3C87" w:rsidRPr="008A3C87" w:rsidRDefault="008A3C87" w:rsidP="008A3C8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[</w:t>
            </w:r>
            <w:r w:rsidR="00A53F4D" w:rsidRPr="00E37199">
              <w:rPr>
                <w:i/>
                <w:sz w:val="20"/>
                <w:szCs w:val="20"/>
                <w:lang w:val="mn-MN"/>
              </w:rPr>
              <w:t>Гэрээ байгуул</w:t>
            </w:r>
            <w:r w:rsidR="00A53F4D">
              <w:rPr>
                <w:i/>
                <w:sz w:val="20"/>
                <w:szCs w:val="20"/>
                <w:lang w:val="mn-MN"/>
              </w:rPr>
              <w:t>ж баталгаажсанаас хойш хуанлын 60 хоногт нийлүүлнэ</w:t>
            </w:r>
            <w:r w:rsidRPr="008A3C87">
              <w:rPr>
                <w:i/>
                <w:sz w:val="20"/>
                <w:szCs w:val="20"/>
                <w:lang w:val="mn-MN"/>
              </w:rPr>
              <w:t>.]</w:t>
            </w:r>
          </w:p>
        </w:tc>
        <w:tc>
          <w:tcPr>
            <w:tcW w:w="0" w:type="auto"/>
            <w:vMerge w:val="restart"/>
            <w:vAlign w:val="center"/>
          </w:tcPr>
          <w:p w14:paraId="1E0A2345" w14:textId="77777777" w:rsidR="008A3C87" w:rsidRPr="008A3C87" w:rsidRDefault="008A3C87" w:rsidP="008A3C87">
            <w:pPr>
              <w:spacing w:before="120"/>
              <w:jc w:val="center"/>
              <w:rPr>
                <w:i/>
                <w:sz w:val="20"/>
                <w:szCs w:val="20"/>
                <w:lang w:val="mn-MN"/>
              </w:rPr>
            </w:pPr>
            <w:r w:rsidRPr="008A3C87">
              <w:rPr>
                <w:i/>
                <w:sz w:val="20"/>
                <w:szCs w:val="20"/>
                <w:lang w:val="mn-MN"/>
              </w:rPr>
              <w:t>[6 дугаар баганад заасан хугацаанд багтаан нийлүүлэхээр санал болгож буй хугацааг бичих]</w:t>
            </w:r>
          </w:p>
        </w:tc>
      </w:tr>
      <w:tr w:rsidR="008A3C87" w:rsidRPr="008A3C87" w14:paraId="3921ADF8" w14:textId="77777777" w:rsidTr="00241753">
        <w:trPr>
          <w:gridAfter w:val="1"/>
          <w:wAfter w:w="16" w:type="dxa"/>
          <w:cantSplit/>
          <w:trHeight w:val="458"/>
        </w:trPr>
        <w:tc>
          <w:tcPr>
            <w:tcW w:w="535" w:type="dxa"/>
            <w:vAlign w:val="center"/>
          </w:tcPr>
          <w:p w14:paraId="0FB9E14A" w14:textId="0D886D8B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6904815D" w14:textId="2CC94555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З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нүхлэгчийн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өрөм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 34 /</w:t>
            </w:r>
          </w:p>
        </w:tc>
        <w:tc>
          <w:tcPr>
            <w:tcW w:w="0" w:type="auto"/>
            <w:vAlign w:val="center"/>
          </w:tcPr>
          <w:p w14:paraId="6CE3B070" w14:textId="5AB10F2E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75F4A8DA" w14:textId="11BD4D0E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0" w:type="auto"/>
            <w:vMerge/>
          </w:tcPr>
          <w:p w14:paraId="45FEB040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56BC673B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14D1366D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049CE27D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0558712A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2CFA0657" w14:textId="7CC14EBC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З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нүхлэгчийн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өрөм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/36 /</w:t>
            </w:r>
          </w:p>
        </w:tc>
        <w:tc>
          <w:tcPr>
            <w:tcW w:w="0" w:type="auto"/>
            <w:vAlign w:val="center"/>
          </w:tcPr>
          <w:p w14:paraId="0ED20649" w14:textId="55A034FF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2A47C75B" w14:textId="2641CEC8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0" w:type="auto"/>
            <w:vMerge/>
          </w:tcPr>
          <w:p w14:paraId="1EB7C7AD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0B73F49E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7A7C10C9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0A98E7B6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7E2B0A93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5441A914" w14:textId="73F3237C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З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нүхлэгчийн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потран</w:t>
            </w:r>
            <w:proofErr w:type="spellEnd"/>
          </w:p>
        </w:tc>
        <w:tc>
          <w:tcPr>
            <w:tcW w:w="0" w:type="auto"/>
            <w:vAlign w:val="center"/>
          </w:tcPr>
          <w:p w14:paraId="760051E2" w14:textId="5F0A948D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5524158" w14:textId="45A68714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3FA1725C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2FACFF67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1ACECCF1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79FB9FFF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403F0A26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4D7531EA" w14:textId="492F55D4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З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төмрийн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хөрөө</w:t>
            </w:r>
            <w:proofErr w:type="spellEnd"/>
          </w:p>
        </w:tc>
        <w:tc>
          <w:tcPr>
            <w:tcW w:w="0" w:type="auto"/>
            <w:vAlign w:val="center"/>
          </w:tcPr>
          <w:p w14:paraId="2408BD3E" w14:textId="33F1C4C2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14:paraId="7E50C830" w14:textId="2098DB7D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7C1CE361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7B4BE982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2A4A285F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09084940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04CC46DE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2BC769F2" w14:textId="4258CFF8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Замын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алхны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иш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зам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14:paraId="1C3844B4" w14:textId="5D1610A7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14:paraId="35B0746C" w14:textId="2329205B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4D6F3491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3E4076A4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4A1454DC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7244864F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47031F0B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5DCACE13" w14:textId="6BE47030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З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амын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түлхүүр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s36</w:t>
            </w:r>
          </w:p>
        </w:tc>
        <w:tc>
          <w:tcPr>
            <w:tcW w:w="0" w:type="auto"/>
            <w:vAlign w:val="center"/>
          </w:tcPr>
          <w:p w14:paraId="48508A04" w14:textId="3289D021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54CB907F" w14:textId="7BCB03A5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20733832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7F3FAAC1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4886B116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72D5A229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46A76F3C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20632AA3" w14:textId="598BB343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Т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ахирын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элэгдэл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хэмжигч</w:t>
            </w:r>
            <w:proofErr w:type="spellEnd"/>
          </w:p>
        </w:tc>
        <w:tc>
          <w:tcPr>
            <w:tcW w:w="0" w:type="auto"/>
            <w:vAlign w:val="center"/>
          </w:tcPr>
          <w:p w14:paraId="176780E4" w14:textId="6C024652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8C85DDA" w14:textId="3657C0CF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vMerge/>
          </w:tcPr>
          <w:p w14:paraId="39C568C9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6551B2C5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0A4421E9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652A74C6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5C1BC9AD" w14:textId="133F0432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3114CFBC" w14:textId="5B1B06F4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Т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замын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рейсс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төмөр</w:t>
            </w:r>
            <w:proofErr w:type="spellEnd"/>
          </w:p>
        </w:tc>
        <w:tc>
          <w:tcPr>
            <w:tcW w:w="0" w:type="auto"/>
            <w:vAlign w:val="center"/>
          </w:tcPr>
          <w:p w14:paraId="067229A1" w14:textId="2E50AACE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14:paraId="64B3C028" w14:textId="6AF49531" w:rsidR="008A3C87" w:rsidRPr="008A3C87" w:rsidRDefault="00EA5A23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тонн</w:t>
            </w:r>
          </w:p>
        </w:tc>
        <w:tc>
          <w:tcPr>
            <w:tcW w:w="0" w:type="auto"/>
            <w:vMerge/>
          </w:tcPr>
          <w:p w14:paraId="5EDFA0FC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442FD750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7A63E3E3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55AF262C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2F6CA019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7546B0AD" w14:textId="49E43C4B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Т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усгаарлагч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0" w:type="auto"/>
            <w:vAlign w:val="center"/>
          </w:tcPr>
          <w:p w14:paraId="33F4D5A2" w14:textId="67B573C8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14:paraId="52B47A32" w14:textId="31D7C7A2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70C0C1E7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2DDBB0C8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6019B7DB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1BF729A5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08023AD8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58982358" w14:textId="1A4C3DFE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Хацар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тусгаарлагч</w:t>
            </w:r>
            <w:proofErr w:type="spellEnd"/>
          </w:p>
        </w:tc>
        <w:tc>
          <w:tcPr>
            <w:tcW w:w="0" w:type="auto"/>
            <w:vAlign w:val="center"/>
          </w:tcPr>
          <w:p w14:paraId="5F90CD9E" w14:textId="37279C6B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14:paraId="512D20C1" w14:textId="3E125703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4B4E7DB4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1D394A52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39E4DCCB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296167BD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58089351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5C086E61" w14:textId="4CDF4A01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Х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өөлтийн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тээг</w:t>
            </w:r>
            <w:proofErr w:type="spellEnd"/>
          </w:p>
        </w:tc>
        <w:tc>
          <w:tcPr>
            <w:tcW w:w="0" w:type="auto"/>
            <w:vAlign w:val="center"/>
          </w:tcPr>
          <w:p w14:paraId="4A7F64EA" w14:textId="05A889C5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14:paraId="144F5182" w14:textId="15F19E0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41F69C4D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2CD71908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52E80054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370BF076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6D03E2A2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491A4747" w14:textId="461A2993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Х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уруувч</w:t>
            </w:r>
            <w:proofErr w:type="spellEnd"/>
          </w:p>
        </w:tc>
        <w:tc>
          <w:tcPr>
            <w:tcW w:w="0" w:type="auto"/>
            <w:vAlign w:val="center"/>
          </w:tcPr>
          <w:p w14:paraId="102D5453" w14:textId="2DB9F653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14:paraId="3608AC59" w14:textId="7148261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05C8B504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7FD51664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2CC90685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41CF3689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4F3090A9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152A961D" w14:textId="14B238D0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Ц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ахилгаан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үүсгүүрийн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хуваарлах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хайрцаг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CD8D89" w14:textId="522BAAFD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1BB80AE" w14:textId="77EA3F5B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0" w:type="auto"/>
            <w:vMerge/>
          </w:tcPr>
          <w:p w14:paraId="41449117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7E7EFF2F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6910BA7D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2A7407F8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6B5221AA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48E255EB" w14:textId="191C03C6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Ц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упны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ус</w:t>
            </w:r>
            <w:proofErr w:type="spellEnd"/>
          </w:p>
        </w:tc>
        <w:tc>
          <w:tcPr>
            <w:tcW w:w="0" w:type="auto"/>
            <w:vAlign w:val="center"/>
          </w:tcPr>
          <w:p w14:paraId="2E06E639" w14:textId="704B87C5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59BAE7FB" w14:textId="708D81C3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726268C3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445A0636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4CAD2BBE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4A7B88C4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3139A567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0B8B2AAD" w14:textId="6C41CC9E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Шорын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угын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боолт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Р-50</w:t>
            </w:r>
          </w:p>
        </w:tc>
        <w:tc>
          <w:tcPr>
            <w:tcW w:w="0" w:type="auto"/>
            <w:vAlign w:val="center"/>
          </w:tcPr>
          <w:p w14:paraId="74F0E28C" w14:textId="1CA484EF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14:paraId="582FFB6F" w14:textId="7FB811D8" w:rsidR="008A3C87" w:rsidRPr="00EA5A23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43CDC4CA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48034FB3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42156975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7F742680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63A28343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6C928EA8" w14:textId="3353C123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Бензин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цохилтын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эрэг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чангалах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түлхүүр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 FROSP БГ-1 801 /</w:t>
            </w:r>
          </w:p>
        </w:tc>
        <w:tc>
          <w:tcPr>
            <w:tcW w:w="0" w:type="auto"/>
            <w:vAlign w:val="center"/>
          </w:tcPr>
          <w:p w14:paraId="4D77C3C2" w14:textId="6E8C7BBF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069DC5B8" w14:textId="53917CFC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6DB6C7F5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1821F0FA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69265ABE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47BCD63E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6B046ADD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238488AA" w14:textId="2F251962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Цахилгаан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замын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хадаас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хадагч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 ЭКЗ-1 / </w:t>
            </w:r>
          </w:p>
        </w:tc>
        <w:tc>
          <w:tcPr>
            <w:tcW w:w="0" w:type="auto"/>
            <w:vAlign w:val="center"/>
          </w:tcPr>
          <w:p w14:paraId="2E7B9649" w14:textId="1E742DB3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56412EA8" w14:textId="0F74B095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1DA7CF74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49CE689C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0E900FDA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25658E21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03E43E3E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66347563" w14:textId="3D4B8AE3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Бензин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үлэгч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/ STIHL BR 700 /</w:t>
            </w:r>
          </w:p>
        </w:tc>
        <w:tc>
          <w:tcPr>
            <w:tcW w:w="0" w:type="auto"/>
            <w:vAlign w:val="center"/>
          </w:tcPr>
          <w:p w14:paraId="05883EE5" w14:textId="6A09E14D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56E18832" w14:textId="0AA7003A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2532B810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25CC05BF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1F053240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7CA18537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7D1B659C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1F161A45" w14:textId="653ACC2D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Т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замын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энгийн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уулзварын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боолт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ф36-ийн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боолт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гайк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шайб</w:t>
            </w:r>
            <w:proofErr w:type="spellEnd"/>
          </w:p>
        </w:tc>
        <w:tc>
          <w:tcPr>
            <w:tcW w:w="0" w:type="auto"/>
            <w:vAlign w:val="center"/>
          </w:tcPr>
          <w:p w14:paraId="2DFA81A4" w14:textId="1815266F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14:paraId="7E4C295F" w14:textId="43C0581C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4ADC1593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7834902D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138BFE25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A3C87" w:rsidRPr="008A3C87" w14:paraId="14C1DAD1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5829C308" w14:textId="77777777" w:rsidR="008A3C87" w:rsidRPr="008A3C87" w:rsidRDefault="008A3C87" w:rsidP="008A3C8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552BF5A7" w14:textId="74D58116" w:rsidR="008A3C87" w:rsidRPr="008A3C87" w:rsidRDefault="008A3C87" w:rsidP="008A3C87">
            <w:pPr>
              <w:spacing w:before="120"/>
              <w:rPr>
                <w:sz w:val="20"/>
                <w:szCs w:val="20"/>
                <w:lang w:val="mn-MN"/>
              </w:rPr>
            </w:pPr>
            <w:r w:rsidRPr="008A3C87">
              <w:rPr>
                <w:color w:val="000000"/>
                <w:sz w:val="20"/>
                <w:szCs w:val="20"/>
                <w:lang w:val="mn-MN"/>
              </w:rPr>
              <w:t>Т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өмөр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замын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тусгаарлагдсан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уулзварын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боолт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ф36-ийн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боолт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гайк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шайб</w:t>
            </w:r>
            <w:proofErr w:type="spellEnd"/>
          </w:p>
        </w:tc>
        <w:tc>
          <w:tcPr>
            <w:tcW w:w="0" w:type="auto"/>
            <w:vAlign w:val="center"/>
          </w:tcPr>
          <w:p w14:paraId="127BE927" w14:textId="7E703388" w:rsidR="008A3C87" w:rsidRPr="00A6246A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14:paraId="36AC3CB5" w14:textId="4500F600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08A1C6CC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415427D2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54888778" w14:textId="77777777" w:rsidR="008A3C87" w:rsidRPr="008A3C87" w:rsidRDefault="008A3C87" w:rsidP="008A3C8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80EF7" w:rsidRPr="008A3C87" w14:paraId="27A91637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645142DA" w14:textId="77777777" w:rsidR="00880EF7" w:rsidRPr="008A3C87" w:rsidRDefault="00880EF7" w:rsidP="00880EF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1C7E89C0" w14:textId="74748CA4" w:rsidR="00880EF7" w:rsidRPr="008A3C87" w:rsidRDefault="00880EF7" w:rsidP="00880EF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Хурд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хэмжигчийн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лент</w:t>
            </w:r>
            <w:proofErr w:type="spellEnd"/>
          </w:p>
        </w:tc>
        <w:tc>
          <w:tcPr>
            <w:tcW w:w="0" w:type="auto"/>
            <w:vAlign w:val="center"/>
          </w:tcPr>
          <w:p w14:paraId="3D775B73" w14:textId="26970848" w:rsidR="00880EF7" w:rsidRPr="00A6246A" w:rsidRDefault="008A3C8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  <w:lang w:val="mn-MN"/>
              </w:rPr>
              <w:t>30</w:t>
            </w:r>
          </w:p>
        </w:tc>
        <w:tc>
          <w:tcPr>
            <w:tcW w:w="0" w:type="auto"/>
            <w:vAlign w:val="center"/>
          </w:tcPr>
          <w:p w14:paraId="26FC164F" w14:textId="436490AD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2FF08BC6" w14:textId="77777777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3A2EF1D0" w14:textId="77777777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35FF8BF5" w14:textId="77777777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  <w:tr w:rsidR="00880EF7" w:rsidRPr="008A3C87" w14:paraId="3FBF59DB" w14:textId="77777777" w:rsidTr="008A3C87">
        <w:trPr>
          <w:gridAfter w:val="1"/>
          <w:wAfter w:w="16" w:type="dxa"/>
          <w:cantSplit/>
          <w:trHeight w:val="20"/>
        </w:trPr>
        <w:tc>
          <w:tcPr>
            <w:tcW w:w="535" w:type="dxa"/>
            <w:vAlign w:val="center"/>
          </w:tcPr>
          <w:p w14:paraId="4C1BD8B6" w14:textId="77777777" w:rsidR="00880EF7" w:rsidRPr="008A3C87" w:rsidRDefault="00880EF7" w:rsidP="00880EF7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4326" w:type="dxa"/>
            <w:vAlign w:val="center"/>
          </w:tcPr>
          <w:p w14:paraId="63558D9D" w14:textId="3644690A" w:rsidR="00880EF7" w:rsidRPr="008A3C87" w:rsidRDefault="00880EF7" w:rsidP="00880EF7">
            <w:pPr>
              <w:spacing w:before="120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Хурд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хэмжигчийн</w:t>
            </w:r>
            <w:proofErr w:type="spellEnd"/>
            <w:r w:rsidRPr="008A3C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C87">
              <w:rPr>
                <w:color w:val="000000"/>
                <w:sz w:val="20"/>
                <w:szCs w:val="20"/>
              </w:rPr>
              <w:t>харандаа</w:t>
            </w:r>
            <w:proofErr w:type="spellEnd"/>
          </w:p>
        </w:tc>
        <w:tc>
          <w:tcPr>
            <w:tcW w:w="0" w:type="auto"/>
            <w:vAlign w:val="center"/>
          </w:tcPr>
          <w:p w14:paraId="6426B585" w14:textId="5A8B1E02" w:rsidR="00880EF7" w:rsidRPr="00A6246A" w:rsidRDefault="008A3C8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r w:rsidRPr="00A6246A">
              <w:rPr>
                <w:color w:val="000000"/>
                <w:sz w:val="20"/>
                <w:szCs w:val="20"/>
                <w:lang w:val="mn-MN"/>
              </w:rPr>
              <w:t>30</w:t>
            </w:r>
          </w:p>
        </w:tc>
        <w:tc>
          <w:tcPr>
            <w:tcW w:w="0" w:type="auto"/>
            <w:vAlign w:val="center"/>
          </w:tcPr>
          <w:p w14:paraId="3C0EA853" w14:textId="040F11BF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  <w:proofErr w:type="spellStart"/>
            <w:r w:rsidRPr="008A3C87">
              <w:rPr>
                <w:color w:val="000000"/>
                <w:sz w:val="20"/>
                <w:szCs w:val="20"/>
              </w:rPr>
              <w:t>шир</w:t>
            </w:r>
            <w:proofErr w:type="spellEnd"/>
          </w:p>
        </w:tc>
        <w:tc>
          <w:tcPr>
            <w:tcW w:w="0" w:type="auto"/>
            <w:vMerge/>
          </w:tcPr>
          <w:p w14:paraId="195C5F68" w14:textId="77777777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3238" w:type="dxa"/>
            <w:vMerge/>
          </w:tcPr>
          <w:p w14:paraId="07C4D7CD" w14:textId="77777777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Merge/>
          </w:tcPr>
          <w:p w14:paraId="25977DBC" w14:textId="77777777" w:rsidR="00880EF7" w:rsidRPr="008A3C87" w:rsidRDefault="00880EF7" w:rsidP="00880EF7">
            <w:pPr>
              <w:spacing w:before="120"/>
              <w:jc w:val="center"/>
              <w:rPr>
                <w:sz w:val="20"/>
                <w:szCs w:val="20"/>
                <w:lang w:val="mn-MN"/>
              </w:rPr>
            </w:pPr>
          </w:p>
        </w:tc>
      </w:tr>
    </w:tbl>
    <w:p w14:paraId="1EC54B64" w14:textId="77777777" w:rsidR="009E12D0" w:rsidRDefault="009E12D0"/>
    <w:sectPr w:rsidR="009E12D0" w:rsidSect="008A3C87">
      <w:pgSz w:w="16850" w:h="11910" w:orient="landscape"/>
      <w:pgMar w:top="720" w:right="1181" w:bottom="461" w:left="12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00263"/>
    <w:multiLevelType w:val="hybridMultilevel"/>
    <w:tmpl w:val="A3D4A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F7"/>
    <w:rsid w:val="0005560F"/>
    <w:rsid w:val="00107DBD"/>
    <w:rsid w:val="00241753"/>
    <w:rsid w:val="00880EF7"/>
    <w:rsid w:val="008A3C87"/>
    <w:rsid w:val="009E12D0"/>
    <w:rsid w:val="00A53F4D"/>
    <w:rsid w:val="00A6246A"/>
    <w:rsid w:val="00BE5F0C"/>
    <w:rsid w:val="00EA5A23"/>
    <w:rsid w:val="00F126BA"/>
    <w:rsid w:val="00F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FB0E"/>
  <w15:chartTrackingRefBased/>
  <w15:docId w15:val="{DAC86297-C021-4855-A7B5-5819980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F7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80EF7"/>
    <w:pPr>
      <w:keepNext/>
      <w:keepLines/>
      <w:spacing w:after="120" w:line="240" w:lineRule="auto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EF7"/>
    <w:rPr>
      <w:rFonts w:ascii="Arial" w:eastAsiaTheme="majorEastAsia" w:hAnsi="Arial" w:cstheme="majorBidi"/>
      <w:szCs w:val="32"/>
    </w:rPr>
  </w:style>
  <w:style w:type="paragraph" w:customStyle="1" w:styleId="Outline">
    <w:name w:val="Outline"/>
    <w:basedOn w:val="Normal"/>
    <w:rsid w:val="00880EF7"/>
    <w:pPr>
      <w:spacing w:before="240" w:after="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Sub-ClauseText">
    <w:name w:val="Sub-Clause Text"/>
    <w:basedOn w:val="Normal"/>
    <w:rsid w:val="00880EF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IHeader">
    <w:name w:val="Section VI. Header"/>
    <w:basedOn w:val="Normal"/>
    <w:rsid w:val="0088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88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2024-02-28T03:31:00Z</dcterms:created>
  <dcterms:modified xsi:type="dcterms:W3CDTF">2024-02-28T03:59:00Z</dcterms:modified>
</cp:coreProperties>
</file>