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59ED" w14:textId="77777777" w:rsidR="009720E3" w:rsidRDefault="009720E3" w:rsidP="009720E3">
      <w:pPr>
        <w:pStyle w:val="ListParagraph"/>
        <w:spacing w:after="0" w:line="276" w:lineRule="auto"/>
        <w:ind w:left="780"/>
        <w:outlineLvl w:val="1"/>
        <w:rPr>
          <w:rFonts w:eastAsia="Times New Roman"/>
          <w:b/>
          <w:bCs/>
          <w:iCs/>
          <w:color w:val="000000"/>
          <w:lang w:val="mn-MN"/>
        </w:rPr>
      </w:pPr>
      <w:r w:rsidRPr="00992651">
        <w:rPr>
          <w:rFonts w:eastAsia="Times New Roman"/>
          <w:b/>
          <w:bCs/>
          <w:iCs/>
          <w:color w:val="000000"/>
          <w:lang w:val="mn-MN"/>
        </w:rPr>
        <w:t>Сэлбэг суурилагдах техник, тоног төхөөрөмжийн мэдээлэл:</w:t>
      </w:r>
    </w:p>
    <w:p w14:paraId="0BB2EB3E" w14:textId="77777777" w:rsidR="009720E3" w:rsidRPr="00335794" w:rsidRDefault="009720E3" w:rsidP="009720E3">
      <w:pPr>
        <w:pStyle w:val="ListParagraph"/>
        <w:spacing w:after="0" w:line="276" w:lineRule="auto"/>
        <w:ind w:left="780"/>
        <w:outlineLvl w:val="1"/>
        <w:rPr>
          <w:rFonts w:eastAsia="Times New Roman"/>
          <w:b/>
          <w:bCs/>
          <w:iCs/>
          <w:color w:val="000000"/>
          <w:lang w:val="mn-M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6"/>
      </w:tblGrid>
      <w:tr w:rsidR="009720E3" w:rsidRPr="00BA369B" w14:paraId="02789618" w14:textId="77777777" w:rsidTr="009720E3">
        <w:trPr>
          <w:trHeight w:val="779"/>
          <w:jc w:val="center"/>
        </w:trPr>
        <w:tc>
          <w:tcPr>
            <w:tcW w:w="4531" w:type="dxa"/>
          </w:tcPr>
          <w:p w14:paraId="412AAE4B" w14:textId="77777777" w:rsidR="009720E3" w:rsidRPr="008A2907" w:rsidRDefault="009720E3" w:rsidP="003E5E85">
            <w:pPr>
              <w:spacing w:line="276" w:lineRule="auto"/>
              <w:outlineLvl w:val="1"/>
              <w:rPr>
                <w:rFonts w:eastAsia="Times New Roman"/>
                <w:bCs/>
                <w:iCs/>
                <w:color w:val="000000"/>
              </w:rPr>
            </w:pPr>
            <w:r w:rsidRPr="008A2907">
              <w:rPr>
                <w:rFonts w:eastAsia="Times New Roman"/>
                <w:bCs/>
                <w:iCs/>
                <w:color w:val="000000"/>
                <w:lang w:val="mn-MN"/>
              </w:rPr>
              <w:t>Бутлуурын марк</w:t>
            </w:r>
          </w:p>
        </w:tc>
        <w:tc>
          <w:tcPr>
            <w:tcW w:w="4536" w:type="dxa"/>
          </w:tcPr>
          <w:p w14:paraId="1D6D3AE1" w14:textId="77777777" w:rsidR="009720E3" w:rsidRPr="008A2907" w:rsidRDefault="009720E3" w:rsidP="003E5E85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iCs/>
                <w:color w:val="000000"/>
                <w:lang w:val="mn-MN"/>
              </w:rPr>
            </w:pPr>
            <w:r>
              <w:rPr>
                <w:rFonts w:eastAsia="Times New Roman"/>
                <w:bCs/>
                <w:iCs/>
                <w:color w:val="000000"/>
                <w:lang w:val="mn-MN"/>
              </w:rPr>
              <w:t>Хацарт бутлуур РЕ600х900 /</w:t>
            </w:r>
            <w:r w:rsidRPr="008A2907">
              <w:rPr>
                <w:rFonts w:eastAsia="Times New Roman"/>
                <w:bCs/>
                <w:iCs/>
                <w:color w:val="000000"/>
              </w:rPr>
              <w:t>Jaw crusher PE600x900</w:t>
            </w:r>
            <w:r>
              <w:rPr>
                <w:rFonts w:eastAsia="Times New Roman"/>
                <w:bCs/>
                <w:iCs/>
                <w:color w:val="000000"/>
                <w:lang w:val="mn-MN"/>
              </w:rPr>
              <w:t>/</w:t>
            </w:r>
          </w:p>
        </w:tc>
      </w:tr>
      <w:tr w:rsidR="009720E3" w:rsidRPr="00BA369B" w14:paraId="13A7C000" w14:textId="77777777" w:rsidTr="009720E3">
        <w:trPr>
          <w:trHeight w:val="419"/>
          <w:jc w:val="center"/>
        </w:trPr>
        <w:tc>
          <w:tcPr>
            <w:tcW w:w="4531" w:type="dxa"/>
          </w:tcPr>
          <w:p w14:paraId="6722CDB7" w14:textId="77777777" w:rsidR="009720E3" w:rsidRPr="008A2907" w:rsidRDefault="009720E3" w:rsidP="003E5E85">
            <w:pPr>
              <w:spacing w:line="276" w:lineRule="auto"/>
              <w:outlineLvl w:val="1"/>
              <w:rPr>
                <w:rFonts w:eastAsia="Times New Roman"/>
                <w:bCs/>
                <w:iCs/>
                <w:color w:val="000000"/>
                <w:lang w:val="mn-MN"/>
              </w:rPr>
            </w:pPr>
            <w:r>
              <w:rPr>
                <w:rFonts w:eastAsia="Times New Roman"/>
                <w:bCs/>
                <w:iCs/>
                <w:color w:val="000000"/>
                <w:lang w:val="mn-MN"/>
              </w:rPr>
              <w:t>Үйлдвэрлэсэн улс</w:t>
            </w:r>
          </w:p>
        </w:tc>
        <w:tc>
          <w:tcPr>
            <w:tcW w:w="4536" w:type="dxa"/>
          </w:tcPr>
          <w:p w14:paraId="3D3ACBC3" w14:textId="77777777" w:rsidR="009720E3" w:rsidRPr="008A2907" w:rsidRDefault="009720E3" w:rsidP="003E5E85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iCs/>
                <w:color w:val="000000"/>
                <w:lang w:val="mn-MN"/>
              </w:rPr>
            </w:pPr>
            <w:r>
              <w:rPr>
                <w:rFonts w:eastAsia="Times New Roman"/>
                <w:bCs/>
                <w:iCs/>
                <w:color w:val="000000"/>
                <w:lang w:val="mn-MN"/>
              </w:rPr>
              <w:t>БНХАУ</w:t>
            </w:r>
          </w:p>
        </w:tc>
      </w:tr>
      <w:tr w:rsidR="009720E3" w:rsidRPr="00BA369B" w14:paraId="44545425" w14:textId="77777777" w:rsidTr="009720E3">
        <w:trPr>
          <w:trHeight w:val="509"/>
          <w:jc w:val="center"/>
        </w:trPr>
        <w:tc>
          <w:tcPr>
            <w:tcW w:w="4531" w:type="dxa"/>
          </w:tcPr>
          <w:p w14:paraId="257D7068" w14:textId="77777777" w:rsidR="009720E3" w:rsidRPr="008A2907" w:rsidRDefault="009720E3" w:rsidP="003E5E85">
            <w:pPr>
              <w:spacing w:line="276" w:lineRule="auto"/>
              <w:outlineLvl w:val="1"/>
              <w:rPr>
                <w:rFonts w:eastAsia="Times New Roman"/>
                <w:bCs/>
                <w:iCs/>
                <w:color w:val="000000"/>
                <w:lang w:val="mn-MN"/>
              </w:rPr>
            </w:pPr>
            <w:r>
              <w:rPr>
                <w:rFonts w:eastAsia="Times New Roman"/>
                <w:bCs/>
                <w:iCs/>
                <w:color w:val="000000"/>
                <w:lang w:val="mn-MN"/>
              </w:rPr>
              <w:t>Хүчин чадал, тн/цаг.</w:t>
            </w:r>
          </w:p>
        </w:tc>
        <w:tc>
          <w:tcPr>
            <w:tcW w:w="4536" w:type="dxa"/>
          </w:tcPr>
          <w:p w14:paraId="584E064B" w14:textId="77777777" w:rsidR="009720E3" w:rsidRPr="008A2907" w:rsidRDefault="009720E3" w:rsidP="003E5E85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iCs/>
                <w:color w:val="000000"/>
                <w:lang w:val="mn-MN"/>
              </w:rPr>
            </w:pPr>
            <w:r>
              <w:rPr>
                <w:rFonts w:eastAsia="Times New Roman"/>
                <w:bCs/>
                <w:iCs/>
                <w:color w:val="000000"/>
                <w:lang w:val="mn-MN"/>
              </w:rPr>
              <w:t>90-180</w:t>
            </w:r>
          </w:p>
        </w:tc>
      </w:tr>
      <w:tr w:rsidR="009720E3" w:rsidRPr="00BA369B" w14:paraId="11D8BDF0" w14:textId="77777777" w:rsidTr="009720E3">
        <w:trPr>
          <w:trHeight w:val="754"/>
          <w:jc w:val="center"/>
        </w:trPr>
        <w:tc>
          <w:tcPr>
            <w:tcW w:w="4531" w:type="dxa"/>
          </w:tcPr>
          <w:p w14:paraId="722CF4AB" w14:textId="77777777" w:rsidR="009720E3" w:rsidRDefault="009720E3" w:rsidP="003E5E85">
            <w:pPr>
              <w:spacing w:line="276" w:lineRule="auto"/>
              <w:outlineLvl w:val="1"/>
              <w:rPr>
                <w:rFonts w:eastAsia="Times New Roman"/>
                <w:bCs/>
                <w:iCs/>
                <w:color w:val="000000"/>
                <w:lang w:val="mn-MN"/>
              </w:rPr>
            </w:pPr>
            <w:r>
              <w:rPr>
                <w:rFonts w:eastAsia="Times New Roman"/>
                <w:bCs/>
                <w:iCs/>
                <w:color w:val="000000"/>
                <w:lang w:val="mn-MN"/>
              </w:rPr>
              <w:t>Бутлуурын тэжээл хүлээн авах амны хэмжээ, мм.</w:t>
            </w:r>
          </w:p>
        </w:tc>
        <w:tc>
          <w:tcPr>
            <w:tcW w:w="4536" w:type="dxa"/>
          </w:tcPr>
          <w:p w14:paraId="41B32D2C" w14:textId="77777777" w:rsidR="009720E3" w:rsidRDefault="009720E3" w:rsidP="003E5E85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iCs/>
                <w:color w:val="000000"/>
                <w:lang w:val="mn-MN"/>
              </w:rPr>
            </w:pPr>
            <w:r>
              <w:rPr>
                <w:rFonts w:eastAsia="Times New Roman"/>
                <w:bCs/>
                <w:iCs/>
                <w:color w:val="000000"/>
                <w:lang w:val="mn-MN"/>
              </w:rPr>
              <w:t>600х900</w:t>
            </w:r>
          </w:p>
        </w:tc>
      </w:tr>
      <w:tr w:rsidR="009720E3" w:rsidRPr="00BA369B" w14:paraId="668126D8" w14:textId="77777777" w:rsidTr="009720E3">
        <w:trPr>
          <w:trHeight w:val="523"/>
          <w:jc w:val="center"/>
        </w:trPr>
        <w:tc>
          <w:tcPr>
            <w:tcW w:w="4531" w:type="dxa"/>
          </w:tcPr>
          <w:p w14:paraId="42FB6892" w14:textId="77777777" w:rsidR="009720E3" w:rsidRDefault="009720E3" w:rsidP="003E5E85">
            <w:pPr>
              <w:spacing w:line="276" w:lineRule="auto"/>
              <w:outlineLvl w:val="1"/>
              <w:rPr>
                <w:rFonts w:eastAsia="Times New Roman"/>
                <w:bCs/>
                <w:iCs/>
                <w:color w:val="000000"/>
                <w:lang w:val="mn-MN"/>
              </w:rPr>
            </w:pPr>
            <w:r>
              <w:rPr>
                <w:rFonts w:eastAsia="Times New Roman"/>
                <w:bCs/>
                <w:iCs/>
                <w:color w:val="000000"/>
                <w:lang w:val="mn-MN"/>
              </w:rPr>
              <w:t>Тэжээлийн хэмжээ, мм, ихдээ.</w:t>
            </w:r>
          </w:p>
        </w:tc>
        <w:tc>
          <w:tcPr>
            <w:tcW w:w="4536" w:type="dxa"/>
          </w:tcPr>
          <w:p w14:paraId="41E76E59" w14:textId="77777777" w:rsidR="009720E3" w:rsidRDefault="009720E3" w:rsidP="003E5E85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iCs/>
                <w:color w:val="000000"/>
                <w:lang w:val="mn-MN"/>
              </w:rPr>
            </w:pPr>
            <w:r>
              <w:rPr>
                <w:rFonts w:eastAsia="Times New Roman"/>
                <w:bCs/>
                <w:iCs/>
                <w:color w:val="000000"/>
                <w:lang w:val="mn-MN"/>
              </w:rPr>
              <w:t>500</w:t>
            </w:r>
          </w:p>
        </w:tc>
      </w:tr>
      <w:tr w:rsidR="009720E3" w:rsidRPr="00BA369B" w14:paraId="60782C48" w14:textId="77777777" w:rsidTr="009720E3">
        <w:trPr>
          <w:trHeight w:val="499"/>
          <w:jc w:val="center"/>
        </w:trPr>
        <w:tc>
          <w:tcPr>
            <w:tcW w:w="4531" w:type="dxa"/>
          </w:tcPr>
          <w:p w14:paraId="03BC167F" w14:textId="77777777" w:rsidR="009720E3" w:rsidRDefault="009720E3" w:rsidP="003E5E85">
            <w:pPr>
              <w:spacing w:line="276" w:lineRule="auto"/>
              <w:outlineLvl w:val="1"/>
              <w:rPr>
                <w:rFonts w:eastAsia="Times New Roman"/>
                <w:bCs/>
                <w:iCs/>
                <w:color w:val="000000"/>
                <w:lang w:val="mn-MN"/>
              </w:rPr>
            </w:pPr>
            <w:r>
              <w:rPr>
                <w:rFonts w:eastAsia="Times New Roman"/>
                <w:bCs/>
                <w:iCs/>
                <w:color w:val="000000"/>
                <w:lang w:val="mn-MN"/>
              </w:rPr>
              <w:t>Бутлуураас гарах хэмжээ, мм.</w:t>
            </w:r>
          </w:p>
        </w:tc>
        <w:tc>
          <w:tcPr>
            <w:tcW w:w="4536" w:type="dxa"/>
          </w:tcPr>
          <w:p w14:paraId="61B7BA6F" w14:textId="77777777" w:rsidR="009720E3" w:rsidRDefault="009720E3" w:rsidP="003E5E85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iCs/>
                <w:color w:val="000000"/>
                <w:lang w:val="mn-MN"/>
              </w:rPr>
            </w:pPr>
            <w:r>
              <w:rPr>
                <w:rFonts w:eastAsia="Times New Roman"/>
                <w:bCs/>
                <w:iCs/>
                <w:color w:val="000000"/>
                <w:lang w:val="mn-MN"/>
              </w:rPr>
              <w:t>60-125</w:t>
            </w:r>
          </w:p>
        </w:tc>
      </w:tr>
      <w:tr w:rsidR="009720E3" w:rsidRPr="00BA369B" w14:paraId="560A4402" w14:textId="77777777" w:rsidTr="009720E3">
        <w:trPr>
          <w:trHeight w:val="447"/>
          <w:jc w:val="center"/>
        </w:trPr>
        <w:tc>
          <w:tcPr>
            <w:tcW w:w="4531" w:type="dxa"/>
          </w:tcPr>
          <w:p w14:paraId="7D47BEF0" w14:textId="77777777" w:rsidR="009720E3" w:rsidRDefault="009720E3" w:rsidP="003E5E85">
            <w:pPr>
              <w:spacing w:line="276" w:lineRule="auto"/>
              <w:outlineLvl w:val="1"/>
              <w:rPr>
                <w:rFonts w:eastAsia="Times New Roman"/>
                <w:bCs/>
                <w:iCs/>
                <w:color w:val="000000"/>
                <w:lang w:val="mn-MN"/>
              </w:rPr>
            </w:pPr>
            <w:r>
              <w:rPr>
                <w:rFonts w:eastAsia="Times New Roman"/>
                <w:bCs/>
                <w:iCs/>
                <w:color w:val="000000"/>
                <w:lang w:val="mn-MN"/>
              </w:rPr>
              <w:t>Цахилгаан хөдөлгүүрийн чадал, кВт.</w:t>
            </w:r>
          </w:p>
        </w:tc>
        <w:tc>
          <w:tcPr>
            <w:tcW w:w="4536" w:type="dxa"/>
          </w:tcPr>
          <w:p w14:paraId="4474F5E6" w14:textId="77777777" w:rsidR="009720E3" w:rsidRDefault="009720E3" w:rsidP="003E5E85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iCs/>
                <w:color w:val="000000"/>
                <w:lang w:val="mn-MN"/>
              </w:rPr>
            </w:pPr>
            <w:r>
              <w:rPr>
                <w:rFonts w:eastAsia="Times New Roman"/>
                <w:bCs/>
                <w:iCs/>
                <w:color w:val="000000"/>
                <w:lang w:val="mn-MN"/>
              </w:rPr>
              <w:t>75</w:t>
            </w:r>
          </w:p>
        </w:tc>
      </w:tr>
      <w:tr w:rsidR="009720E3" w:rsidRPr="00BA369B" w14:paraId="40C298A4" w14:textId="77777777" w:rsidTr="009720E3">
        <w:trPr>
          <w:trHeight w:val="550"/>
          <w:jc w:val="center"/>
        </w:trPr>
        <w:tc>
          <w:tcPr>
            <w:tcW w:w="4531" w:type="dxa"/>
          </w:tcPr>
          <w:p w14:paraId="62DFD731" w14:textId="77777777" w:rsidR="009720E3" w:rsidRDefault="009720E3" w:rsidP="003E5E85">
            <w:pPr>
              <w:spacing w:line="276" w:lineRule="auto"/>
              <w:outlineLvl w:val="1"/>
              <w:rPr>
                <w:rFonts w:eastAsia="Times New Roman"/>
                <w:bCs/>
                <w:iCs/>
                <w:color w:val="000000"/>
                <w:lang w:val="mn-MN"/>
              </w:rPr>
            </w:pPr>
            <w:r>
              <w:rPr>
                <w:rFonts w:eastAsia="Times New Roman"/>
                <w:bCs/>
                <w:iCs/>
                <w:color w:val="000000"/>
                <w:lang w:val="mn-MN"/>
              </w:rPr>
              <w:t>Ерөнхий хэмжээ, мм.</w:t>
            </w:r>
          </w:p>
        </w:tc>
        <w:tc>
          <w:tcPr>
            <w:tcW w:w="4536" w:type="dxa"/>
          </w:tcPr>
          <w:p w14:paraId="404F642B" w14:textId="77777777" w:rsidR="009720E3" w:rsidRDefault="009720E3" w:rsidP="003E5E85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iCs/>
                <w:color w:val="000000"/>
                <w:lang w:val="mn-MN"/>
              </w:rPr>
            </w:pPr>
            <w:r>
              <w:rPr>
                <w:rFonts w:eastAsia="Times New Roman"/>
                <w:bCs/>
                <w:iCs/>
                <w:color w:val="000000"/>
                <w:lang w:val="mn-MN"/>
              </w:rPr>
              <w:t>2250х2733х2280</w:t>
            </w:r>
          </w:p>
        </w:tc>
      </w:tr>
    </w:tbl>
    <w:p w14:paraId="16B30636" w14:textId="77777777" w:rsidR="001674A4" w:rsidRDefault="001674A4"/>
    <w:sectPr w:rsidR="0016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02E"/>
    <w:multiLevelType w:val="multilevel"/>
    <w:tmpl w:val="4508B81A"/>
    <w:lvl w:ilvl="0">
      <w:start w:val="1"/>
      <w:numFmt w:val="decimal"/>
      <w:lvlText w:val="%1."/>
      <w:lvlJc w:val="left"/>
      <w:pPr>
        <w:ind w:left="7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 w16cid:durableId="173758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E3"/>
    <w:rsid w:val="001674A4"/>
    <w:rsid w:val="003B1E81"/>
    <w:rsid w:val="007D2EE8"/>
    <w:rsid w:val="0097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B12F"/>
  <w15:chartTrackingRefBased/>
  <w15:docId w15:val="{2B4FC4F6-762F-441E-AE5B-A3F3EB03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E3"/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720E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720E3"/>
    <w:rPr>
      <w:rFonts w:ascii="Arial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Odonchimeg L</dc:creator>
  <cp:keywords/>
  <dc:description/>
  <cp:lastModifiedBy>Odonchimeg L</cp:lastModifiedBy>
  <cp:revision>1</cp:revision>
  <cp:lastPrinted>2024-02-29T00:50:00Z</cp:lastPrinted>
  <dcterms:created xsi:type="dcterms:W3CDTF">2024-02-29T00:49:00Z</dcterms:created>
  <dcterms:modified xsi:type="dcterms:W3CDTF">2024-02-29T00:55:00Z</dcterms:modified>
</cp:coreProperties>
</file>