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46F90" w14:textId="77777777" w:rsidR="00A53DD3" w:rsidRPr="00E10BEE" w:rsidRDefault="00A53DD3" w:rsidP="00A53DD3">
      <w:pPr>
        <w:jc w:val="center"/>
        <w:rPr>
          <w:rFonts w:ascii="Arial" w:hAnsi="Arial" w:cs="Arial"/>
          <w:b/>
          <w:bCs/>
          <w:noProof/>
          <w:szCs w:val="24"/>
          <w:lang w:val="mn-MN"/>
        </w:rPr>
      </w:pPr>
      <w:r w:rsidRPr="00E10BEE">
        <w:rPr>
          <w:rFonts w:ascii="Arial" w:hAnsi="Arial" w:cs="Arial"/>
          <w:b/>
          <w:bCs/>
          <w:noProof/>
          <w:sz w:val="22"/>
          <w:lang w:val="mn-MN"/>
        </w:rPr>
        <w:t>ТЕХНИКИЙН ТОДОРХОЙЛОЛТ</w:t>
      </w:r>
    </w:p>
    <w:p w14:paraId="4578EF02" w14:textId="77777777" w:rsidR="00A53DD3" w:rsidRPr="003C5C3F" w:rsidRDefault="00A53DD3" w:rsidP="00A53DD3">
      <w:pPr>
        <w:rPr>
          <w:rFonts w:ascii="Arial" w:eastAsia="Times New Roman" w:hAnsi="Arial" w:cs="Arial"/>
          <w:b/>
          <w:bCs/>
          <w:noProof/>
          <w:sz w:val="21"/>
          <w:szCs w:val="21"/>
          <w:lang w:val="mn-MN"/>
        </w:rPr>
      </w:pPr>
    </w:p>
    <w:p w14:paraId="4B75F7C4" w14:textId="77777777" w:rsidR="00A53DD3" w:rsidRPr="00D54A2D" w:rsidRDefault="00A53DD3" w:rsidP="00A53DD3">
      <w:pPr>
        <w:pStyle w:val="List"/>
        <w:spacing w:before="0" w:after="0" w:line="276" w:lineRule="auto"/>
        <w:ind w:left="0" w:firstLine="720"/>
        <w:rPr>
          <w:rFonts w:ascii="Arial" w:hAnsi="Arial" w:cs="Arial"/>
          <w:b/>
          <w:sz w:val="21"/>
          <w:szCs w:val="21"/>
          <w:lang w:val="mn-MN"/>
        </w:rPr>
      </w:pPr>
      <w:r w:rsidRPr="00D54A2D">
        <w:rPr>
          <w:rFonts w:ascii="Arial" w:hAnsi="Arial" w:cs="Arial"/>
          <w:b/>
          <w:sz w:val="21"/>
          <w:szCs w:val="21"/>
          <w:lang w:val="mn-MN"/>
        </w:rPr>
        <w:t>Үндэслэл</w:t>
      </w:r>
    </w:p>
    <w:p w14:paraId="07AF0475" w14:textId="77777777" w:rsidR="00A53DD3" w:rsidRPr="00D54A2D" w:rsidRDefault="00A53DD3" w:rsidP="00A53DD3">
      <w:pPr>
        <w:tabs>
          <w:tab w:val="left" w:pos="630"/>
        </w:tabs>
        <w:spacing w:before="120"/>
        <w:jc w:val="both"/>
        <w:rPr>
          <w:rFonts w:ascii="Arial" w:hAnsi="Arial" w:cs="Arial"/>
          <w:noProof/>
          <w:sz w:val="21"/>
          <w:szCs w:val="21"/>
          <w:lang w:val="mn-MN"/>
        </w:rPr>
      </w:pPr>
      <w:r w:rsidRPr="00D54A2D">
        <w:rPr>
          <w:rFonts w:ascii="Arial" w:hAnsi="Arial" w:cs="Arial"/>
          <w:sz w:val="21"/>
          <w:szCs w:val="21"/>
          <w:lang w:val="mn-MN"/>
        </w:rPr>
        <w:t xml:space="preserve">      </w:t>
      </w:r>
      <w:r w:rsidRPr="00D54A2D">
        <w:rPr>
          <w:rFonts w:ascii="Arial" w:hAnsi="Arial" w:cs="Arial"/>
          <w:sz w:val="21"/>
          <w:szCs w:val="21"/>
          <w:lang w:val="mn-MN"/>
        </w:rPr>
        <w:tab/>
      </w:r>
      <w:r w:rsidRPr="00D54A2D">
        <w:rPr>
          <w:rFonts w:ascii="Arial" w:eastAsia="Calibri" w:hAnsi="Arial" w:cs="Arial"/>
          <w:sz w:val="21"/>
          <w:szCs w:val="21"/>
          <w:lang w:val="mn-MN"/>
        </w:rPr>
        <w:t xml:space="preserve">Харилцаа Холбооны Зохицуулах Хороо нь Харилцаа холбооны тухай хууль, Радио долгионы тухай хууль, Аж ахуйн үйл ажиллагааны тусгай зөвшөөрлийн тухай хуульд заасан чиг үүргийн хүрээнд телевизийн үйлчилгээ эрхлэгчдэд тусгай зөвшөөрөл олгож, хууль тогтоомж, тусгай зөвшөөрлийн гэрээний хүрээнд техник стандарт болон хөтөлбөрт нь тодорхой үүрэг хариуцлага хүлээлгэж, хэрэгжилтэнд хяналт тавьж ажилладаг. </w:t>
      </w:r>
    </w:p>
    <w:p w14:paraId="604A9F58" w14:textId="77777777" w:rsidR="00A53DD3" w:rsidRPr="00D54A2D" w:rsidRDefault="00A53DD3" w:rsidP="00A53DD3">
      <w:pPr>
        <w:tabs>
          <w:tab w:val="left" w:pos="630"/>
        </w:tabs>
        <w:spacing w:before="120"/>
        <w:jc w:val="both"/>
        <w:rPr>
          <w:rFonts w:ascii="Arial" w:hAnsi="Arial" w:cs="Arial"/>
          <w:sz w:val="21"/>
          <w:szCs w:val="21"/>
          <w:lang w:val="mn-MN"/>
        </w:rPr>
      </w:pPr>
      <w:r w:rsidRPr="00D54A2D">
        <w:rPr>
          <w:rFonts w:ascii="Arial" w:hAnsi="Arial" w:cs="Arial"/>
          <w:noProof/>
          <w:sz w:val="21"/>
          <w:szCs w:val="21"/>
          <w:lang w:val="mn-MN"/>
        </w:rPr>
        <w:tab/>
      </w:r>
      <w:r w:rsidRPr="00D54A2D">
        <w:rPr>
          <w:rFonts w:ascii="Arial" w:eastAsia="Calibri" w:hAnsi="Arial" w:cs="Arial"/>
          <w:sz w:val="21"/>
          <w:szCs w:val="21"/>
          <w:lang w:val="mn-MN"/>
        </w:rPr>
        <w:t>Өргөн нэвтрүүлгийн үйлчилгээ эрхлэгчид үйл ажиллагаа эрхлэхдээ тусгай зөвшөөрлийн гэрээгээр Харилцаа холбооны зохицуулах хорооноос батлан гаргасан “Өргөн нэвтрүүлгийн зохицуулалт, нөхцөл шаардлага”-ыг дагаж мөрдөх үүрэгтэй бөгөөд т</w:t>
      </w:r>
      <w:r w:rsidRPr="00D54A2D">
        <w:rPr>
          <w:rFonts w:ascii="Arial" w:hAnsi="Arial" w:cs="Arial"/>
          <w:sz w:val="21"/>
          <w:szCs w:val="21"/>
          <w:lang w:val="mn-MN"/>
        </w:rPr>
        <w:t xml:space="preserve">ус хорооны зүгээс Улаанбаатар хотод үйл ажиллагаа эрхэлж байгаа болон Монгол улсын нутаг дэвсгэрт хамрах хүрээ бүхий телевиз, сувгуудын хөтөлбөрт хөндлөнгийн байгууллагаар хяналт, мониторинг хийлгэж байна. </w:t>
      </w:r>
    </w:p>
    <w:p w14:paraId="29CFDE91" w14:textId="77777777" w:rsidR="00A53DD3" w:rsidRPr="00D54A2D" w:rsidRDefault="00A53DD3" w:rsidP="00A53DD3">
      <w:pPr>
        <w:tabs>
          <w:tab w:val="left" w:pos="630"/>
        </w:tabs>
        <w:spacing w:before="120" w:after="120"/>
        <w:jc w:val="both"/>
        <w:rPr>
          <w:rFonts w:ascii="Arial" w:hAnsi="Arial" w:cs="Arial"/>
          <w:sz w:val="21"/>
          <w:szCs w:val="21"/>
          <w:lang w:val="mn-MN"/>
        </w:rPr>
      </w:pPr>
      <w:r w:rsidRPr="00D54A2D">
        <w:rPr>
          <w:rFonts w:ascii="Arial" w:hAnsi="Arial" w:cs="Arial"/>
          <w:sz w:val="21"/>
          <w:szCs w:val="21"/>
          <w:lang w:val="mn-MN"/>
        </w:rPr>
        <w:tab/>
        <w:t>Улсын их хурлын сонгуулийн тухай хуулинд Харилцаа холбооны зохицуулах хороо нь телевизээр дамжуулах сонгуулийн сурталчилгаанд хяналт тавих үүрэг хүлээсэн ба тус чиг үүргийг хэрэгжүүлэх зорилгоор орон нутгийн телевизүүдийн хөтөлбөрт байнгын, шуурхай хяналт хийх, тэдгээрийг Улаанбаатар хотод цуглуулах, хадгалах, боловсруулалт хийхэд шаардлагатай тоног төхөөрөмжийг тооцоо</w:t>
      </w:r>
      <w:r>
        <w:rPr>
          <w:rFonts w:ascii="Arial" w:hAnsi="Arial" w:cs="Arial"/>
          <w:sz w:val="21"/>
          <w:szCs w:val="21"/>
          <w:lang w:val="mn-MN"/>
        </w:rPr>
        <w:t>лж</w:t>
      </w:r>
      <w:r w:rsidRPr="00D54A2D">
        <w:rPr>
          <w:rFonts w:ascii="Arial" w:hAnsi="Arial" w:cs="Arial"/>
          <w:sz w:val="21"/>
          <w:szCs w:val="21"/>
          <w:lang w:val="mn-MN"/>
        </w:rPr>
        <w:t xml:space="preserve"> гаргасан болно.  </w:t>
      </w:r>
    </w:p>
    <w:p w14:paraId="269A3439" w14:textId="77777777" w:rsidR="00A53DD3" w:rsidRPr="00D54A2D" w:rsidRDefault="00A53DD3" w:rsidP="00A53DD3">
      <w:pPr>
        <w:shd w:val="clear" w:color="auto" w:fill="FFFFFF"/>
        <w:tabs>
          <w:tab w:val="left" w:pos="720"/>
        </w:tabs>
        <w:spacing w:before="120" w:after="120"/>
        <w:rPr>
          <w:rFonts w:ascii="Arial" w:hAnsi="Arial" w:cs="Arial"/>
          <w:b/>
          <w:bCs/>
          <w:sz w:val="21"/>
          <w:szCs w:val="21"/>
          <w:lang w:val="mn-MN"/>
        </w:rPr>
      </w:pPr>
      <w:r w:rsidRPr="00D54A2D">
        <w:rPr>
          <w:rFonts w:ascii="Arial" w:hAnsi="Arial" w:cs="Arial"/>
          <w:sz w:val="21"/>
          <w:szCs w:val="21"/>
          <w:lang w:val="mn-MN"/>
        </w:rPr>
        <w:t xml:space="preserve"> </w:t>
      </w:r>
      <w:r w:rsidRPr="00D54A2D">
        <w:rPr>
          <w:rFonts w:ascii="Arial" w:hAnsi="Arial" w:cs="Arial"/>
          <w:sz w:val="21"/>
          <w:szCs w:val="21"/>
          <w:lang w:val="mn-MN"/>
        </w:rPr>
        <w:tab/>
      </w:r>
      <w:r w:rsidRPr="00D54A2D">
        <w:rPr>
          <w:rFonts w:ascii="Arial" w:hAnsi="Arial" w:cs="Arial"/>
          <w:b/>
          <w:bCs/>
          <w:sz w:val="21"/>
          <w:szCs w:val="21"/>
          <w:lang w:val="mn-MN"/>
        </w:rPr>
        <w:t>Зорилго</w:t>
      </w:r>
    </w:p>
    <w:p w14:paraId="04D2367E" w14:textId="77777777" w:rsidR="00A53DD3" w:rsidRDefault="00A53DD3" w:rsidP="00A53DD3">
      <w:pPr>
        <w:spacing w:before="120" w:after="120" w:line="240" w:lineRule="auto"/>
        <w:ind w:firstLine="720"/>
        <w:jc w:val="both"/>
        <w:rPr>
          <w:rFonts w:ascii="Arial" w:hAnsi="Arial" w:cs="Arial"/>
          <w:bCs/>
          <w:noProof/>
          <w:sz w:val="21"/>
          <w:szCs w:val="21"/>
          <w:lang w:val="mn-MN"/>
        </w:rPr>
      </w:pPr>
      <w:r w:rsidRPr="00D54A2D">
        <w:rPr>
          <w:rFonts w:ascii="Arial" w:hAnsi="Arial" w:cs="Arial"/>
          <w:sz w:val="21"/>
          <w:szCs w:val="21"/>
          <w:lang w:val="mn-MN"/>
        </w:rPr>
        <w:t xml:space="preserve">Энэхүү тендерийн зорилго нь Харилцаа Холбооны Зохицуулах Хороонд </w:t>
      </w:r>
      <w:r w:rsidRPr="00D54A2D">
        <w:rPr>
          <w:rFonts w:ascii="Arial" w:hAnsi="Arial" w:cs="Arial"/>
          <w:bCs/>
          <w:noProof/>
          <w:sz w:val="21"/>
          <w:szCs w:val="21"/>
          <w:lang w:val="mn-MN"/>
        </w:rPr>
        <w:t xml:space="preserve">орон нутгийн телевиз, сувгийн сигналыг Улаанбаатар хотын хяналтын цэгт хүргэхэд шаардлагатай тоног төхөөрөмж  нийлүүлэхэд оршино.  Холболтын схем зургийг дор үзүүлэв. </w:t>
      </w:r>
    </w:p>
    <w:p w14:paraId="0F8133B4" w14:textId="77777777" w:rsidR="00A53DD3" w:rsidRPr="00D54A2D" w:rsidRDefault="00A53DD3" w:rsidP="00A53DD3">
      <w:pPr>
        <w:spacing w:before="120" w:after="120" w:line="240" w:lineRule="auto"/>
        <w:ind w:firstLine="720"/>
        <w:jc w:val="both"/>
        <w:rPr>
          <w:rFonts w:ascii="Arial" w:hAnsi="Arial" w:cs="Arial"/>
          <w:bCs/>
          <w:noProof/>
          <w:sz w:val="21"/>
          <w:szCs w:val="21"/>
          <w:lang w:val="mn-MN"/>
        </w:rPr>
      </w:pPr>
    </w:p>
    <w:p w14:paraId="6AA92F25" w14:textId="77777777" w:rsidR="00A53DD3" w:rsidRPr="004346DB" w:rsidRDefault="00A53DD3" w:rsidP="00A53DD3">
      <w:pPr>
        <w:spacing w:line="240" w:lineRule="auto"/>
        <w:jc w:val="both"/>
        <w:rPr>
          <w:rFonts w:cs="Times New Roman"/>
          <w:bCs/>
          <w:noProof/>
          <w:szCs w:val="24"/>
          <w:lang w:val="mn-MN"/>
        </w:rPr>
      </w:pPr>
      <w:r w:rsidRPr="0054036C">
        <w:rPr>
          <w:noProof/>
        </w:rPr>
        <w:drawing>
          <wp:inline distT="0" distB="0" distL="0" distR="0" wp14:anchorId="0D67A43E" wp14:editId="5C14887B">
            <wp:extent cx="6119495" cy="293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367" cy="2937773"/>
                    </a:xfrm>
                    <a:prstGeom prst="rect">
                      <a:avLst/>
                    </a:prstGeom>
                    <a:noFill/>
                    <a:ln>
                      <a:noFill/>
                    </a:ln>
                  </pic:spPr>
                </pic:pic>
              </a:graphicData>
            </a:graphic>
          </wp:inline>
        </w:drawing>
      </w:r>
    </w:p>
    <w:p w14:paraId="77828577" w14:textId="77777777" w:rsidR="00A53DD3" w:rsidRPr="004346DB" w:rsidRDefault="00A53DD3" w:rsidP="00A53DD3">
      <w:pPr>
        <w:spacing w:line="240" w:lineRule="auto"/>
        <w:jc w:val="both"/>
        <w:rPr>
          <w:rFonts w:cs="Times New Roman"/>
          <w:b/>
          <w:bCs/>
          <w:noProof/>
          <w:szCs w:val="24"/>
          <w:lang w:val="mn-MN"/>
        </w:rPr>
      </w:pPr>
    </w:p>
    <w:p w14:paraId="65471D11" w14:textId="77777777" w:rsidR="00A53DD3" w:rsidRPr="0061750D" w:rsidRDefault="00A53DD3" w:rsidP="00A53DD3">
      <w:pPr>
        <w:pStyle w:val="explanatoryclause"/>
        <w:spacing w:after="0"/>
        <w:rPr>
          <w:rFonts w:cs="Arial"/>
          <w:noProof/>
          <w:sz w:val="21"/>
          <w:szCs w:val="21"/>
          <w:lang w:val="mn-MN"/>
        </w:rPr>
      </w:pPr>
    </w:p>
    <w:p w14:paraId="7432F24F" w14:textId="77777777" w:rsidR="00A53DD3" w:rsidRPr="0061750D" w:rsidRDefault="00A53DD3" w:rsidP="00A53DD3">
      <w:pPr>
        <w:pStyle w:val="BodyTextIndent"/>
        <w:ind w:left="0" w:right="-14" w:firstLine="720"/>
        <w:rPr>
          <w:rFonts w:ascii="Arial" w:hAnsi="Arial" w:cs="Arial"/>
          <w:b/>
          <w:bCs/>
          <w:noProof/>
          <w:sz w:val="21"/>
          <w:szCs w:val="21"/>
          <w:lang w:val="mn-MN"/>
        </w:rPr>
      </w:pPr>
    </w:p>
    <w:p w14:paraId="6186B86F" w14:textId="77777777" w:rsidR="00A53DD3" w:rsidRDefault="00A53DD3" w:rsidP="00A53DD3">
      <w:pPr>
        <w:pStyle w:val="BodyTextIndent"/>
        <w:ind w:left="0" w:right="-14" w:firstLine="720"/>
        <w:rPr>
          <w:rFonts w:ascii="Arial" w:hAnsi="Arial" w:cs="Arial"/>
          <w:noProof/>
          <w:sz w:val="21"/>
          <w:szCs w:val="21"/>
          <w:lang w:val="mn-MN"/>
        </w:rPr>
      </w:pPr>
      <w:r w:rsidRPr="0061750D">
        <w:rPr>
          <w:rFonts w:ascii="Arial" w:hAnsi="Arial" w:cs="Arial"/>
          <w:b/>
          <w:bCs/>
          <w:noProof/>
          <w:sz w:val="21"/>
          <w:szCs w:val="21"/>
          <w:lang w:val="mn-MN"/>
        </w:rPr>
        <w:br w:type="page"/>
      </w:r>
      <w:r w:rsidRPr="001071C7">
        <w:rPr>
          <w:rFonts w:ascii="Arial" w:hAnsi="Arial" w:cs="Arial"/>
          <w:b/>
          <w:bCs/>
          <w:noProof/>
          <w:sz w:val="21"/>
          <w:szCs w:val="21"/>
          <w:lang w:val="mn-MN"/>
        </w:rPr>
        <w:lastRenderedPageBreak/>
        <w:t>Техникийн тодорхойлолтын хураангуй.</w:t>
      </w:r>
      <w:r w:rsidRPr="001071C7">
        <w:rPr>
          <w:rFonts w:ascii="Arial" w:hAnsi="Arial" w:cs="Arial"/>
          <w:noProof/>
          <w:sz w:val="21"/>
          <w:szCs w:val="21"/>
          <w:lang w:val="mn-MN"/>
        </w:rPr>
        <w:t>Нийлүүлэгдэх бараа болон холбогдох үйлчилгээ нь дор дурдсан техникийн тодорхойлолт, стандартад нийцсэн байна.</w:t>
      </w:r>
    </w:p>
    <w:p w14:paraId="085E5E5B" w14:textId="77777777" w:rsidR="00A53DD3" w:rsidRDefault="00A53DD3" w:rsidP="00A53DD3">
      <w:pPr>
        <w:pStyle w:val="BodyTextIndent"/>
        <w:ind w:left="0" w:right="-14" w:firstLine="720"/>
        <w:rPr>
          <w:rFonts w:ascii="Arial" w:hAnsi="Arial" w:cs="Arial"/>
          <w:noProof/>
          <w:sz w:val="21"/>
          <w:szCs w:val="21"/>
          <w:lang w:val="mn-MN"/>
        </w:rPr>
      </w:pPr>
    </w:p>
    <w:p w14:paraId="27568F58" w14:textId="77777777" w:rsidR="00A53DD3" w:rsidRPr="001071C7" w:rsidRDefault="00A53DD3" w:rsidP="00A53DD3">
      <w:pPr>
        <w:rPr>
          <w:b/>
          <w:szCs w:val="24"/>
          <w:lang w:val="mn-MN"/>
        </w:rPr>
      </w:pPr>
      <w:r w:rsidRPr="001071C7">
        <w:rPr>
          <w:b/>
          <w:szCs w:val="24"/>
          <w:lang w:val="mn-MN"/>
        </w:rPr>
        <w:t>Нийлүүлэх төхөөрөмжүүдийн тоо ширхэг</w:t>
      </w:r>
    </w:p>
    <w:p w14:paraId="3EC5E4FB" w14:textId="77777777" w:rsidR="00A53DD3" w:rsidRPr="005016A5" w:rsidRDefault="00A53DD3" w:rsidP="00A53DD3">
      <w:pPr>
        <w:rPr>
          <w:rFonts w:cs="Times New Roman"/>
          <w:b/>
          <w:szCs w:val="24"/>
          <w:lang w:val="mn-MN"/>
        </w:rPr>
      </w:pPr>
    </w:p>
    <w:tbl>
      <w:tblPr>
        <w:tblStyle w:val="TableGrid3"/>
        <w:tblW w:w="0" w:type="auto"/>
        <w:tblLayout w:type="fixed"/>
        <w:tblLook w:val="04A0" w:firstRow="1" w:lastRow="0" w:firstColumn="1" w:lastColumn="0" w:noHBand="0" w:noVBand="1"/>
      </w:tblPr>
      <w:tblGrid>
        <w:gridCol w:w="535"/>
        <w:gridCol w:w="2862"/>
        <w:gridCol w:w="1134"/>
        <w:gridCol w:w="1134"/>
        <w:gridCol w:w="1560"/>
        <w:gridCol w:w="1792"/>
      </w:tblGrid>
      <w:tr w:rsidR="00A53DD3" w:rsidRPr="005016A5" w14:paraId="70D19E3E" w14:textId="77777777" w:rsidTr="002F0E8E">
        <w:tc>
          <w:tcPr>
            <w:tcW w:w="535" w:type="dxa"/>
            <w:shd w:val="clear" w:color="auto" w:fill="D9D9D9" w:themeFill="background1" w:themeFillShade="D9"/>
          </w:tcPr>
          <w:p w14:paraId="48EE4BFF" w14:textId="77777777" w:rsidR="00A53DD3" w:rsidRPr="005016A5" w:rsidRDefault="00A53DD3" w:rsidP="002F0E8E">
            <w:pPr>
              <w:rPr>
                <w:rFonts w:cs="Times New Roman"/>
                <w:b/>
                <w:szCs w:val="24"/>
                <w:lang w:val="mn-MN"/>
              </w:rPr>
            </w:pPr>
            <w:r w:rsidRPr="005016A5">
              <w:rPr>
                <w:rFonts w:cs="Times New Roman"/>
                <w:b/>
                <w:szCs w:val="24"/>
                <w:lang w:val="mn-MN"/>
              </w:rPr>
              <w:t>№</w:t>
            </w:r>
          </w:p>
        </w:tc>
        <w:tc>
          <w:tcPr>
            <w:tcW w:w="2862" w:type="dxa"/>
            <w:shd w:val="clear" w:color="auto" w:fill="D9D9D9" w:themeFill="background1" w:themeFillShade="D9"/>
          </w:tcPr>
          <w:p w14:paraId="78E6552B" w14:textId="77777777" w:rsidR="00A53DD3" w:rsidRPr="005016A5" w:rsidRDefault="00A53DD3" w:rsidP="002F0E8E">
            <w:pPr>
              <w:jc w:val="center"/>
              <w:rPr>
                <w:rFonts w:cs="Times New Roman"/>
                <w:b/>
                <w:szCs w:val="24"/>
                <w:lang w:val="mn-MN"/>
              </w:rPr>
            </w:pPr>
            <w:r w:rsidRPr="005016A5">
              <w:rPr>
                <w:rFonts w:cs="Times New Roman"/>
                <w:b/>
                <w:szCs w:val="24"/>
                <w:lang w:val="mn-MN"/>
              </w:rPr>
              <w:t>Төхөөрөмжийн нэр</w:t>
            </w:r>
          </w:p>
        </w:tc>
        <w:tc>
          <w:tcPr>
            <w:tcW w:w="1134" w:type="dxa"/>
            <w:shd w:val="clear" w:color="auto" w:fill="D9D9D9" w:themeFill="background1" w:themeFillShade="D9"/>
          </w:tcPr>
          <w:p w14:paraId="375E432A" w14:textId="77777777" w:rsidR="00A53DD3" w:rsidRPr="005016A5" w:rsidRDefault="00A53DD3" w:rsidP="002F0E8E">
            <w:pPr>
              <w:jc w:val="center"/>
              <w:rPr>
                <w:rFonts w:cs="Times New Roman"/>
                <w:b/>
                <w:szCs w:val="24"/>
                <w:lang w:val="mn-MN"/>
              </w:rPr>
            </w:pPr>
            <w:r w:rsidRPr="005016A5">
              <w:rPr>
                <w:rFonts w:cs="Times New Roman"/>
                <w:b/>
                <w:szCs w:val="24"/>
                <w:lang w:val="mn-MN"/>
              </w:rPr>
              <w:t>Хэмжих нэгж</w:t>
            </w:r>
          </w:p>
        </w:tc>
        <w:tc>
          <w:tcPr>
            <w:tcW w:w="1134" w:type="dxa"/>
            <w:shd w:val="clear" w:color="auto" w:fill="D9D9D9" w:themeFill="background1" w:themeFillShade="D9"/>
          </w:tcPr>
          <w:p w14:paraId="36437581" w14:textId="77777777" w:rsidR="00A53DD3" w:rsidRPr="005016A5" w:rsidRDefault="00A53DD3" w:rsidP="002F0E8E">
            <w:pPr>
              <w:jc w:val="center"/>
              <w:rPr>
                <w:rFonts w:cs="Times New Roman"/>
                <w:b/>
                <w:szCs w:val="24"/>
                <w:lang w:val="mn-MN"/>
              </w:rPr>
            </w:pPr>
            <w:r w:rsidRPr="005016A5">
              <w:rPr>
                <w:rFonts w:cs="Times New Roman"/>
                <w:b/>
                <w:szCs w:val="24"/>
                <w:lang w:val="mn-MN"/>
              </w:rPr>
              <w:t>Тоо ширхэг</w:t>
            </w:r>
          </w:p>
        </w:tc>
        <w:tc>
          <w:tcPr>
            <w:tcW w:w="1560" w:type="dxa"/>
            <w:shd w:val="clear" w:color="auto" w:fill="D9D9D9" w:themeFill="background1" w:themeFillShade="D9"/>
          </w:tcPr>
          <w:p w14:paraId="54FFA822" w14:textId="77777777" w:rsidR="00A53DD3" w:rsidRPr="005016A5" w:rsidRDefault="00A53DD3" w:rsidP="002F0E8E">
            <w:pPr>
              <w:jc w:val="center"/>
              <w:rPr>
                <w:rFonts w:cs="Times New Roman"/>
                <w:b/>
                <w:szCs w:val="24"/>
                <w:lang w:val="mn-MN"/>
              </w:rPr>
            </w:pPr>
            <w:r w:rsidRPr="005016A5">
              <w:rPr>
                <w:rFonts w:cs="Times New Roman"/>
                <w:b/>
                <w:szCs w:val="24"/>
                <w:lang w:val="mn-MN"/>
              </w:rPr>
              <w:t>Нэгж үнэ</w:t>
            </w:r>
          </w:p>
        </w:tc>
        <w:tc>
          <w:tcPr>
            <w:tcW w:w="1792" w:type="dxa"/>
            <w:shd w:val="clear" w:color="auto" w:fill="D9D9D9" w:themeFill="background1" w:themeFillShade="D9"/>
          </w:tcPr>
          <w:p w14:paraId="6EE20B1F" w14:textId="77777777" w:rsidR="00A53DD3" w:rsidRPr="005016A5" w:rsidRDefault="00A53DD3" w:rsidP="002F0E8E">
            <w:pPr>
              <w:jc w:val="center"/>
              <w:rPr>
                <w:rFonts w:cs="Times New Roman"/>
                <w:b/>
                <w:szCs w:val="24"/>
                <w:lang w:val="mn-MN"/>
              </w:rPr>
            </w:pPr>
            <w:r w:rsidRPr="005016A5">
              <w:rPr>
                <w:rFonts w:cs="Times New Roman"/>
                <w:b/>
                <w:szCs w:val="24"/>
                <w:lang w:val="mn-MN"/>
              </w:rPr>
              <w:t>Нийт үнэ</w:t>
            </w:r>
          </w:p>
        </w:tc>
      </w:tr>
      <w:tr w:rsidR="00A53DD3" w:rsidRPr="005016A5" w14:paraId="7D3E88EF" w14:textId="77777777" w:rsidTr="002F0E8E">
        <w:tc>
          <w:tcPr>
            <w:tcW w:w="535" w:type="dxa"/>
          </w:tcPr>
          <w:p w14:paraId="34B0A5A3" w14:textId="77777777" w:rsidR="00A53DD3" w:rsidRPr="005016A5" w:rsidRDefault="00A53DD3" w:rsidP="002F0E8E">
            <w:pPr>
              <w:rPr>
                <w:rFonts w:cs="Times New Roman"/>
                <w:szCs w:val="24"/>
                <w:lang w:val="mn-MN"/>
              </w:rPr>
            </w:pPr>
            <w:bookmarkStart w:id="0" w:name="_Hlk516145882"/>
            <w:r w:rsidRPr="005016A5">
              <w:rPr>
                <w:rFonts w:cs="Times New Roman"/>
                <w:szCs w:val="24"/>
                <w:lang w:val="mn-MN"/>
              </w:rPr>
              <w:t>1</w:t>
            </w:r>
          </w:p>
        </w:tc>
        <w:tc>
          <w:tcPr>
            <w:tcW w:w="2862" w:type="dxa"/>
          </w:tcPr>
          <w:p w14:paraId="77CF3474" w14:textId="77777777" w:rsidR="00A53DD3" w:rsidRPr="001071C7" w:rsidRDefault="00A53DD3" w:rsidP="002F0E8E">
            <w:pPr>
              <w:spacing w:after="160" w:line="252" w:lineRule="auto"/>
              <w:contextualSpacing/>
              <w:rPr>
                <w:rFonts w:ascii="Arial" w:hAnsi="Arial" w:cs="Arial"/>
                <w:sz w:val="21"/>
                <w:szCs w:val="21"/>
                <w:lang w:val="mn-MN"/>
              </w:rPr>
            </w:pPr>
            <w:r w:rsidRPr="001071C7">
              <w:rPr>
                <w:rFonts w:ascii="Arial" w:hAnsi="Arial" w:cs="Arial"/>
                <w:noProof/>
                <w:sz w:val="21"/>
                <w:szCs w:val="21"/>
                <w:lang w:val="mn-MN"/>
              </w:rPr>
              <w:t xml:space="preserve">Бичлэг боловсруулах, хадгалах сервер </w:t>
            </w:r>
          </w:p>
          <w:p w14:paraId="631C48F7" w14:textId="77777777" w:rsidR="00A53DD3" w:rsidRPr="001071C7" w:rsidRDefault="00A53DD3" w:rsidP="002F0E8E">
            <w:pPr>
              <w:rPr>
                <w:rFonts w:ascii="Arial" w:hAnsi="Arial" w:cs="Arial"/>
                <w:sz w:val="21"/>
                <w:szCs w:val="21"/>
                <w:lang w:val="mn-MN"/>
              </w:rPr>
            </w:pPr>
          </w:p>
        </w:tc>
        <w:tc>
          <w:tcPr>
            <w:tcW w:w="1134" w:type="dxa"/>
          </w:tcPr>
          <w:p w14:paraId="4F280B43" w14:textId="77777777" w:rsidR="00A53DD3" w:rsidRPr="001071C7" w:rsidRDefault="00A53DD3" w:rsidP="002F0E8E">
            <w:pPr>
              <w:jc w:val="center"/>
              <w:rPr>
                <w:rFonts w:ascii="Arial" w:hAnsi="Arial" w:cs="Arial"/>
                <w:sz w:val="21"/>
                <w:szCs w:val="21"/>
                <w:lang w:val="mn-MN"/>
              </w:rPr>
            </w:pPr>
            <w:bookmarkStart w:id="1" w:name="OLE_LINK8"/>
            <w:bookmarkStart w:id="2" w:name="OLE_LINK9"/>
            <w:bookmarkStart w:id="3" w:name="OLE_LINK10"/>
            <w:bookmarkStart w:id="4" w:name="OLE_LINK11"/>
            <w:bookmarkStart w:id="5" w:name="OLE_LINK12"/>
            <w:bookmarkStart w:id="6" w:name="OLE_LINK13"/>
            <w:bookmarkStart w:id="7" w:name="OLE_LINK14"/>
            <w:bookmarkStart w:id="8" w:name="OLE_LINK15"/>
            <w:bookmarkStart w:id="9" w:name="OLE_LINK16"/>
            <w:r w:rsidRPr="001071C7">
              <w:rPr>
                <w:rFonts w:ascii="Arial" w:hAnsi="Arial" w:cs="Arial"/>
                <w:sz w:val="21"/>
                <w:szCs w:val="21"/>
                <w:lang w:val="mn-MN"/>
              </w:rPr>
              <w:t>ширхэг</w:t>
            </w:r>
            <w:bookmarkEnd w:id="1"/>
            <w:bookmarkEnd w:id="2"/>
            <w:bookmarkEnd w:id="3"/>
            <w:bookmarkEnd w:id="4"/>
            <w:bookmarkEnd w:id="5"/>
            <w:bookmarkEnd w:id="6"/>
            <w:bookmarkEnd w:id="7"/>
            <w:bookmarkEnd w:id="8"/>
            <w:bookmarkEnd w:id="9"/>
          </w:p>
        </w:tc>
        <w:tc>
          <w:tcPr>
            <w:tcW w:w="1134" w:type="dxa"/>
          </w:tcPr>
          <w:p w14:paraId="4E44F9E2"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5</w:t>
            </w:r>
          </w:p>
        </w:tc>
        <w:tc>
          <w:tcPr>
            <w:tcW w:w="1560" w:type="dxa"/>
          </w:tcPr>
          <w:p w14:paraId="47332632" w14:textId="77777777" w:rsidR="00A53DD3" w:rsidRPr="005016A5" w:rsidRDefault="00A53DD3" w:rsidP="002F0E8E">
            <w:pPr>
              <w:jc w:val="center"/>
              <w:rPr>
                <w:rFonts w:cs="Times New Roman"/>
                <w:szCs w:val="24"/>
                <w:lang w:val="mn-MN"/>
              </w:rPr>
            </w:pPr>
          </w:p>
        </w:tc>
        <w:tc>
          <w:tcPr>
            <w:tcW w:w="1792" w:type="dxa"/>
          </w:tcPr>
          <w:p w14:paraId="104D36DD" w14:textId="77777777" w:rsidR="00A53DD3" w:rsidRPr="005016A5" w:rsidRDefault="00A53DD3" w:rsidP="002F0E8E">
            <w:pPr>
              <w:jc w:val="center"/>
              <w:rPr>
                <w:rFonts w:cs="Times New Roman"/>
                <w:szCs w:val="24"/>
                <w:lang w:val="mn-MN"/>
              </w:rPr>
            </w:pPr>
          </w:p>
        </w:tc>
      </w:tr>
      <w:tr w:rsidR="00A53DD3" w:rsidRPr="005016A5" w14:paraId="166C0161" w14:textId="77777777" w:rsidTr="002F0E8E">
        <w:tc>
          <w:tcPr>
            <w:tcW w:w="535" w:type="dxa"/>
          </w:tcPr>
          <w:p w14:paraId="6318320E" w14:textId="77777777" w:rsidR="00A53DD3" w:rsidRPr="005016A5" w:rsidRDefault="00A53DD3" w:rsidP="002F0E8E">
            <w:pPr>
              <w:rPr>
                <w:rFonts w:cs="Times New Roman"/>
                <w:szCs w:val="24"/>
                <w:lang w:val="mn-MN"/>
              </w:rPr>
            </w:pPr>
            <w:r w:rsidRPr="005016A5">
              <w:rPr>
                <w:rFonts w:cs="Times New Roman"/>
                <w:szCs w:val="24"/>
                <w:lang w:val="mn-MN"/>
              </w:rPr>
              <w:t>2</w:t>
            </w:r>
          </w:p>
        </w:tc>
        <w:tc>
          <w:tcPr>
            <w:tcW w:w="2862" w:type="dxa"/>
          </w:tcPr>
          <w:p w14:paraId="32453F65" w14:textId="77777777" w:rsidR="00A53DD3" w:rsidRPr="001071C7" w:rsidRDefault="00A53DD3" w:rsidP="002F0E8E">
            <w:pPr>
              <w:rPr>
                <w:rFonts w:ascii="Arial" w:hAnsi="Arial" w:cs="Arial"/>
                <w:sz w:val="21"/>
                <w:szCs w:val="21"/>
                <w:lang w:val="mn-MN"/>
              </w:rPr>
            </w:pPr>
            <w:r w:rsidRPr="001071C7">
              <w:rPr>
                <w:rFonts w:ascii="Arial" w:eastAsia="Times New Roman" w:hAnsi="Arial" w:cs="Arial"/>
                <w:sz w:val="21"/>
                <w:szCs w:val="21"/>
                <w:lang w:val="mn-MN"/>
              </w:rPr>
              <w:t>Бичлэг хадгалах, архивлах төхөөрөмж /Storage/</w:t>
            </w:r>
          </w:p>
        </w:tc>
        <w:tc>
          <w:tcPr>
            <w:tcW w:w="1134" w:type="dxa"/>
          </w:tcPr>
          <w:p w14:paraId="259DC648"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ширхэг</w:t>
            </w:r>
          </w:p>
        </w:tc>
        <w:tc>
          <w:tcPr>
            <w:tcW w:w="1134" w:type="dxa"/>
          </w:tcPr>
          <w:p w14:paraId="30CC81AA"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1</w:t>
            </w:r>
          </w:p>
        </w:tc>
        <w:tc>
          <w:tcPr>
            <w:tcW w:w="1560" w:type="dxa"/>
          </w:tcPr>
          <w:p w14:paraId="30971181" w14:textId="77777777" w:rsidR="00A53DD3" w:rsidRPr="005016A5" w:rsidRDefault="00A53DD3" w:rsidP="002F0E8E">
            <w:pPr>
              <w:jc w:val="center"/>
              <w:rPr>
                <w:rFonts w:cs="Times New Roman"/>
                <w:szCs w:val="24"/>
                <w:lang w:val="mn-MN"/>
              </w:rPr>
            </w:pPr>
          </w:p>
        </w:tc>
        <w:tc>
          <w:tcPr>
            <w:tcW w:w="1792" w:type="dxa"/>
          </w:tcPr>
          <w:p w14:paraId="2E8744ED" w14:textId="77777777" w:rsidR="00A53DD3" w:rsidRPr="005016A5" w:rsidRDefault="00A53DD3" w:rsidP="002F0E8E">
            <w:pPr>
              <w:jc w:val="center"/>
              <w:rPr>
                <w:rFonts w:cs="Times New Roman"/>
                <w:szCs w:val="24"/>
                <w:lang w:val="mn-MN"/>
              </w:rPr>
            </w:pPr>
          </w:p>
        </w:tc>
      </w:tr>
      <w:bookmarkEnd w:id="0"/>
      <w:tr w:rsidR="00A53DD3" w:rsidRPr="005016A5" w14:paraId="25CE6E17" w14:textId="77777777" w:rsidTr="002F0E8E">
        <w:tc>
          <w:tcPr>
            <w:tcW w:w="535" w:type="dxa"/>
          </w:tcPr>
          <w:p w14:paraId="487DB271" w14:textId="77777777" w:rsidR="00A53DD3" w:rsidRPr="005016A5" w:rsidRDefault="00A53DD3" w:rsidP="002F0E8E">
            <w:pPr>
              <w:rPr>
                <w:rFonts w:cs="Times New Roman"/>
                <w:szCs w:val="24"/>
                <w:lang w:val="mn-MN"/>
              </w:rPr>
            </w:pPr>
            <w:r w:rsidRPr="005016A5">
              <w:rPr>
                <w:rFonts w:cs="Times New Roman"/>
                <w:szCs w:val="24"/>
                <w:lang w:val="mn-MN"/>
              </w:rPr>
              <w:t>3</w:t>
            </w:r>
          </w:p>
        </w:tc>
        <w:tc>
          <w:tcPr>
            <w:tcW w:w="2862" w:type="dxa"/>
          </w:tcPr>
          <w:p w14:paraId="1933687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Зөөврийн компьютер 14 инч</w:t>
            </w:r>
          </w:p>
        </w:tc>
        <w:tc>
          <w:tcPr>
            <w:tcW w:w="1134" w:type="dxa"/>
          </w:tcPr>
          <w:p w14:paraId="643BD879"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ширхэг</w:t>
            </w:r>
          </w:p>
        </w:tc>
        <w:tc>
          <w:tcPr>
            <w:tcW w:w="1134" w:type="dxa"/>
          </w:tcPr>
          <w:p w14:paraId="66EC9716"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1</w:t>
            </w:r>
          </w:p>
        </w:tc>
        <w:tc>
          <w:tcPr>
            <w:tcW w:w="1560" w:type="dxa"/>
          </w:tcPr>
          <w:p w14:paraId="1D6D0DDF" w14:textId="77777777" w:rsidR="00A53DD3" w:rsidRPr="005016A5" w:rsidRDefault="00A53DD3" w:rsidP="002F0E8E">
            <w:pPr>
              <w:jc w:val="center"/>
              <w:rPr>
                <w:rFonts w:cs="Times New Roman"/>
                <w:szCs w:val="24"/>
                <w:lang w:val="mn-MN"/>
              </w:rPr>
            </w:pPr>
          </w:p>
        </w:tc>
        <w:tc>
          <w:tcPr>
            <w:tcW w:w="1792" w:type="dxa"/>
          </w:tcPr>
          <w:p w14:paraId="7BB9E68B" w14:textId="77777777" w:rsidR="00A53DD3" w:rsidRPr="005016A5" w:rsidRDefault="00A53DD3" w:rsidP="002F0E8E">
            <w:pPr>
              <w:jc w:val="center"/>
              <w:rPr>
                <w:rFonts w:cs="Times New Roman"/>
                <w:szCs w:val="24"/>
                <w:lang w:val="mn-MN"/>
              </w:rPr>
            </w:pPr>
          </w:p>
        </w:tc>
      </w:tr>
      <w:tr w:rsidR="00A53DD3" w:rsidRPr="005016A5" w14:paraId="774AE92B" w14:textId="77777777" w:rsidTr="002F0E8E">
        <w:tc>
          <w:tcPr>
            <w:tcW w:w="535" w:type="dxa"/>
          </w:tcPr>
          <w:p w14:paraId="7B622B1D" w14:textId="77777777" w:rsidR="00A53DD3" w:rsidRPr="005016A5" w:rsidRDefault="00A53DD3" w:rsidP="002F0E8E">
            <w:pPr>
              <w:rPr>
                <w:rFonts w:cs="Times New Roman"/>
                <w:szCs w:val="24"/>
                <w:lang w:val="mn-MN"/>
              </w:rPr>
            </w:pPr>
            <w:r w:rsidRPr="005016A5">
              <w:rPr>
                <w:rFonts w:cs="Times New Roman"/>
                <w:szCs w:val="24"/>
                <w:lang w:val="mn-MN"/>
              </w:rPr>
              <w:t>4</w:t>
            </w:r>
          </w:p>
        </w:tc>
        <w:tc>
          <w:tcPr>
            <w:tcW w:w="2862" w:type="dxa"/>
          </w:tcPr>
          <w:p w14:paraId="001CF1AC" w14:textId="77777777" w:rsidR="00A53DD3" w:rsidRPr="001071C7" w:rsidRDefault="00A53DD3" w:rsidP="002F0E8E">
            <w:pPr>
              <w:rPr>
                <w:rFonts w:ascii="Arial" w:hAnsi="Arial" w:cs="Arial"/>
                <w:sz w:val="21"/>
                <w:szCs w:val="21"/>
              </w:rPr>
            </w:pPr>
            <w:r w:rsidRPr="001071C7">
              <w:rPr>
                <w:rFonts w:ascii="Arial" w:hAnsi="Arial" w:cs="Arial"/>
                <w:sz w:val="21"/>
                <w:szCs w:val="21"/>
              </w:rPr>
              <w:t>Transcoder (+MUX)</w:t>
            </w:r>
          </w:p>
        </w:tc>
        <w:tc>
          <w:tcPr>
            <w:tcW w:w="1134" w:type="dxa"/>
          </w:tcPr>
          <w:p w14:paraId="717009F4"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ширхэг</w:t>
            </w:r>
          </w:p>
        </w:tc>
        <w:tc>
          <w:tcPr>
            <w:tcW w:w="1134" w:type="dxa"/>
          </w:tcPr>
          <w:p w14:paraId="723AD7DD"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1</w:t>
            </w:r>
          </w:p>
        </w:tc>
        <w:tc>
          <w:tcPr>
            <w:tcW w:w="1560" w:type="dxa"/>
          </w:tcPr>
          <w:p w14:paraId="56783C09" w14:textId="77777777" w:rsidR="00A53DD3" w:rsidRPr="005016A5" w:rsidRDefault="00A53DD3" w:rsidP="002F0E8E">
            <w:pPr>
              <w:jc w:val="center"/>
              <w:rPr>
                <w:rFonts w:cs="Times New Roman"/>
                <w:szCs w:val="24"/>
                <w:lang w:val="mn-MN"/>
              </w:rPr>
            </w:pPr>
          </w:p>
        </w:tc>
        <w:tc>
          <w:tcPr>
            <w:tcW w:w="1792" w:type="dxa"/>
          </w:tcPr>
          <w:p w14:paraId="5DA3FDC2" w14:textId="77777777" w:rsidR="00A53DD3" w:rsidRPr="005016A5" w:rsidRDefault="00A53DD3" w:rsidP="002F0E8E">
            <w:pPr>
              <w:jc w:val="center"/>
              <w:rPr>
                <w:rFonts w:cs="Times New Roman"/>
                <w:szCs w:val="24"/>
                <w:lang w:val="mn-MN"/>
              </w:rPr>
            </w:pPr>
          </w:p>
        </w:tc>
      </w:tr>
      <w:tr w:rsidR="00A53DD3" w:rsidRPr="005016A5" w14:paraId="5807EF94" w14:textId="77777777" w:rsidTr="002F0E8E">
        <w:tc>
          <w:tcPr>
            <w:tcW w:w="535" w:type="dxa"/>
          </w:tcPr>
          <w:p w14:paraId="0FE013D4" w14:textId="77777777" w:rsidR="00A53DD3" w:rsidRPr="005016A5" w:rsidRDefault="00A53DD3" w:rsidP="002F0E8E">
            <w:pPr>
              <w:rPr>
                <w:rFonts w:cs="Times New Roman"/>
                <w:szCs w:val="24"/>
                <w:lang w:val="mn-MN"/>
              </w:rPr>
            </w:pPr>
            <w:r w:rsidRPr="005016A5">
              <w:rPr>
                <w:rFonts w:cs="Times New Roman"/>
                <w:szCs w:val="24"/>
                <w:lang w:val="mn-MN"/>
              </w:rPr>
              <w:t>5</w:t>
            </w:r>
          </w:p>
        </w:tc>
        <w:tc>
          <w:tcPr>
            <w:tcW w:w="2862" w:type="dxa"/>
          </w:tcPr>
          <w:p w14:paraId="22657393"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Media Converter</w:t>
            </w:r>
          </w:p>
        </w:tc>
        <w:tc>
          <w:tcPr>
            <w:tcW w:w="1134" w:type="dxa"/>
          </w:tcPr>
          <w:p w14:paraId="290F93CA"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хос</w:t>
            </w:r>
          </w:p>
        </w:tc>
        <w:tc>
          <w:tcPr>
            <w:tcW w:w="1134" w:type="dxa"/>
          </w:tcPr>
          <w:p w14:paraId="55A56780" w14:textId="77777777" w:rsidR="00A53DD3" w:rsidRPr="001071C7" w:rsidRDefault="00A53DD3" w:rsidP="002F0E8E">
            <w:pPr>
              <w:jc w:val="center"/>
              <w:rPr>
                <w:rFonts w:ascii="Arial" w:hAnsi="Arial" w:cs="Arial"/>
                <w:sz w:val="21"/>
                <w:szCs w:val="21"/>
                <w:lang w:val="mn-MN"/>
              </w:rPr>
            </w:pPr>
            <w:r w:rsidRPr="001071C7">
              <w:rPr>
                <w:rFonts w:ascii="Arial" w:hAnsi="Arial" w:cs="Arial"/>
                <w:sz w:val="21"/>
                <w:szCs w:val="21"/>
                <w:lang w:val="mn-MN"/>
              </w:rPr>
              <w:t>1</w:t>
            </w:r>
          </w:p>
        </w:tc>
        <w:tc>
          <w:tcPr>
            <w:tcW w:w="1560" w:type="dxa"/>
          </w:tcPr>
          <w:p w14:paraId="45807F67" w14:textId="77777777" w:rsidR="00A53DD3" w:rsidRPr="005016A5" w:rsidRDefault="00A53DD3" w:rsidP="002F0E8E">
            <w:pPr>
              <w:jc w:val="center"/>
              <w:rPr>
                <w:rFonts w:cs="Times New Roman"/>
                <w:szCs w:val="24"/>
                <w:lang w:val="mn-MN"/>
              </w:rPr>
            </w:pPr>
          </w:p>
        </w:tc>
        <w:tc>
          <w:tcPr>
            <w:tcW w:w="1792" w:type="dxa"/>
          </w:tcPr>
          <w:p w14:paraId="6DA46D74" w14:textId="77777777" w:rsidR="00A53DD3" w:rsidRPr="005016A5" w:rsidRDefault="00A53DD3" w:rsidP="002F0E8E">
            <w:pPr>
              <w:jc w:val="center"/>
              <w:rPr>
                <w:rFonts w:cs="Times New Roman"/>
                <w:szCs w:val="24"/>
                <w:lang w:val="mn-MN"/>
              </w:rPr>
            </w:pPr>
          </w:p>
        </w:tc>
      </w:tr>
    </w:tbl>
    <w:p w14:paraId="437EE518" w14:textId="77777777" w:rsidR="00A53DD3" w:rsidRPr="001071C7" w:rsidRDefault="00A53DD3" w:rsidP="00A53DD3">
      <w:pPr>
        <w:pStyle w:val="BodyTextIndent"/>
        <w:ind w:left="0" w:right="-14" w:firstLine="720"/>
        <w:rPr>
          <w:rFonts w:ascii="Arial" w:hAnsi="Arial" w:cs="Arial"/>
          <w:noProof/>
          <w:sz w:val="21"/>
          <w:szCs w:val="21"/>
          <w:lang w:val="mn-MN"/>
        </w:rPr>
      </w:pPr>
    </w:p>
    <w:p w14:paraId="7627ABDF" w14:textId="77777777" w:rsidR="00A53DD3" w:rsidRPr="001071C7" w:rsidRDefault="00A53DD3" w:rsidP="00A53DD3">
      <w:pPr>
        <w:rPr>
          <w:rFonts w:ascii="Arial" w:hAnsi="Arial" w:cs="Arial"/>
          <w:b/>
          <w:bCs/>
          <w:noProof/>
          <w:sz w:val="21"/>
          <w:szCs w:val="21"/>
          <w:lang w:val="mn-MN"/>
        </w:rPr>
      </w:pPr>
      <w:r w:rsidRPr="001071C7">
        <w:rPr>
          <w:rFonts w:ascii="Arial" w:hAnsi="Arial" w:cs="Arial"/>
          <w:b/>
          <w:bCs/>
          <w:noProof/>
          <w:sz w:val="21"/>
          <w:szCs w:val="21"/>
          <w:lang w:val="mn-MN"/>
        </w:rPr>
        <w:t>Төхөөрөмжүүдийн ерөнхий шаардлага</w:t>
      </w:r>
    </w:p>
    <w:p w14:paraId="6AF98843" w14:textId="77777777" w:rsidR="00A53DD3" w:rsidRPr="001071C7" w:rsidRDefault="00A53DD3" w:rsidP="00A53DD3">
      <w:pPr>
        <w:rPr>
          <w:rFonts w:ascii="Arial" w:hAnsi="Arial" w:cs="Arial"/>
          <w:b/>
          <w:bCs/>
          <w:noProof/>
          <w:sz w:val="21"/>
          <w:szCs w:val="21"/>
          <w:lang w:val="mn-MN"/>
        </w:rPr>
      </w:pPr>
    </w:p>
    <w:tbl>
      <w:tblPr>
        <w:tblStyle w:val="TableGrid"/>
        <w:tblW w:w="0" w:type="auto"/>
        <w:tblLook w:val="04A0" w:firstRow="1" w:lastRow="0" w:firstColumn="1" w:lastColumn="0" w:noHBand="0" w:noVBand="1"/>
      </w:tblPr>
      <w:tblGrid>
        <w:gridCol w:w="3055"/>
        <w:gridCol w:w="6030"/>
      </w:tblGrid>
      <w:tr w:rsidR="00A53DD3" w:rsidRPr="001071C7" w14:paraId="78E60B2A" w14:textId="77777777" w:rsidTr="002F0E8E">
        <w:tc>
          <w:tcPr>
            <w:tcW w:w="3055" w:type="dxa"/>
          </w:tcPr>
          <w:p w14:paraId="01ED7518" w14:textId="77777777" w:rsidR="00A53DD3" w:rsidRPr="001071C7" w:rsidRDefault="00A53DD3" w:rsidP="002F0E8E">
            <w:pPr>
              <w:rPr>
                <w:rFonts w:ascii="Arial" w:hAnsi="Arial" w:cs="Arial"/>
                <w:b/>
                <w:bCs/>
                <w:noProof/>
                <w:sz w:val="21"/>
                <w:szCs w:val="21"/>
                <w:lang w:val="mn-MN"/>
              </w:rPr>
            </w:pPr>
            <w:r w:rsidRPr="001071C7">
              <w:rPr>
                <w:rFonts w:ascii="Arial" w:hAnsi="Arial" w:cs="Arial"/>
                <w:b/>
                <w:bCs/>
                <w:noProof/>
                <w:sz w:val="21"/>
                <w:szCs w:val="21"/>
                <w:lang w:val="mn-MN"/>
              </w:rPr>
              <w:t xml:space="preserve">Үзүүлэлт </w:t>
            </w:r>
          </w:p>
        </w:tc>
        <w:tc>
          <w:tcPr>
            <w:tcW w:w="6030" w:type="dxa"/>
          </w:tcPr>
          <w:p w14:paraId="0DB1CBD9" w14:textId="77777777" w:rsidR="00A53DD3" w:rsidRPr="001071C7" w:rsidRDefault="00A53DD3" w:rsidP="002F0E8E">
            <w:pPr>
              <w:rPr>
                <w:rFonts w:ascii="Arial" w:hAnsi="Arial" w:cs="Arial"/>
                <w:b/>
                <w:bCs/>
                <w:noProof/>
                <w:sz w:val="21"/>
                <w:szCs w:val="21"/>
                <w:lang w:val="mn-MN"/>
              </w:rPr>
            </w:pPr>
            <w:r w:rsidRPr="001071C7">
              <w:rPr>
                <w:rFonts w:ascii="Arial" w:hAnsi="Arial" w:cs="Arial"/>
                <w:b/>
                <w:bCs/>
                <w:noProof/>
                <w:sz w:val="21"/>
                <w:szCs w:val="21"/>
                <w:lang w:val="mn-MN"/>
              </w:rPr>
              <w:t>Шаардлага</w:t>
            </w:r>
          </w:p>
        </w:tc>
      </w:tr>
      <w:tr w:rsidR="00A53DD3" w:rsidRPr="001071C7" w14:paraId="0E738A0E" w14:textId="77777777" w:rsidTr="002F0E8E">
        <w:tc>
          <w:tcPr>
            <w:tcW w:w="3055" w:type="dxa"/>
          </w:tcPr>
          <w:p w14:paraId="2C47381B"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Чанарын байдал </w:t>
            </w:r>
          </w:p>
        </w:tc>
        <w:tc>
          <w:tcPr>
            <w:tcW w:w="6030" w:type="dxa"/>
          </w:tcPr>
          <w:p w14:paraId="43402260"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Шинэ </w:t>
            </w:r>
          </w:p>
        </w:tc>
      </w:tr>
      <w:tr w:rsidR="00A53DD3" w:rsidRPr="001071C7" w14:paraId="0BA232E9" w14:textId="77777777" w:rsidTr="002F0E8E">
        <w:tc>
          <w:tcPr>
            <w:tcW w:w="3055" w:type="dxa"/>
          </w:tcPr>
          <w:p w14:paraId="0183F203"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Дагалдах хэрэгсэл </w:t>
            </w:r>
          </w:p>
        </w:tc>
        <w:tc>
          <w:tcPr>
            <w:tcW w:w="6030" w:type="dxa"/>
          </w:tcPr>
          <w:p w14:paraId="3DE81609"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Төхөөрөмжүүд нь суурилуулах, тэжээлд холбох, зөөвөрлөх болон хамгаалалтын зориулалттай дагалдах  хэрэгслүүдтэйгээ байх </w:t>
            </w:r>
          </w:p>
        </w:tc>
      </w:tr>
      <w:tr w:rsidR="00A53DD3" w:rsidRPr="001071C7" w14:paraId="4806DF49" w14:textId="77777777" w:rsidTr="002F0E8E">
        <w:tc>
          <w:tcPr>
            <w:tcW w:w="3055" w:type="dxa"/>
          </w:tcPr>
          <w:p w14:paraId="6887D934"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Тэжээлийн оролт </w:t>
            </w:r>
          </w:p>
        </w:tc>
        <w:tc>
          <w:tcPr>
            <w:tcW w:w="6030" w:type="dxa"/>
          </w:tcPr>
          <w:p w14:paraId="3EA48173" w14:textId="77777777" w:rsidR="00A53DD3" w:rsidRPr="001071C7" w:rsidRDefault="00A53DD3" w:rsidP="002F0E8E">
            <w:pPr>
              <w:rPr>
                <w:rFonts w:ascii="Arial" w:hAnsi="Arial" w:cs="Arial"/>
                <w:noProof/>
                <w:sz w:val="21"/>
                <w:szCs w:val="21"/>
              </w:rPr>
            </w:pPr>
            <w:r w:rsidRPr="001071C7">
              <w:rPr>
                <w:rFonts w:ascii="Arial" w:hAnsi="Arial" w:cs="Arial"/>
                <w:noProof/>
                <w:sz w:val="21"/>
                <w:szCs w:val="21"/>
                <w:lang w:val="mn-MN"/>
              </w:rPr>
              <w:t>220</w:t>
            </w:r>
            <w:r w:rsidRPr="001071C7">
              <w:rPr>
                <w:rFonts w:ascii="Arial" w:hAnsi="Arial" w:cs="Arial"/>
                <w:noProof/>
                <w:sz w:val="21"/>
                <w:szCs w:val="21"/>
              </w:rPr>
              <w:t>VAC, 50-60Hz</w:t>
            </w:r>
          </w:p>
        </w:tc>
      </w:tr>
      <w:tr w:rsidR="00A53DD3" w:rsidRPr="001071C7" w14:paraId="392C9460" w14:textId="77777777" w:rsidTr="002F0E8E">
        <w:tc>
          <w:tcPr>
            <w:tcW w:w="3055" w:type="dxa"/>
          </w:tcPr>
          <w:p w14:paraId="4AB0CA70"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lang w:val="mn-MN"/>
              </w:rPr>
              <w:t xml:space="preserve">Тэжээлийн залгуур </w:t>
            </w:r>
          </w:p>
        </w:tc>
        <w:tc>
          <w:tcPr>
            <w:tcW w:w="6030" w:type="dxa"/>
          </w:tcPr>
          <w:p w14:paraId="7B52F922" w14:textId="77777777" w:rsidR="00A53DD3" w:rsidRPr="001071C7" w:rsidRDefault="00A53DD3" w:rsidP="002F0E8E">
            <w:pPr>
              <w:rPr>
                <w:rFonts w:ascii="Arial" w:hAnsi="Arial" w:cs="Arial"/>
                <w:noProof/>
                <w:sz w:val="21"/>
                <w:szCs w:val="21"/>
                <w:lang w:val="mn-MN"/>
              </w:rPr>
            </w:pPr>
            <w:r w:rsidRPr="001071C7">
              <w:rPr>
                <w:rFonts w:ascii="Arial" w:hAnsi="Arial" w:cs="Arial"/>
                <w:noProof/>
                <w:sz w:val="21"/>
                <w:szCs w:val="21"/>
              </w:rPr>
              <w:t xml:space="preserve">CEE7 </w:t>
            </w:r>
            <w:r w:rsidRPr="001071C7">
              <w:rPr>
                <w:rFonts w:ascii="Arial" w:hAnsi="Arial" w:cs="Arial"/>
                <w:noProof/>
                <w:sz w:val="21"/>
                <w:szCs w:val="21"/>
                <w:lang w:val="mn-MN"/>
              </w:rPr>
              <w:t xml:space="preserve">төрөл байна. </w:t>
            </w:r>
          </w:p>
        </w:tc>
      </w:tr>
      <w:tr w:rsidR="00A53DD3" w:rsidRPr="001071C7" w14:paraId="1F5A45C2" w14:textId="77777777" w:rsidTr="002F0E8E">
        <w:tc>
          <w:tcPr>
            <w:tcW w:w="3055" w:type="dxa"/>
          </w:tcPr>
          <w:p w14:paraId="7E44E6A3" w14:textId="77777777" w:rsidR="00A53DD3" w:rsidRPr="001071C7" w:rsidRDefault="00A53DD3" w:rsidP="002F0E8E">
            <w:pPr>
              <w:rPr>
                <w:rFonts w:ascii="Arial" w:hAnsi="Arial" w:cs="Arial"/>
                <w:noProof/>
                <w:sz w:val="21"/>
                <w:szCs w:val="21"/>
                <w:lang w:val="mn-MN"/>
              </w:rPr>
            </w:pPr>
          </w:p>
        </w:tc>
        <w:tc>
          <w:tcPr>
            <w:tcW w:w="6030" w:type="dxa"/>
          </w:tcPr>
          <w:p w14:paraId="3450EB29" w14:textId="77777777" w:rsidR="00A53DD3" w:rsidRPr="001071C7" w:rsidRDefault="00A53DD3" w:rsidP="002F0E8E">
            <w:pPr>
              <w:rPr>
                <w:rFonts w:ascii="Arial" w:hAnsi="Arial" w:cs="Arial"/>
                <w:noProof/>
                <w:sz w:val="21"/>
                <w:szCs w:val="21"/>
                <w:lang w:val="mn-MN"/>
              </w:rPr>
            </w:pPr>
          </w:p>
        </w:tc>
      </w:tr>
    </w:tbl>
    <w:p w14:paraId="6532F05A" w14:textId="77777777" w:rsidR="00A53DD3" w:rsidRPr="001071C7" w:rsidRDefault="00A53DD3" w:rsidP="00A53DD3">
      <w:pPr>
        <w:pStyle w:val="BodyTextIndent"/>
        <w:ind w:left="0" w:right="-14" w:firstLine="0"/>
        <w:rPr>
          <w:rFonts w:ascii="Arial" w:hAnsi="Arial" w:cs="Arial"/>
          <w:b/>
          <w:bCs/>
          <w:noProof/>
          <w:sz w:val="21"/>
          <w:szCs w:val="21"/>
          <w:lang w:val="mn-MN"/>
        </w:rPr>
      </w:pPr>
    </w:p>
    <w:p w14:paraId="6E3B9478" w14:textId="77777777" w:rsidR="00A53DD3" w:rsidRPr="001071C7" w:rsidRDefault="00A53DD3" w:rsidP="00A53DD3">
      <w:pPr>
        <w:rPr>
          <w:rFonts w:ascii="Arial" w:hAnsi="Arial" w:cs="Arial"/>
          <w:b/>
          <w:sz w:val="21"/>
          <w:szCs w:val="21"/>
          <w:lang w:val="mn-MN"/>
        </w:rPr>
      </w:pPr>
      <w:r w:rsidRPr="001071C7">
        <w:rPr>
          <w:rFonts w:ascii="Arial" w:hAnsi="Arial" w:cs="Arial"/>
          <w:b/>
          <w:sz w:val="21"/>
          <w:szCs w:val="21"/>
          <w:lang w:val="mn-MN"/>
        </w:rPr>
        <w:t>Нийлүүлэх төхөөрөмж</w:t>
      </w:r>
      <w:r w:rsidRPr="001071C7">
        <w:rPr>
          <w:rFonts w:ascii="Arial" w:hAnsi="Arial" w:cs="Arial"/>
          <w:b/>
          <w:sz w:val="21"/>
          <w:szCs w:val="21"/>
        </w:rPr>
        <w:t xml:space="preserve"> </w:t>
      </w:r>
      <w:r w:rsidRPr="001071C7">
        <w:rPr>
          <w:rFonts w:ascii="Arial" w:hAnsi="Arial" w:cs="Arial"/>
          <w:b/>
          <w:sz w:val="21"/>
          <w:szCs w:val="21"/>
          <w:lang w:val="mn-MN"/>
        </w:rPr>
        <w:t xml:space="preserve">тус бүрийн зориулалт, техникийн үзүүлэлт </w:t>
      </w:r>
    </w:p>
    <w:p w14:paraId="7EBBAF62" w14:textId="77777777" w:rsidR="00A53DD3" w:rsidRPr="001071C7" w:rsidRDefault="00A53DD3" w:rsidP="00A53DD3">
      <w:pPr>
        <w:rPr>
          <w:rFonts w:ascii="Arial" w:hAnsi="Arial" w:cs="Arial"/>
          <w:sz w:val="21"/>
          <w:szCs w:val="21"/>
          <w:lang w:val="mn-MN"/>
        </w:rPr>
      </w:pPr>
    </w:p>
    <w:p w14:paraId="0144431C" w14:textId="77777777" w:rsidR="00A53DD3" w:rsidRPr="001071C7" w:rsidRDefault="00A53DD3" w:rsidP="00A53DD3">
      <w:pPr>
        <w:pStyle w:val="ListParagraph"/>
        <w:numPr>
          <w:ilvl w:val="0"/>
          <w:numId w:val="1"/>
        </w:numPr>
        <w:spacing w:after="160" w:line="252" w:lineRule="auto"/>
        <w:contextualSpacing/>
        <w:rPr>
          <w:rFonts w:ascii="Arial" w:hAnsi="Arial" w:cs="Arial"/>
          <w:b/>
          <w:bCs/>
          <w:sz w:val="21"/>
          <w:szCs w:val="21"/>
          <w:lang w:val="mn-MN"/>
        </w:rPr>
      </w:pPr>
      <w:r w:rsidRPr="001071C7">
        <w:rPr>
          <w:rFonts w:ascii="Arial" w:hAnsi="Arial" w:cs="Arial"/>
          <w:b/>
          <w:bCs/>
          <w:noProof/>
          <w:sz w:val="21"/>
          <w:szCs w:val="21"/>
          <w:lang w:val="mn-MN"/>
        </w:rPr>
        <w:t xml:space="preserve">Бичлэг боловсруулах, хадгалах сервер </w:t>
      </w:r>
    </w:p>
    <w:tbl>
      <w:tblPr>
        <w:tblStyle w:val="TableGrid3"/>
        <w:tblW w:w="9439" w:type="dxa"/>
        <w:tblLook w:val="04A0" w:firstRow="1" w:lastRow="0" w:firstColumn="1" w:lastColumn="0" w:noHBand="0" w:noVBand="1"/>
      </w:tblPr>
      <w:tblGrid>
        <w:gridCol w:w="4248"/>
        <w:gridCol w:w="5191"/>
      </w:tblGrid>
      <w:tr w:rsidR="00A53DD3" w:rsidRPr="001071C7" w14:paraId="63F52FD3" w14:textId="77777777" w:rsidTr="002F0E8E">
        <w:trPr>
          <w:trHeight w:val="357"/>
        </w:trPr>
        <w:tc>
          <w:tcPr>
            <w:tcW w:w="4248" w:type="dxa"/>
            <w:shd w:val="clear" w:color="auto" w:fill="D9D9D9" w:themeFill="background1" w:themeFillShade="D9"/>
          </w:tcPr>
          <w:p w14:paraId="32CF2A11"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 xml:space="preserve">Үзүүлэлт </w:t>
            </w:r>
          </w:p>
        </w:tc>
        <w:tc>
          <w:tcPr>
            <w:tcW w:w="5191" w:type="dxa"/>
            <w:shd w:val="clear" w:color="auto" w:fill="D9D9D9" w:themeFill="background1" w:themeFillShade="D9"/>
          </w:tcPr>
          <w:p w14:paraId="508D9E0D"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Шаардлага</w:t>
            </w:r>
          </w:p>
        </w:tc>
      </w:tr>
      <w:tr w:rsidR="00A53DD3" w:rsidRPr="001071C7" w14:paraId="44E97DF5" w14:textId="77777777" w:rsidTr="002F0E8E">
        <w:trPr>
          <w:trHeight w:val="382"/>
        </w:trPr>
        <w:tc>
          <w:tcPr>
            <w:tcW w:w="4248" w:type="dxa"/>
          </w:tcPr>
          <w:p w14:paraId="5038A4BE"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Процессор /CPU/</w:t>
            </w:r>
          </w:p>
        </w:tc>
        <w:tc>
          <w:tcPr>
            <w:tcW w:w="5191" w:type="dxa"/>
          </w:tcPr>
          <w:p w14:paraId="2814E6DD"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 xml:space="preserve">Багадаа </w:t>
            </w:r>
            <w:r w:rsidRPr="001071C7">
              <w:rPr>
                <w:rFonts w:ascii="Arial" w:hAnsi="Arial" w:cs="Arial"/>
                <w:color w:val="000000"/>
                <w:sz w:val="21"/>
                <w:szCs w:val="21"/>
                <w:lang w:val="mn-MN"/>
              </w:rPr>
              <w:t>Intel Xeon 2.0G, 10Core/20</w:t>
            </w:r>
            <w:r w:rsidRPr="001071C7">
              <w:rPr>
                <w:rFonts w:ascii="Arial" w:hAnsi="Arial" w:cs="Arial"/>
                <w:sz w:val="21"/>
                <w:szCs w:val="21"/>
                <w:lang w:val="mn-MN"/>
              </w:rPr>
              <w:t xml:space="preserve"> </w:t>
            </w:r>
            <w:r w:rsidRPr="001071C7">
              <w:rPr>
                <w:rFonts w:ascii="Arial" w:hAnsi="Arial" w:cs="Arial"/>
                <w:color w:val="000000"/>
                <w:sz w:val="21"/>
                <w:szCs w:val="21"/>
                <w:lang w:val="mn-MN"/>
              </w:rPr>
              <w:t>Threads</w:t>
            </w:r>
          </w:p>
        </w:tc>
      </w:tr>
      <w:tr w:rsidR="00A53DD3" w:rsidRPr="001071C7" w14:paraId="4467B420" w14:textId="77777777" w:rsidTr="002F0E8E">
        <w:trPr>
          <w:trHeight w:val="357"/>
        </w:trPr>
        <w:tc>
          <w:tcPr>
            <w:tcW w:w="4248" w:type="dxa"/>
          </w:tcPr>
          <w:p w14:paraId="4C91F965"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Санах ой /RAM/</w:t>
            </w:r>
          </w:p>
        </w:tc>
        <w:tc>
          <w:tcPr>
            <w:tcW w:w="5191" w:type="dxa"/>
          </w:tcPr>
          <w:p w14:paraId="171965EB"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32GB</w:t>
            </w:r>
          </w:p>
        </w:tc>
      </w:tr>
      <w:tr w:rsidR="00A53DD3" w:rsidRPr="001071C7" w14:paraId="6A655088" w14:textId="77777777" w:rsidTr="002F0E8E">
        <w:trPr>
          <w:trHeight w:val="357"/>
        </w:trPr>
        <w:tc>
          <w:tcPr>
            <w:tcW w:w="4248" w:type="dxa"/>
          </w:tcPr>
          <w:p w14:paraId="5975FB9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Хатуу диск /SSD/</w:t>
            </w:r>
          </w:p>
        </w:tc>
        <w:tc>
          <w:tcPr>
            <w:tcW w:w="5191" w:type="dxa"/>
          </w:tcPr>
          <w:p w14:paraId="1E4223D4"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240GB</w:t>
            </w:r>
          </w:p>
        </w:tc>
      </w:tr>
      <w:tr w:rsidR="00A53DD3" w:rsidRPr="001071C7" w14:paraId="3291C27B" w14:textId="77777777" w:rsidTr="002F0E8E">
        <w:trPr>
          <w:trHeight w:val="357"/>
        </w:trPr>
        <w:tc>
          <w:tcPr>
            <w:tcW w:w="4248" w:type="dxa"/>
          </w:tcPr>
          <w:p w14:paraId="4BCF6D6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Хатуу диск /HDD/</w:t>
            </w:r>
          </w:p>
        </w:tc>
        <w:tc>
          <w:tcPr>
            <w:tcW w:w="5191" w:type="dxa"/>
          </w:tcPr>
          <w:p w14:paraId="6FA54695" w14:textId="77777777" w:rsidR="00A53DD3" w:rsidRPr="00BC55F6" w:rsidRDefault="00A53DD3" w:rsidP="002F0E8E">
            <w:pPr>
              <w:rPr>
                <w:rFonts w:ascii="Arial" w:hAnsi="Arial" w:cs="Arial"/>
                <w:sz w:val="21"/>
                <w:szCs w:val="21"/>
              </w:rPr>
            </w:pPr>
            <w:r w:rsidRPr="001071C7">
              <w:rPr>
                <w:rFonts w:ascii="Arial" w:hAnsi="Arial" w:cs="Arial"/>
                <w:sz w:val="21"/>
                <w:szCs w:val="21"/>
                <w:lang w:val="mn-MN"/>
              </w:rPr>
              <w:t>RAID5 аар тохируулсны дараах дискийн хэмжээ багадаа 5TB, хатуу дискийн тоо нь 3 ширх</w:t>
            </w:r>
            <w:r>
              <w:rPr>
                <w:rFonts w:ascii="Arial" w:hAnsi="Arial" w:cs="Arial"/>
                <w:sz w:val="21"/>
                <w:szCs w:val="21"/>
                <w:lang w:val="mn-MN"/>
              </w:rPr>
              <w:t>э</w:t>
            </w:r>
            <w:r w:rsidRPr="001071C7">
              <w:rPr>
                <w:rFonts w:ascii="Arial" w:hAnsi="Arial" w:cs="Arial"/>
                <w:sz w:val="21"/>
                <w:szCs w:val="21"/>
                <w:lang w:val="mn-MN"/>
              </w:rPr>
              <w:t>гээс багагүй байна</w:t>
            </w:r>
            <w:r>
              <w:rPr>
                <w:rFonts w:ascii="Arial" w:hAnsi="Arial" w:cs="Arial"/>
                <w:sz w:val="21"/>
                <w:szCs w:val="21"/>
                <w:lang w:val="mn-MN"/>
              </w:rPr>
              <w:t>.</w:t>
            </w:r>
          </w:p>
        </w:tc>
      </w:tr>
      <w:tr w:rsidR="00A53DD3" w:rsidRPr="001071C7" w14:paraId="4FC6798E" w14:textId="77777777" w:rsidTr="002F0E8E">
        <w:trPr>
          <w:trHeight w:val="357"/>
        </w:trPr>
        <w:tc>
          <w:tcPr>
            <w:tcW w:w="4248" w:type="dxa"/>
          </w:tcPr>
          <w:p w14:paraId="1CDEC85F"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RAID Controller</w:t>
            </w:r>
          </w:p>
        </w:tc>
        <w:tc>
          <w:tcPr>
            <w:tcW w:w="5191" w:type="dxa"/>
          </w:tcPr>
          <w:p w14:paraId="29B99644"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Hardware RAID controller - тай байна</w:t>
            </w:r>
          </w:p>
        </w:tc>
      </w:tr>
      <w:tr w:rsidR="00A53DD3" w:rsidRPr="001071C7" w14:paraId="7AACD5C2" w14:textId="77777777" w:rsidTr="002F0E8E">
        <w:trPr>
          <w:trHeight w:val="382"/>
        </w:trPr>
        <w:tc>
          <w:tcPr>
            <w:tcW w:w="4248" w:type="dxa"/>
          </w:tcPr>
          <w:p w14:paraId="0C32280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Тэжээлийн блок /Power Supply/</w:t>
            </w:r>
          </w:p>
        </w:tc>
        <w:tc>
          <w:tcPr>
            <w:tcW w:w="5191" w:type="dxa"/>
          </w:tcPr>
          <w:p w14:paraId="7B36A6E0"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2 ширхэг байна</w:t>
            </w:r>
          </w:p>
        </w:tc>
      </w:tr>
      <w:tr w:rsidR="00A53DD3" w:rsidRPr="001071C7" w14:paraId="512B0ECC" w14:textId="77777777" w:rsidTr="002F0E8E">
        <w:trPr>
          <w:trHeight w:val="357"/>
        </w:trPr>
        <w:tc>
          <w:tcPr>
            <w:tcW w:w="4248" w:type="dxa"/>
          </w:tcPr>
          <w:p w14:paraId="53917361"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Сүлжээний оролт /LAN/</w:t>
            </w:r>
          </w:p>
        </w:tc>
        <w:tc>
          <w:tcPr>
            <w:tcW w:w="5191" w:type="dxa"/>
          </w:tcPr>
          <w:p w14:paraId="0E042C7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4 x 1Gb</w:t>
            </w:r>
          </w:p>
        </w:tc>
      </w:tr>
      <w:tr w:rsidR="00A53DD3" w:rsidRPr="001071C7" w14:paraId="3F43A0D6" w14:textId="77777777" w:rsidTr="002F0E8E">
        <w:trPr>
          <w:trHeight w:val="357"/>
        </w:trPr>
        <w:tc>
          <w:tcPr>
            <w:tcW w:w="4248" w:type="dxa"/>
          </w:tcPr>
          <w:p w14:paraId="7BE39713"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Бусад үзүүлэлтүүд</w:t>
            </w:r>
          </w:p>
        </w:tc>
        <w:tc>
          <w:tcPr>
            <w:tcW w:w="5191" w:type="dxa"/>
          </w:tcPr>
          <w:p w14:paraId="6527B47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Dell PowerEdge R440 сервертэй дүйцэхүйц</w:t>
            </w:r>
          </w:p>
        </w:tc>
      </w:tr>
    </w:tbl>
    <w:p w14:paraId="207DF687" w14:textId="77777777" w:rsidR="00A53DD3" w:rsidRPr="001071C7" w:rsidRDefault="00A53DD3" w:rsidP="00A53DD3">
      <w:pPr>
        <w:rPr>
          <w:rFonts w:ascii="Arial" w:hAnsi="Arial" w:cs="Arial"/>
          <w:sz w:val="21"/>
          <w:szCs w:val="21"/>
          <w:lang w:val="mn-MN"/>
        </w:rPr>
      </w:pPr>
    </w:p>
    <w:p w14:paraId="1B676925" w14:textId="77777777" w:rsidR="00A53DD3" w:rsidRPr="001071C7" w:rsidRDefault="00A53DD3" w:rsidP="00A53DD3">
      <w:pPr>
        <w:pStyle w:val="ListParagraph"/>
        <w:numPr>
          <w:ilvl w:val="0"/>
          <w:numId w:val="1"/>
        </w:numPr>
        <w:spacing w:after="160" w:line="252" w:lineRule="auto"/>
        <w:contextualSpacing/>
        <w:rPr>
          <w:rFonts w:ascii="Arial" w:hAnsi="Arial" w:cs="Arial"/>
          <w:b/>
          <w:bCs/>
          <w:sz w:val="21"/>
          <w:szCs w:val="21"/>
          <w:lang w:val="mn-MN"/>
        </w:rPr>
      </w:pPr>
      <w:r w:rsidRPr="001071C7">
        <w:rPr>
          <w:rFonts w:ascii="Arial" w:hAnsi="Arial" w:cs="Arial"/>
          <w:b/>
          <w:bCs/>
          <w:noProof/>
          <w:sz w:val="21"/>
          <w:szCs w:val="21"/>
          <w:lang w:val="mn-MN"/>
        </w:rPr>
        <w:t>Бичлэг хадгалах, архивлах төхөөрөмж /</w:t>
      </w:r>
      <w:r w:rsidRPr="001071C7">
        <w:rPr>
          <w:rFonts w:ascii="Arial" w:hAnsi="Arial" w:cs="Arial"/>
          <w:b/>
          <w:bCs/>
          <w:noProof/>
          <w:sz w:val="21"/>
          <w:szCs w:val="21"/>
        </w:rPr>
        <w:t>Storage</w:t>
      </w:r>
      <w:r w:rsidRPr="001071C7">
        <w:rPr>
          <w:rFonts w:ascii="Arial" w:hAnsi="Arial" w:cs="Arial"/>
          <w:b/>
          <w:bCs/>
          <w:noProof/>
          <w:sz w:val="21"/>
          <w:szCs w:val="21"/>
          <w:lang w:val="mn-MN"/>
        </w:rPr>
        <w:t>/</w:t>
      </w:r>
    </w:p>
    <w:tbl>
      <w:tblPr>
        <w:tblStyle w:val="TableGrid3"/>
        <w:tblW w:w="9439" w:type="dxa"/>
        <w:tblLook w:val="04A0" w:firstRow="1" w:lastRow="0" w:firstColumn="1" w:lastColumn="0" w:noHBand="0" w:noVBand="1"/>
      </w:tblPr>
      <w:tblGrid>
        <w:gridCol w:w="4248"/>
        <w:gridCol w:w="5191"/>
      </w:tblGrid>
      <w:tr w:rsidR="00A53DD3" w:rsidRPr="001071C7" w14:paraId="4C784FA7" w14:textId="77777777" w:rsidTr="002F0E8E">
        <w:trPr>
          <w:trHeight w:val="357"/>
        </w:trPr>
        <w:tc>
          <w:tcPr>
            <w:tcW w:w="4248" w:type="dxa"/>
            <w:shd w:val="clear" w:color="auto" w:fill="D9D9D9" w:themeFill="background1" w:themeFillShade="D9"/>
          </w:tcPr>
          <w:p w14:paraId="69396A95"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 xml:space="preserve">Үзүүлэлт </w:t>
            </w:r>
          </w:p>
        </w:tc>
        <w:tc>
          <w:tcPr>
            <w:tcW w:w="5191" w:type="dxa"/>
            <w:shd w:val="clear" w:color="auto" w:fill="D9D9D9" w:themeFill="background1" w:themeFillShade="D9"/>
          </w:tcPr>
          <w:p w14:paraId="5ABAD488"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Шаардлага</w:t>
            </w:r>
          </w:p>
        </w:tc>
      </w:tr>
      <w:tr w:rsidR="00A53DD3" w:rsidRPr="001071C7" w14:paraId="2D254C3D" w14:textId="77777777" w:rsidTr="002F0E8E">
        <w:trPr>
          <w:trHeight w:val="382"/>
        </w:trPr>
        <w:tc>
          <w:tcPr>
            <w:tcW w:w="4248" w:type="dxa"/>
          </w:tcPr>
          <w:p w14:paraId="3E94A93D"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lastRenderedPageBreak/>
              <w:t>Процессор /CPU/</w:t>
            </w:r>
          </w:p>
        </w:tc>
        <w:tc>
          <w:tcPr>
            <w:tcW w:w="5191" w:type="dxa"/>
          </w:tcPr>
          <w:p w14:paraId="682D4E64"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Core i3 байна</w:t>
            </w:r>
          </w:p>
        </w:tc>
      </w:tr>
      <w:tr w:rsidR="00A53DD3" w:rsidRPr="001071C7" w14:paraId="316FC73A" w14:textId="77777777" w:rsidTr="002F0E8E">
        <w:trPr>
          <w:trHeight w:val="357"/>
        </w:trPr>
        <w:tc>
          <w:tcPr>
            <w:tcW w:w="4248" w:type="dxa"/>
          </w:tcPr>
          <w:p w14:paraId="0AEA87F2"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Санах ой /RAM/</w:t>
            </w:r>
          </w:p>
        </w:tc>
        <w:tc>
          <w:tcPr>
            <w:tcW w:w="5191" w:type="dxa"/>
          </w:tcPr>
          <w:p w14:paraId="626E02D6"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8GB</w:t>
            </w:r>
          </w:p>
        </w:tc>
      </w:tr>
      <w:tr w:rsidR="00A53DD3" w:rsidRPr="001071C7" w14:paraId="455F8A8D" w14:textId="77777777" w:rsidTr="002F0E8E">
        <w:trPr>
          <w:trHeight w:val="357"/>
        </w:trPr>
        <w:tc>
          <w:tcPr>
            <w:tcW w:w="4248" w:type="dxa"/>
          </w:tcPr>
          <w:p w14:paraId="283ABCBC"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Хатуу диск /HDD/</w:t>
            </w:r>
          </w:p>
        </w:tc>
        <w:tc>
          <w:tcPr>
            <w:tcW w:w="5191" w:type="dxa"/>
          </w:tcPr>
          <w:p w14:paraId="706748C4"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50TB, хатуу дискийн тоо нь 8 ширхгээс багагүй байна</w:t>
            </w:r>
          </w:p>
        </w:tc>
      </w:tr>
      <w:tr w:rsidR="00A53DD3" w:rsidRPr="001071C7" w14:paraId="4657B30A" w14:textId="77777777" w:rsidTr="002F0E8E">
        <w:trPr>
          <w:trHeight w:val="357"/>
        </w:trPr>
        <w:tc>
          <w:tcPr>
            <w:tcW w:w="4248" w:type="dxa"/>
          </w:tcPr>
          <w:p w14:paraId="7D532D18"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RAID Controller</w:t>
            </w:r>
          </w:p>
        </w:tc>
        <w:tc>
          <w:tcPr>
            <w:tcW w:w="5191" w:type="dxa"/>
          </w:tcPr>
          <w:p w14:paraId="7AF5E4CE"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RAID5 - үүсгэх боломжтой байна</w:t>
            </w:r>
          </w:p>
        </w:tc>
      </w:tr>
      <w:tr w:rsidR="00A53DD3" w:rsidRPr="001071C7" w14:paraId="3147F4B0" w14:textId="77777777" w:rsidTr="002F0E8E">
        <w:trPr>
          <w:trHeight w:val="357"/>
        </w:trPr>
        <w:tc>
          <w:tcPr>
            <w:tcW w:w="4248" w:type="dxa"/>
          </w:tcPr>
          <w:p w14:paraId="2D7C5862"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Сүлжээний оролт /LAN/</w:t>
            </w:r>
          </w:p>
        </w:tc>
        <w:tc>
          <w:tcPr>
            <w:tcW w:w="5191" w:type="dxa"/>
          </w:tcPr>
          <w:p w14:paraId="1657619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2 x 1Gb</w:t>
            </w:r>
          </w:p>
        </w:tc>
      </w:tr>
    </w:tbl>
    <w:p w14:paraId="3082D011" w14:textId="77777777" w:rsidR="00A53DD3" w:rsidRPr="001071C7" w:rsidRDefault="00A53DD3" w:rsidP="00A53DD3">
      <w:pPr>
        <w:rPr>
          <w:rFonts w:ascii="Arial" w:hAnsi="Arial" w:cs="Arial"/>
          <w:sz w:val="21"/>
          <w:szCs w:val="21"/>
          <w:lang w:val="mn-MN"/>
        </w:rPr>
      </w:pPr>
    </w:p>
    <w:p w14:paraId="2574E4A2" w14:textId="77777777" w:rsidR="00A53DD3" w:rsidRPr="001071C7" w:rsidRDefault="00A53DD3" w:rsidP="00A53DD3">
      <w:pPr>
        <w:pStyle w:val="ListParagraph"/>
        <w:numPr>
          <w:ilvl w:val="0"/>
          <w:numId w:val="1"/>
        </w:numPr>
        <w:spacing w:after="160"/>
        <w:contextualSpacing/>
        <w:rPr>
          <w:rFonts w:ascii="Arial" w:hAnsi="Arial" w:cs="Arial"/>
          <w:b/>
          <w:sz w:val="21"/>
          <w:szCs w:val="21"/>
          <w:lang w:val="mn-MN"/>
        </w:rPr>
      </w:pPr>
      <w:r w:rsidRPr="001071C7">
        <w:rPr>
          <w:rFonts w:ascii="Arial" w:hAnsi="Arial" w:cs="Arial"/>
          <w:b/>
          <w:sz w:val="21"/>
          <w:szCs w:val="21"/>
          <w:lang w:val="mn-MN"/>
        </w:rPr>
        <w:t>Зөөврийн компьютер 14”</w:t>
      </w:r>
    </w:p>
    <w:tbl>
      <w:tblPr>
        <w:tblStyle w:val="TableGrid3"/>
        <w:tblW w:w="0" w:type="auto"/>
        <w:tblLook w:val="04A0" w:firstRow="1" w:lastRow="0" w:firstColumn="1" w:lastColumn="0" w:noHBand="0" w:noVBand="1"/>
      </w:tblPr>
      <w:tblGrid>
        <w:gridCol w:w="4509"/>
        <w:gridCol w:w="4508"/>
      </w:tblGrid>
      <w:tr w:rsidR="00A53DD3" w:rsidRPr="001071C7" w14:paraId="69CC7AA2" w14:textId="77777777" w:rsidTr="002F0E8E">
        <w:tc>
          <w:tcPr>
            <w:tcW w:w="4509" w:type="dxa"/>
            <w:shd w:val="clear" w:color="auto" w:fill="D9D9D9" w:themeFill="background1" w:themeFillShade="D9"/>
          </w:tcPr>
          <w:p w14:paraId="1073E722"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 xml:space="preserve">Үзүүлэлт </w:t>
            </w:r>
          </w:p>
        </w:tc>
        <w:tc>
          <w:tcPr>
            <w:tcW w:w="4508" w:type="dxa"/>
            <w:shd w:val="clear" w:color="auto" w:fill="D9D9D9" w:themeFill="background1" w:themeFillShade="D9"/>
          </w:tcPr>
          <w:p w14:paraId="4976B361"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Шаардлага</w:t>
            </w:r>
          </w:p>
        </w:tc>
      </w:tr>
      <w:tr w:rsidR="00A53DD3" w:rsidRPr="001071C7" w14:paraId="51682ACD" w14:textId="77777777" w:rsidTr="002F0E8E">
        <w:tc>
          <w:tcPr>
            <w:tcW w:w="4509" w:type="dxa"/>
          </w:tcPr>
          <w:p w14:paraId="6489965B"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Процессор /CPU/</w:t>
            </w:r>
          </w:p>
        </w:tc>
        <w:tc>
          <w:tcPr>
            <w:tcW w:w="4508" w:type="dxa"/>
          </w:tcPr>
          <w:p w14:paraId="0D5A046B"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Intel i7 (3.90GHz түүнээс дээш</w:t>
            </w:r>
          </w:p>
        </w:tc>
      </w:tr>
      <w:tr w:rsidR="00A53DD3" w:rsidRPr="001071C7" w14:paraId="64478655" w14:textId="77777777" w:rsidTr="002F0E8E">
        <w:tc>
          <w:tcPr>
            <w:tcW w:w="4509" w:type="dxa"/>
          </w:tcPr>
          <w:p w14:paraId="243EE193"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Санах ой /RAM/</w:t>
            </w:r>
          </w:p>
        </w:tc>
        <w:tc>
          <w:tcPr>
            <w:tcW w:w="4508" w:type="dxa"/>
          </w:tcPr>
          <w:p w14:paraId="1B609BD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Багадаа 8GB</w:t>
            </w:r>
          </w:p>
        </w:tc>
      </w:tr>
      <w:tr w:rsidR="00A53DD3" w:rsidRPr="001071C7" w14:paraId="3C858582" w14:textId="77777777" w:rsidTr="002F0E8E">
        <w:tc>
          <w:tcPr>
            <w:tcW w:w="4509" w:type="dxa"/>
          </w:tcPr>
          <w:p w14:paraId="26F9550E"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Хатуу диск /HDD/</w:t>
            </w:r>
          </w:p>
        </w:tc>
        <w:tc>
          <w:tcPr>
            <w:tcW w:w="4508" w:type="dxa"/>
          </w:tcPr>
          <w:p w14:paraId="4640BC53" w14:textId="77777777" w:rsidR="00A53DD3" w:rsidRPr="001071C7" w:rsidRDefault="00A53DD3" w:rsidP="002F0E8E">
            <w:pPr>
              <w:rPr>
                <w:rFonts w:ascii="Arial" w:hAnsi="Arial" w:cs="Arial"/>
                <w:sz w:val="21"/>
                <w:szCs w:val="21"/>
                <w:lang w:val="mn-MN"/>
              </w:rPr>
            </w:pPr>
            <w:bookmarkStart w:id="10" w:name="OLE_LINK22"/>
            <w:bookmarkStart w:id="11" w:name="OLE_LINK25"/>
            <w:bookmarkStart w:id="12" w:name="OLE_LINK28"/>
            <w:r w:rsidRPr="001071C7">
              <w:rPr>
                <w:rFonts w:ascii="Arial" w:hAnsi="Arial" w:cs="Arial"/>
                <w:sz w:val="21"/>
                <w:szCs w:val="21"/>
                <w:lang w:val="mn-MN"/>
              </w:rPr>
              <w:t xml:space="preserve">SSD байх, багтаамж багадаа 240GB </w:t>
            </w:r>
            <w:bookmarkEnd w:id="10"/>
            <w:bookmarkEnd w:id="11"/>
            <w:bookmarkEnd w:id="12"/>
          </w:p>
        </w:tc>
      </w:tr>
      <w:tr w:rsidR="00A53DD3" w:rsidRPr="001071C7" w14:paraId="14BCACF5" w14:textId="77777777" w:rsidTr="002F0E8E">
        <w:tc>
          <w:tcPr>
            <w:tcW w:w="4509" w:type="dxa"/>
          </w:tcPr>
          <w:p w14:paraId="695F9F65"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Утасгүй сүлжээ</w:t>
            </w:r>
          </w:p>
        </w:tc>
        <w:tc>
          <w:tcPr>
            <w:tcW w:w="4508" w:type="dxa"/>
          </w:tcPr>
          <w:p w14:paraId="1472D75C" w14:textId="77777777" w:rsidR="00A53DD3" w:rsidRPr="001071C7" w:rsidRDefault="00A53DD3" w:rsidP="002F0E8E">
            <w:pPr>
              <w:rPr>
                <w:rFonts w:ascii="Arial" w:hAnsi="Arial" w:cs="Arial"/>
                <w:sz w:val="21"/>
                <w:szCs w:val="21"/>
                <w:lang w:val="mn-MN"/>
              </w:rPr>
            </w:pPr>
            <w:r w:rsidRPr="001071C7">
              <w:rPr>
                <w:rFonts w:ascii="Arial" w:hAnsi="Arial" w:cs="Arial"/>
                <w:color w:val="000000"/>
                <w:sz w:val="21"/>
                <w:szCs w:val="21"/>
                <w:shd w:val="clear" w:color="auto" w:fill="FFFFFF"/>
                <w:lang w:val="mn-MN"/>
              </w:rPr>
              <w:t>802.11ac дэмждэг байх</w:t>
            </w:r>
          </w:p>
        </w:tc>
      </w:tr>
      <w:tr w:rsidR="00A53DD3" w:rsidRPr="001071C7" w14:paraId="2DDDEC12" w14:textId="77777777" w:rsidTr="002F0E8E">
        <w:tc>
          <w:tcPr>
            <w:tcW w:w="4509" w:type="dxa"/>
          </w:tcPr>
          <w:p w14:paraId="2543DFE3"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Үйлдлийн систем</w:t>
            </w:r>
          </w:p>
        </w:tc>
        <w:tc>
          <w:tcPr>
            <w:tcW w:w="4508" w:type="dxa"/>
          </w:tcPr>
          <w:p w14:paraId="37F0D9BD"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 xml:space="preserve">Албан ёсны эрхтэй </w:t>
            </w:r>
            <w:r w:rsidRPr="001071C7">
              <w:rPr>
                <w:rFonts w:ascii="Arial" w:hAnsi="Arial" w:cs="Arial"/>
                <w:color w:val="000000"/>
                <w:sz w:val="21"/>
                <w:szCs w:val="21"/>
                <w:shd w:val="clear" w:color="auto" w:fill="FFFFFF"/>
                <w:lang w:val="mn-MN"/>
              </w:rPr>
              <w:t xml:space="preserve">Windows 10 Pro 64bit (OEM), MS Office 2019 plus (OEM) </w:t>
            </w:r>
          </w:p>
        </w:tc>
      </w:tr>
      <w:tr w:rsidR="00A53DD3" w:rsidRPr="001071C7" w14:paraId="39EDA91C" w14:textId="77777777" w:rsidTr="002F0E8E">
        <w:tc>
          <w:tcPr>
            <w:tcW w:w="4509" w:type="dxa"/>
          </w:tcPr>
          <w:p w14:paraId="35B6422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Дэлгэц</w:t>
            </w:r>
          </w:p>
        </w:tc>
        <w:tc>
          <w:tcPr>
            <w:tcW w:w="4508" w:type="dxa"/>
          </w:tcPr>
          <w:p w14:paraId="2C14EDA5"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14” Full HD</w:t>
            </w:r>
          </w:p>
        </w:tc>
      </w:tr>
      <w:tr w:rsidR="00A53DD3" w:rsidRPr="001071C7" w14:paraId="4E0A8192" w14:textId="77777777" w:rsidTr="002F0E8E">
        <w:tc>
          <w:tcPr>
            <w:tcW w:w="4509" w:type="dxa"/>
          </w:tcPr>
          <w:p w14:paraId="6D7D6CA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Цүнх</w:t>
            </w:r>
          </w:p>
        </w:tc>
        <w:tc>
          <w:tcPr>
            <w:tcW w:w="4508" w:type="dxa"/>
          </w:tcPr>
          <w:p w14:paraId="7FBE9942"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14 инчийн цүнх</w:t>
            </w:r>
          </w:p>
        </w:tc>
      </w:tr>
      <w:tr w:rsidR="00A53DD3" w:rsidRPr="001071C7" w14:paraId="73A10A19" w14:textId="77777777" w:rsidTr="002F0E8E">
        <w:tc>
          <w:tcPr>
            <w:tcW w:w="4509" w:type="dxa"/>
          </w:tcPr>
          <w:p w14:paraId="04199CF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Жин</w:t>
            </w:r>
          </w:p>
        </w:tc>
        <w:tc>
          <w:tcPr>
            <w:tcW w:w="4508" w:type="dxa"/>
          </w:tcPr>
          <w:p w14:paraId="65A7DB9D"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1.13кг -аас ихгүй байна</w:t>
            </w:r>
          </w:p>
        </w:tc>
      </w:tr>
      <w:tr w:rsidR="00A53DD3" w:rsidRPr="001071C7" w14:paraId="0BAE91F2" w14:textId="77777777" w:rsidTr="002F0E8E">
        <w:tc>
          <w:tcPr>
            <w:tcW w:w="4509" w:type="dxa"/>
          </w:tcPr>
          <w:p w14:paraId="040D48C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Утасгүй хулгана</w:t>
            </w:r>
          </w:p>
        </w:tc>
        <w:tc>
          <w:tcPr>
            <w:tcW w:w="4508" w:type="dxa"/>
          </w:tcPr>
          <w:p w14:paraId="0CAE097C"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w:t>
            </w:r>
          </w:p>
        </w:tc>
      </w:tr>
      <w:tr w:rsidR="00A53DD3" w:rsidRPr="001071C7" w14:paraId="1F2F2B2F" w14:textId="77777777" w:rsidTr="002F0E8E">
        <w:tc>
          <w:tcPr>
            <w:tcW w:w="4509" w:type="dxa"/>
          </w:tcPr>
          <w:p w14:paraId="4321B7B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Бусад үзүүлэлтүүд</w:t>
            </w:r>
          </w:p>
        </w:tc>
        <w:tc>
          <w:tcPr>
            <w:tcW w:w="4508" w:type="dxa"/>
          </w:tcPr>
          <w:p w14:paraId="7F9200A1" w14:textId="77777777" w:rsidR="00A53DD3" w:rsidRPr="001071C7" w:rsidRDefault="00A53DD3" w:rsidP="002F0E8E">
            <w:pPr>
              <w:rPr>
                <w:rFonts w:ascii="Arial" w:hAnsi="Arial" w:cs="Arial"/>
                <w:sz w:val="21"/>
                <w:szCs w:val="21"/>
                <w:lang w:val="mn-MN"/>
              </w:rPr>
            </w:pPr>
            <w:bookmarkStart w:id="13" w:name="OLE_LINK70"/>
            <w:r w:rsidRPr="001071C7">
              <w:rPr>
                <w:rFonts w:ascii="Arial" w:hAnsi="Arial" w:cs="Arial"/>
                <w:sz w:val="21"/>
                <w:szCs w:val="21"/>
                <w:lang w:val="mn-MN"/>
              </w:rPr>
              <w:t xml:space="preserve">Lenovo ThinkPad X1 Carbon i7 </w:t>
            </w:r>
            <w:bookmarkEnd w:id="13"/>
            <w:r w:rsidRPr="001071C7">
              <w:rPr>
                <w:rFonts w:ascii="Arial" w:hAnsi="Arial" w:cs="Arial"/>
                <w:sz w:val="21"/>
                <w:szCs w:val="21"/>
                <w:lang w:val="mn-MN"/>
              </w:rPr>
              <w:t>-тай дүйцэхүйц</w:t>
            </w:r>
          </w:p>
        </w:tc>
      </w:tr>
    </w:tbl>
    <w:p w14:paraId="6F9865F0" w14:textId="77777777" w:rsidR="00A53DD3" w:rsidRPr="001071C7" w:rsidRDefault="00A53DD3" w:rsidP="00A53DD3">
      <w:pPr>
        <w:rPr>
          <w:rFonts w:ascii="Arial" w:hAnsi="Arial" w:cs="Arial"/>
          <w:b/>
          <w:bCs/>
          <w:sz w:val="21"/>
          <w:szCs w:val="21"/>
          <w:lang w:val="mn-MN"/>
        </w:rPr>
      </w:pPr>
    </w:p>
    <w:p w14:paraId="448BAD69" w14:textId="77777777" w:rsidR="00A53DD3" w:rsidRPr="001071C7" w:rsidRDefault="00A53DD3" w:rsidP="00A53DD3">
      <w:pPr>
        <w:pStyle w:val="ListParagraph"/>
        <w:numPr>
          <w:ilvl w:val="0"/>
          <w:numId w:val="1"/>
        </w:numPr>
        <w:spacing w:after="160"/>
        <w:contextualSpacing/>
        <w:rPr>
          <w:rFonts w:ascii="Arial" w:hAnsi="Arial" w:cs="Arial"/>
          <w:b/>
          <w:sz w:val="21"/>
          <w:szCs w:val="21"/>
          <w:lang w:val="mn-MN"/>
        </w:rPr>
      </w:pPr>
      <w:r w:rsidRPr="001071C7">
        <w:rPr>
          <w:rFonts w:ascii="Arial" w:hAnsi="Arial" w:cs="Arial"/>
          <w:b/>
          <w:sz w:val="21"/>
          <w:szCs w:val="21"/>
          <w:lang w:val="mn-MN"/>
        </w:rPr>
        <w:t>Медиа конвертор /</w:t>
      </w:r>
      <w:r w:rsidRPr="001071C7">
        <w:rPr>
          <w:rFonts w:ascii="Arial" w:hAnsi="Arial" w:cs="Arial"/>
          <w:color w:val="777777"/>
          <w:sz w:val="21"/>
          <w:szCs w:val="21"/>
          <w:shd w:val="clear" w:color="auto" w:fill="FFFFFF"/>
          <w:lang w:val="mn-MN"/>
        </w:rPr>
        <w:t xml:space="preserve"> </w:t>
      </w:r>
      <w:r w:rsidRPr="001071C7">
        <w:rPr>
          <w:rFonts w:ascii="Arial" w:hAnsi="Arial" w:cs="Arial"/>
          <w:b/>
          <w:sz w:val="21"/>
          <w:szCs w:val="21"/>
          <w:lang w:val="mn-MN"/>
        </w:rPr>
        <w:t>10/100/1000Base-T to 1000Base-LX /</w:t>
      </w:r>
    </w:p>
    <w:tbl>
      <w:tblPr>
        <w:tblStyle w:val="TableGrid3"/>
        <w:tblW w:w="0" w:type="auto"/>
        <w:tblLook w:val="04A0" w:firstRow="1" w:lastRow="0" w:firstColumn="1" w:lastColumn="0" w:noHBand="0" w:noVBand="1"/>
      </w:tblPr>
      <w:tblGrid>
        <w:gridCol w:w="4509"/>
        <w:gridCol w:w="4508"/>
      </w:tblGrid>
      <w:tr w:rsidR="00A53DD3" w:rsidRPr="001071C7" w14:paraId="7C6776EB" w14:textId="77777777" w:rsidTr="002F0E8E">
        <w:tc>
          <w:tcPr>
            <w:tcW w:w="4509" w:type="dxa"/>
            <w:shd w:val="clear" w:color="auto" w:fill="D9D9D9" w:themeFill="background1" w:themeFillShade="D9"/>
          </w:tcPr>
          <w:p w14:paraId="3D886D7C"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 xml:space="preserve">Үзүүлэлт </w:t>
            </w:r>
          </w:p>
        </w:tc>
        <w:tc>
          <w:tcPr>
            <w:tcW w:w="4508" w:type="dxa"/>
            <w:shd w:val="clear" w:color="auto" w:fill="D9D9D9" w:themeFill="background1" w:themeFillShade="D9"/>
          </w:tcPr>
          <w:p w14:paraId="35DD0DCE"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Шаардлага</w:t>
            </w:r>
          </w:p>
        </w:tc>
      </w:tr>
      <w:tr w:rsidR="00A53DD3" w:rsidRPr="001071C7" w14:paraId="49768A2C" w14:textId="77777777" w:rsidTr="002F0E8E">
        <w:tc>
          <w:tcPr>
            <w:tcW w:w="4509" w:type="dxa"/>
          </w:tcPr>
          <w:p w14:paraId="284A0278"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Maximum Data Transfer Rate</w:t>
            </w:r>
          </w:p>
        </w:tc>
        <w:tc>
          <w:tcPr>
            <w:tcW w:w="4508" w:type="dxa"/>
          </w:tcPr>
          <w:p w14:paraId="3A4D7B0E"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1Gbps</w:t>
            </w:r>
          </w:p>
        </w:tc>
      </w:tr>
      <w:tr w:rsidR="00A53DD3" w:rsidRPr="001071C7" w14:paraId="70D73CF3" w14:textId="77777777" w:rsidTr="002F0E8E">
        <w:tc>
          <w:tcPr>
            <w:tcW w:w="4509" w:type="dxa"/>
          </w:tcPr>
          <w:p w14:paraId="639F9BC4"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Optical wavelength</w:t>
            </w:r>
          </w:p>
        </w:tc>
        <w:tc>
          <w:tcPr>
            <w:tcW w:w="4508" w:type="dxa"/>
          </w:tcPr>
          <w:p w14:paraId="7D27899D"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1310nm</w:t>
            </w:r>
          </w:p>
        </w:tc>
      </w:tr>
      <w:tr w:rsidR="00A53DD3" w:rsidRPr="001071C7" w14:paraId="3DB1C130" w14:textId="77777777" w:rsidTr="002F0E8E">
        <w:tc>
          <w:tcPr>
            <w:tcW w:w="4509" w:type="dxa"/>
          </w:tcPr>
          <w:p w14:paraId="0C4A2C4B"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Fiber Type</w:t>
            </w:r>
          </w:p>
        </w:tc>
        <w:tc>
          <w:tcPr>
            <w:tcW w:w="4508" w:type="dxa"/>
          </w:tcPr>
          <w:p w14:paraId="1491F006"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Single mode</w:t>
            </w:r>
          </w:p>
        </w:tc>
      </w:tr>
      <w:tr w:rsidR="00A53DD3" w:rsidRPr="001071C7" w14:paraId="10FA04F9" w14:textId="77777777" w:rsidTr="002F0E8E">
        <w:tc>
          <w:tcPr>
            <w:tcW w:w="4509" w:type="dxa"/>
          </w:tcPr>
          <w:p w14:paraId="674D3251" w14:textId="77777777" w:rsidR="00A53DD3" w:rsidRPr="001071C7" w:rsidRDefault="00A53DD3" w:rsidP="002F0E8E">
            <w:pPr>
              <w:rPr>
                <w:rFonts w:ascii="Arial" w:hAnsi="Arial" w:cs="Arial"/>
                <w:sz w:val="21"/>
                <w:szCs w:val="21"/>
              </w:rPr>
            </w:pPr>
            <w:r w:rsidRPr="001071C7">
              <w:rPr>
                <w:rFonts w:ascii="Arial" w:hAnsi="Arial" w:cs="Arial"/>
                <w:sz w:val="21"/>
                <w:szCs w:val="21"/>
              </w:rPr>
              <w:t>Duplex mode</w:t>
            </w:r>
          </w:p>
        </w:tc>
        <w:tc>
          <w:tcPr>
            <w:tcW w:w="4508" w:type="dxa"/>
          </w:tcPr>
          <w:p w14:paraId="17902C23" w14:textId="77777777" w:rsidR="00A53DD3" w:rsidRPr="001071C7" w:rsidRDefault="00A53DD3" w:rsidP="002F0E8E">
            <w:pPr>
              <w:rPr>
                <w:rFonts w:ascii="Arial" w:hAnsi="Arial" w:cs="Arial"/>
                <w:sz w:val="21"/>
                <w:szCs w:val="21"/>
              </w:rPr>
            </w:pPr>
            <w:r w:rsidRPr="001071C7">
              <w:rPr>
                <w:rFonts w:ascii="Arial" w:hAnsi="Arial" w:cs="Arial"/>
                <w:sz w:val="21"/>
                <w:szCs w:val="21"/>
              </w:rPr>
              <w:t>Full duplex</w:t>
            </w:r>
          </w:p>
        </w:tc>
      </w:tr>
      <w:tr w:rsidR="00A53DD3" w:rsidRPr="001071C7" w14:paraId="76276832" w14:textId="77777777" w:rsidTr="002F0E8E">
        <w:tc>
          <w:tcPr>
            <w:tcW w:w="4509" w:type="dxa"/>
          </w:tcPr>
          <w:p w14:paraId="629D7828" w14:textId="77777777" w:rsidR="00A53DD3" w:rsidRPr="001071C7" w:rsidRDefault="00A53DD3" w:rsidP="002F0E8E">
            <w:pPr>
              <w:rPr>
                <w:rFonts w:ascii="Arial" w:hAnsi="Arial" w:cs="Arial"/>
                <w:sz w:val="21"/>
                <w:szCs w:val="21"/>
              </w:rPr>
            </w:pPr>
            <w:proofErr w:type="spellStart"/>
            <w:r w:rsidRPr="001071C7">
              <w:rPr>
                <w:rFonts w:ascii="Arial" w:hAnsi="Arial" w:cs="Arial"/>
                <w:sz w:val="21"/>
                <w:szCs w:val="21"/>
              </w:rPr>
              <w:t>Standarts</w:t>
            </w:r>
            <w:proofErr w:type="spellEnd"/>
          </w:p>
        </w:tc>
        <w:tc>
          <w:tcPr>
            <w:tcW w:w="4508" w:type="dxa"/>
          </w:tcPr>
          <w:p w14:paraId="4E177D1C" w14:textId="77777777" w:rsidR="00A53DD3" w:rsidRPr="001071C7" w:rsidRDefault="00A53DD3" w:rsidP="002F0E8E">
            <w:pPr>
              <w:rPr>
                <w:rFonts w:ascii="Arial" w:hAnsi="Arial" w:cs="Arial"/>
                <w:sz w:val="21"/>
                <w:szCs w:val="21"/>
              </w:rPr>
            </w:pPr>
            <w:r w:rsidRPr="001071C7">
              <w:rPr>
                <w:rFonts w:ascii="Arial" w:hAnsi="Arial" w:cs="Arial"/>
                <w:noProof/>
                <w:sz w:val="21"/>
                <w:szCs w:val="21"/>
              </w:rPr>
              <w:t>IEEE 802.3, 802.3u, 802.3x, 802.3Z, 802, 3ab</w:t>
            </w:r>
          </w:p>
        </w:tc>
      </w:tr>
      <w:tr w:rsidR="00A53DD3" w:rsidRPr="001071C7" w14:paraId="59DF29DB" w14:textId="77777777" w:rsidTr="002F0E8E">
        <w:tc>
          <w:tcPr>
            <w:tcW w:w="4509" w:type="dxa"/>
          </w:tcPr>
          <w:p w14:paraId="60D53BE0"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Connector Type</w:t>
            </w:r>
          </w:p>
        </w:tc>
        <w:tc>
          <w:tcPr>
            <w:tcW w:w="4508" w:type="dxa"/>
          </w:tcPr>
          <w:p w14:paraId="6F66E800"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SC</w:t>
            </w:r>
          </w:p>
        </w:tc>
      </w:tr>
      <w:tr w:rsidR="00A53DD3" w:rsidRPr="001071C7" w14:paraId="1FA03647" w14:textId="77777777" w:rsidTr="002F0E8E">
        <w:trPr>
          <w:trHeight w:val="215"/>
        </w:trPr>
        <w:tc>
          <w:tcPr>
            <w:tcW w:w="4509" w:type="dxa"/>
          </w:tcPr>
          <w:p w14:paraId="61559916"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Maximum Transfer Distance</w:t>
            </w:r>
          </w:p>
        </w:tc>
        <w:tc>
          <w:tcPr>
            <w:tcW w:w="4508" w:type="dxa"/>
          </w:tcPr>
          <w:p w14:paraId="2BDEDBBA"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20km</w:t>
            </w:r>
          </w:p>
        </w:tc>
      </w:tr>
    </w:tbl>
    <w:p w14:paraId="604F151D" w14:textId="77777777" w:rsidR="00A53DD3" w:rsidRPr="001071C7" w:rsidRDefault="00A53DD3" w:rsidP="00A53DD3">
      <w:pPr>
        <w:pStyle w:val="ListParagraph"/>
        <w:spacing w:after="160"/>
        <w:contextualSpacing/>
        <w:rPr>
          <w:rFonts w:ascii="Arial" w:hAnsi="Arial" w:cs="Arial"/>
          <w:b/>
          <w:sz w:val="21"/>
          <w:szCs w:val="21"/>
          <w:lang w:val="mn-MN"/>
        </w:rPr>
      </w:pPr>
    </w:p>
    <w:p w14:paraId="54E9D2C6" w14:textId="77777777" w:rsidR="00A53DD3" w:rsidRPr="001071C7" w:rsidRDefault="00A53DD3" w:rsidP="00A53DD3">
      <w:pPr>
        <w:pStyle w:val="ListParagraph"/>
        <w:rPr>
          <w:rFonts w:ascii="Arial" w:hAnsi="Arial" w:cs="Arial"/>
          <w:b/>
          <w:sz w:val="21"/>
          <w:szCs w:val="21"/>
          <w:lang w:val="mn-MN"/>
        </w:rPr>
      </w:pPr>
    </w:p>
    <w:p w14:paraId="2947DC95" w14:textId="77777777" w:rsidR="00A53DD3" w:rsidRPr="001071C7" w:rsidRDefault="00A53DD3" w:rsidP="00A53DD3">
      <w:pPr>
        <w:pStyle w:val="ListParagraph"/>
        <w:numPr>
          <w:ilvl w:val="0"/>
          <w:numId w:val="1"/>
        </w:numPr>
        <w:spacing w:after="160"/>
        <w:contextualSpacing/>
        <w:rPr>
          <w:rFonts w:ascii="Arial" w:hAnsi="Arial" w:cs="Arial"/>
          <w:b/>
          <w:sz w:val="21"/>
          <w:szCs w:val="21"/>
          <w:lang w:val="mn-MN"/>
        </w:rPr>
      </w:pPr>
      <w:r w:rsidRPr="001071C7">
        <w:rPr>
          <w:rFonts w:ascii="Arial" w:hAnsi="Arial" w:cs="Arial"/>
          <w:b/>
          <w:sz w:val="21"/>
          <w:szCs w:val="21"/>
          <w:lang w:val="mn-MN"/>
        </w:rPr>
        <w:t>Транскодер</w:t>
      </w:r>
      <w:r w:rsidRPr="001071C7">
        <w:rPr>
          <w:rFonts w:ascii="Arial" w:hAnsi="Arial" w:cs="Arial"/>
          <w:b/>
          <w:sz w:val="21"/>
          <w:szCs w:val="21"/>
        </w:rPr>
        <w:t xml:space="preserve"> +(MUX)</w:t>
      </w:r>
      <w:r w:rsidRPr="001071C7">
        <w:rPr>
          <w:rFonts w:ascii="Arial" w:hAnsi="Arial" w:cs="Arial"/>
          <w:b/>
          <w:sz w:val="21"/>
          <w:szCs w:val="21"/>
          <w:lang w:val="mn-MN"/>
        </w:rPr>
        <w:t xml:space="preserve"> </w:t>
      </w:r>
    </w:p>
    <w:tbl>
      <w:tblPr>
        <w:tblStyle w:val="TableGrid3"/>
        <w:tblW w:w="0" w:type="auto"/>
        <w:tblLook w:val="04A0" w:firstRow="1" w:lastRow="0" w:firstColumn="1" w:lastColumn="0" w:noHBand="0" w:noVBand="1"/>
      </w:tblPr>
      <w:tblGrid>
        <w:gridCol w:w="4509"/>
        <w:gridCol w:w="4508"/>
      </w:tblGrid>
      <w:tr w:rsidR="00A53DD3" w:rsidRPr="001071C7" w14:paraId="6E3EC51E" w14:textId="77777777" w:rsidTr="002F0E8E">
        <w:tc>
          <w:tcPr>
            <w:tcW w:w="4509" w:type="dxa"/>
            <w:shd w:val="clear" w:color="auto" w:fill="D9D9D9" w:themeFill="background1" w:themeFillShade="D9"/>
          </w:tcPr>
          <w:p w14:paraId="44E61420"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 xml:space="preserve">Үзүүлэлт </w:t>
            </w:r>
          </w:p>
        </w:tc>
        <w:tc>
          <w:tcPr>
            <w:tcW w:w="4508" w:type="dxa"/>
            <w:shd w:val="clear" w:color="auto" w:fill="D9D9D9" w:themeFill="background1" w:themeFillShade="D9"/>
          </w:tcPr>
          <w:p w14:paraId="499EDADA" w14:textId="77777777" w:rsidR="00A53DD3" w:rsidRPr="001071C7" w:rsidRDefault="00A53DD3" w:rsidP="002F0E8E">
            <w:pPr>
              <w:rPr>
                <w:rFonts w:ascii="Arial" w:hAnsi="Arial" w:cs="Arial"/>
                <w:b/>
                <w:sz w:val="21"/>
                <w:szCs w:val="21"/>
                <w:lang w:val="mn-MN"/>
              </w:rPr>
            </w:pPr>
            <w:r w:rsidRPr="001071C7">
              <w:rPr>
                <w:rFonts w:ascii="Arial" w:hAnsi="Arial" w:cs="Arial"/>
                <w:b/>
                <w:sz w:val="21"/>
                <w:szCs w:val="21"/>
                <w:lang w:val="mn-MN"/>
              </w:rPr>
              <w:t>Шаардлага</w:t>
            </w:r>
          </w:p>
        </w:tc>
      </w:tr>
      <w:tr w:rsidR="00A53DD3" w:rsidRPr="001071C7" w14:paraId="30E17CB7" w14:textId="77777777" w:rsidTr="002F0E8E">
        <w:trPr>
          <w:trHeight w:val="440"/>
        </w:trPr>
        <w:tc>
          <w:tcPr>
            <w:tcW w:w="4509" w:type="dxa"/>
          </w:tcPr>
          <w:p w14:paraId="791D0DA0"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Дүрсийн формат</w:t>
            </w:r>
          </w:p>
        </w:tc>
        <w:tc>
          <w:tcPr>
            <w:tcW w:w="4508" w:type="dxa"/>
          </w:tcPr>
          <w:p w14:paraId="6AA0AB88" w14:textId="77777777" w:rsidR="00A53DD3" w:rsidRPr="001071C7" w:rsidRDefault="00A53DD3" w:rsidP="002F0E8E">
            <w:pPr>
              <w:rPr>
                <w:rFonts w:ascii="Arial" w:hAnsi="Arial" w:cs="Arial"/>
                <w:sz w:val="21"/>
                <w:szCs w:val="21"/>
                <w:lang w:val="mn-MN"/>
              </w:rPr>
            </w:pPr>
            <w:r w:rsidRPr="001071C7">
              <w:rPr>
                <w:rFonts w:ascii="Arial" w:hAnsi="Arial" w:cs="Arial"/>
                <w:noProof/>
                <w:sz w:val="21"/>
                <w:szCs w:val="21"/>
              </w:rPr>
              <w:t xml:space="preserve"> MPEG-2, AVC/H.264, H.265, AVS+</w:t>
            </w:r>
          </w:p>
        </w:tc>
      </w:tr>
      <w:tr w:rsidR="00A53DD3" w:rsidRPr="001071C7" w14:paraId="6C0152DE" w14:textId="77777777" w:rsidTr="002F0E8E">
        <w:trPr>
          <w:trHeight w:val="1178"/>
        </w:trPr>
        <w:tc>
          <w:tcPr>
            <w:tcW w:w="4509" w:type="dxa"/>
          </w:tcPr>
          <w:p w14:paraId="557A3911" w14:textId="77777777" w:rsidR="00A53DD3" w:rsidRPr="001071C7" w:rsidRDefault="00A53DD3" w:rsidP="002F0E8E">
            <w:pPr>
              <w:rPr>
                <w:rFonts w:ascii="Arial" w:hAnsi="Arial" w:cs="Arial"/>
                <w:sz w:val="21"/>
                <w:szCs w:val="21"/>
                <w:lang w:val="mn-MN"/>
              </w:rPr>
            </w:pPr>
          </w:p>
          <w:p w14:paraId="4CEC310B"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Дууны формат</w:t>
            </w:r>
          </w:p>
        </w:tc>
        <w:tc>
          <w:tcPr>
            <w:tcW w:w="4508" w:type="dxa"/>
          </w:tcPr>
          <w:p w14:paraId="1C22541B" w14:textId="77777777" w:rsidR="00A53DD3" w:rsidRPr="001071C7" w:rsidRDefault="00A53DD3" w:rsidP="002F0E8E">
            <w:pPr>
              <w:rPr>
                <w:rFonts w:ascii="Arial" w:hAnsi="Arial" w:cs="Arial"/>
                <w:sz w:val="21"/>
                <w:szCs w:val="21"/>
                <w:lang w:val="mn-MN"/>
              </w:rPr>
            </w:pPr>
            <w:r w:rsidRPr="001071C7">
              <w:rPr>
                <w:rFonts w:ascii="Arial" w:eastAsia="Microsoft YaHei" w:hAnsi="Arial" w:cs="Arial"/>
                <w:sz w:val="21"/>
                <w:szCs w:val="21"/>
                <w:shd w:val="clear" w:color="auto" w:fill="FFFFFF"/>
              </w:rPr>
              <w:t>SMPTE302M, MPEG-1 Layer2/Layer3, Suma Digital Audio, Suma High Quality Digital Audio v2, Dolby Digital, Dolby Digital Plus, DDP7.1, DDP5.1, DRA. </w:t>
            </w:r>
          </w:p>
        </w:tc>
      </w:tr>
      <w:tr w:rsidR="00A53DD3" w:rsidRPr="001071C7" w14:paraId="7DF67DF0" w14:textId="77777777" w:rsidTr="002F0E8E">
        <w:trPr>
          <w:trHeight w:val="557"/>
        </w:trPr>
        <w:tc>
          <w:tcPr>
            <w:tcW w:w="4509" w:type="dxa"/>
          </w:tcPr>
          <w:p w14:paraId="09D4FE4C"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Үйлдлийн систем</w:t>
            </w:r>
          </w:p>
        </w:tc>
        <w:tc>
          <w:tcPr>
            <w:tcW w:w="4508" w:type="dxa"/>
          </w:tcPr>
          <w:p w14:paraId="4B2C4F99" w14:textId="77777777" w:rsidR="00A53DD3" w:rsidRPr="001071C7" w:rsidRDefault="00A53DD3" w:rsidP="002F0E8E">
            <w:pPr>
              <w:rPr>
                <w:rFonts w:ascii="Arial" w:hAnsi="Arial" w:cs="Arial"/>
                <w:noProof/>
                <w:sz w:val="21"/>
                <w:szCs w:val="21"/>
              </w:rPr>
            </w:pPr>
            <w:r w:rsidRPr="001071C7">
              <w:rPr>
                <w:rFonts w:ascii="Arial" w:eastAsia="Microsoft YaHei" w:hAnsi="Arial" w:cs="Arial"/>
                <w:sz w:val="21"/>
                <w:szCs w:val="21"/>
                <w:shd w:val="clear" w:color="auto" w:fill="FFFFFF"/>
              </w:rPr>
              <w:t>6 nodes installed 6 separate OS, flexible operation scenario.</w:t>
            </w:r>
          </w:p>
        </w:tc>
      </w:tr>
      <w:tr w:rsidR="00A53DD3" w:rsidRPr="001071C7" w14:paraId="6DAB992F" w14:textId="77777777" w:rsidTr="002F0E8E">
        <w:trPr>
          <w:trHeight w:val="620"/>
        </w:trPr>
        <w:tc>
          <w:tcPr>
            <w:tcW w:w="4509" w:type="dxa"/>
          </w:tcPr>
          <w:p w14:paraId="744A6CD3" w14:textId="77777777" w:rsidR="00A53DD3" w:rsidRPr="00BC55F6" w:rsidRDefault="00A53DD3" w:rsidP="002F0E8E">
            <w:pPr>
              <w:rPr>
                <w:rFonts w:ascii="Arial" w:hAnsi="Arial" w:cs="Arial"/>
                <w:sz w:val="21"/>
                <w:szCs w:val="21"/>
              </w:rPr>
            </w:pPr>
            <w:r w:rsidRPr="001071C7">
              <w:rPr>
                <w:rFonts w:ascii="Arial" w:hAnsi="Arial" w:cs="Arial"/>
                <w:sz w:val="21"/>
                <w:szCs w:val="21"/>
                <w:lang w:val="mn-MN"/>
              </w:rPr>
              <w:t xml:space="preserve">Кодчилол </w:t>
            </w:r>
          </w:p>
        </w:tc>
        <w:tc>
          <w:tcPr>
            <w:tcW w:w="4508" w:type="dxa"/>
          </w:tcPr>
          <w:p w14:paraId="663DD89B" w14:textId="77777777" w:rsidR="00A53DD3" w:rsidRPr="001071C7" w:rsidRDefault="00A53DD3" w:rsidP="002F0E8E">
            <w:pPr>
              <w:rPr>
                <w:rFonts w:ascii="Arial" w:hAnsi="Arial" w:cs="Arial"/>
                <w:sz w:val="21"/>
                <w:szCs w:val="21"/>
                <w:lang w:val="mn-MN"/>
              </w:rPr>
            </w:pPr>
            <w:r w:rsidRPr="001071C7">
              <w:rPr>
                <w:rFonts w:ascii="Arial" w:hAnsi="Arial" w:cs="Arial"/>
                <w:noProof/>
                <w:sz w:val="21"/>
                <w:szCs w:val="21"/>
              </w:rPr>
              <w:t>Up to 6 UHD/36HD/100</w:t>
            </w:r>
            <w:r w:rsidRPr="001071C7">
              <w:rPr>
                <w:rFonts w:ascii="Arial" w:hAnsi="Arial" w:cs="Arial"/>
                <w:noProof/>
                <w:sz w:val="21"/>
                <w:szCs w:val="21"/>
                <w:lang w:val="mn-MN"/>
              </w:rPr>
              <w:t xml:space="preserve"> </w:t>
            </w:r>
            <w:r w:rsidRPr="001071C7">
              <w:rPr>
                <w:rFonts w:ascii="Arial" w:hAnsi="Arial" w:cs="Arial"/>
                <w:noProof/>
                <w:sz w:val="21"/>
                <w:szCs w:val="21"/>
              </w:rPr>
              <w:t>SD /services transcoding/</w:t>
            </w:r>
          </w:p>
        </w:tc>
      </w:tr>
      <w:tr w:rsidR="00A53DD3" w:rsidRPr="001071C7" w14:paraId="09352BB4" w14:textId="77777777" w:rsidTr="002F0E8E">
        <w:trPr>
          <w:trHeight w:val="575"/>
        </w:trPr>
        <w:tc>
          <w:tcPr>
            <w:tcW w:w="4509" w:type="dxa"/>
          </w:tcPr>
          <w:p w14:paraId="6B2088F9"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lastRenderedPageBreak/>
              <w:t>Протокол</w:t>
            </w:r>
          </w:p>
        </w:tc>
        <w:tc>
          <w:tcPr>
            <w:tcW w:w="4508" w:type="dxa"/>
          </w:tcPr>
          <w:p w14:paraId="5A339DAF" w14:textId="77777777" w:rsidR="00A53DD3" w:rsidRPr="001071C7" w:rsidRDefault="00A53DD3" w:rsidP="002F0E8E">
            <w:pPr>
              <w:spacing w:before="100" w:beforeAutospacing="1" w:after="100" w:afterAutospacing="1"/>
              <w:rPr>
                <w:rFonts w:ascii="Arial" w:hAnsi="Arial" w:cs="Arial"/>
                <w:sz w:val="21"/>
                <w:szCs w:val="21"/>
                <w:lang w:val="mn-MN"/>
              </w:rPr>
            </w:pPr>
            <w:r w:rsidRPr="001071C7">
              <w:rPr>
                <w:rFonts w:ascii="Arial" w:hAnsi="Arial" w:cs="Arial"/>
                <w:noProof/>
                <w:sz w:val="21"/>
                <w:szCs w:val="21"/>
              </w:rPr>
              <w:t>UDP-TS, HTTP-TS, HTTP-FLV, RTMP-FLV, HLS, HDS, Smooth Streaming, RTSP-RTP…</w:t>
            </w:r>
          </w:p>
        </w:tc>
      </w:tr>
      <w:tr w:rsidR="00A53DD3" w:rsidRPr="001071C7" w14:paraId="0697830A" w14:textId="77777777" w:rsidTr="002F0E8E">
        <w:trPr>
          <w:trHeight w:val="350"/>
        </w:trPr>
        <w:tc>
          <w:tcPr>
            <w:tcW w:w="4509" w:type="dxa"/>
          </w:tcPr>
          <w:p w14:paraId="57DA45CC"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Зогсуурт суурилуулах боломжтой</w:t>
            </w:r>
          </w:p>
        </w:tc>
        <w:tc>
          <w:tcPr>
            <w:tcW w:w="4508" w:type="dxa"/>
          </w:tcPr>
          <w:p w14:paraId="6BB47FCB" w14:textId="77777777" w:rsidR="00A53DD3" w:rsidRPr="001071C7" w:rsidRDefault="00A53DD3" w:rsidP="002F0E8E">
            <w:pPr>
              <w:spacing w:before="100" w:beforeAutospacing="1" w:after="100" w:afterAutospacing="1"/>
              <w:rPr>
                <w:rFonts w:ascii="Arial" w:hAnsi="Arial" w:cs="Arial"/>
                <w:sz w:val="21"/>
                <w:szCs w:val="21"/>
                <w:lang w:val="mn-MN"/>
              </w:rPr>
            </w:pPr>
            <w:r w:rsidRPr="001071C7">
              <w:rPr>
                <w:rFonts w:ascii="Arial" w:eastAsia="Microsoft YaHei" w:hAnsi="Arial" w:cs="Arial"/>
                <w:sz w:val="21"/>
                <w:szCs w:val="21"/>
                <w:shd w:val="clear" w:color="auto" w:fill="FFFFFF"/>
              </w:rPr>
              <w:t>1 RU modular design chassis with 3 slots.</w:t>
            </w:r>
          </w:p>
        </w:tc>
      </w:tr>
      <w:tr w:rsidR="00A53DD3" w:rsidRPr="001071C7" w14:paraId="08B40E43" w14:textId="77777777" w:rsidTr="002F0E8E">
        <w:trPr>
          <w:trHeight w:val="818"/>
        </w:trPr>
        <w:tc>
          <w:tcPr>
            <w:tcW w:w="4509" w:type="dxa"/>
          </w:tcPr>
          <w:p w14:paraId="7D8AC682"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Нөөц систем</w:t>
            </w:r>
          </w:p>
        </w:tc>
        <w:tc>
          <w:tcPr>
            <w:tcW w:w="4508" w:type="dxa"/>
          </w:tcPr>
          <w:p w14:paraId="4FEE6C0D" w14:textId="77777777" w:rsidR="00A53DD3" w:rsidRPr="001071C7" w:rsidRDefault="00A53DD3" w:rsidP="002F0E8E">
            <w:pPr>
              <w:spacing w:before="100" w:beforeAutospacing="1" w:after="100" w:afterAutospacing="1"/>
              <w:rPr>
                <w:rFonts w:ascii="Arial" w:eastAsia="Microsoft YaHei" w:hAnsi="Arial" w:cs="Arial"/>
                <w:sz w:val="21"/>
                <w:szCs w:val="21"/>
                <w:shd w:val="clear" w:color="auto" w:fill="FFFFFF"/>
              </w:rPr>
            </w:pPr>
            <w:r w:rsidRPr="001071C7">
              <w:rPr>
                <w:rFonts w:ascii="Arial" w:eastAsia="Microsoft YaHei" w:hAnsi="Arial" w:cs="Arial"/>
                <w:sz w:val="21"/>
                <w:szCs w:val="21"/>
                <w:shd w:val="clear" w:color="auto" w:fill="FFFFFF"/>
              </w:rPr>
              <w:t>Service backup, ports backup, modules backup, devices backup, system backup, 1+1, N+1, N+M.</w:t>
            </w:r>
          </w:p>
        </w:tc>
      </w:tr>
      <w:tr w:rsidR="00A53DD3" w:rsidRPr="001071C7" w14:paraId="71B9B5E5" w14:textId="77777777" w:rsidTr="002F0E8E">
        <w:trPr>
          <w:trHeight w:val="890"/>
        </w:trPr>
        <w:tc>
          <w:tcPr>
            <w:tcW w:w="4509" w:type="dxa"/>
          </w:tcPr>
          <w:p w14:paraId="7E93C427"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Порт</w:t>
            </w:r>
          </w:p>
        </w:tc>
        <w:tc>
          <w:tcPr>
            <w:tcW w:w="4508" w:type="dxa"/>
          </w:tcPr>
          <w:p w14:paraId="05D905A1" w14:textId="77777777" w:rsidR="00A53DD3" w:rsidRPr="001071C7" w:rsidRDefault="00A53DD3" w:rsidP="002F0E8E">
            <w:pPr>
              <w:spacing w:before="100" w:beforeAutospacing="1" w:after="100" w:afterAutospacing="1"/>
              <w:rPr>
                <w:rFonts w:ascii="Arial" w:hAnsi="Arial" w:cs="Arial"/>
                <w:sz w:val="21"/>
                <w:szCs w:val="21"/>
                <w:lang w:val="mn-MN"/>
              </w:rPr>
            </w:pPr>
            <w:r w:rsidRPr="001071C7">
              <w:rPr>
                <w:rFonts w:ascii="Arial" w:eastAsia="Microsoft YaHei" w:hAnsi="Arial" w:cs="Arial"/>
                <w:sz w:val="21"/>
                <w:szCs w:val="21"/>
                <w:shd w:val="clear" w:color="auto" w:fill="FFFFFF"/>
              </w:rPr>
              <w:t>Support totally 5 x 1GigE port on front panel and 4 x 1GigE port per processing module (totally 29G data throughput).</w:t>
            </w:r>
          </w:p>
        </w:tc>
      </w:tr>
      <w:tr w:rsidR="00A53DD3" w:rsidRPr="001071C7" w14:paraId="0CA23A54" w14:textId="77777777" w:rsidTr="002F0E8E">
        <w:trPr>
          <w:trHeight w:val="530"/>
        </w:trPr>
        <w:tc>
          <w:tcPr>
            <w:tcW w:w="4509" w:type="dxa"/>
          </w:tcPr>
          <w:p w14:paraId="7C840C2C" w14:textId="77777777" w:rsidR="00A53DD3" w:rsidRPr="001071C7" w:rsidRDefault="00A53DD3" w:rsidP="002F0E8E">
            <w:pPr>
              <w:rPr>
                <w:rFonts w:ascii="Arial" w:hAnsi="Arial" w:cs="Arial"/>
                <w:sz w:val="21"/>
                <w:szCs w:val="21"/>
                <w:lang w:val="mn-MN"/>
              </w:rPr>
            </w:pPr>
            <w:r w:rsidRPr="001071C7">
              <w:rPr>
                <w:rFonts w:ascii="Arial" w:hAnsi="Arial" w:cs="Arial"/>
                <w:sz w:val="21"/>
                <w:szCs w:val="21"/>
                <w:lang w:val="mn-MN"/>
              </w:rPr>
              <w:t>Дүрсийн нягтаршил</w:t>
            </w:r>
          </w:p>
        </w:tc>
        <w:tc>
          <w:tcPr>
            <w:tcW w:w="4508" w:type="dxa"/>
          </w:tcPr>
          <w:p w14:paraId="70D3E918" w14:textId="77777777" w:rsidR="00A53DD3" w:rsidRPr="001071C7" w:rsidRDefault="00A53DD3" w:rsidP="002F0E8E">
            <w:pPr>
              <w:spacing w:before="100" w:beforeAutospacing="1" w:after="100" w:afterAutospacing="1"/>
              <w:rPr>
                <w:rFonts w:ascii="Arial" w:hAnsi="Arial" w:cs="Arial"/>
                <w:sz w:val="21"/>
                <w:szCs w:val="21"/>
                <w:lang w:val="mn-MN"/>
              </w:rPr>
            </w:pPr>
            <w:r w:rsidRPr="001071C7">
              <w:rPr>
                <w:rFonts w:ascii="Arial" w:eastAsia="Microsoft YaHei" w:hAnsi="Arial" w:cs="Arial"/>
                <w:sz w:val="21"/>
                <w:szCs w:val="21"/>
                <w:shd w:val="clear" w:color="auto" w:fill="FFFFFF"/>
              </w:rPr>
              <w:t>Multi-resolution: 4K, 1080P, 720P, D1, CIF, QCIF, QVGA.</w:t>
            </w:r>
          </w:p>
        </w:tc>
      </w:tr>
      <w:tr w:rsidR="00A53DD3" w:rsidRPr="001071C7" w14:paraId="2AD16C4B" w14:textId="77777777" w:rsidTr="002F0E8E">
        <w:trPr>
          <w:trHeight w:val="1025"/>
        </w:trPr>
        <w:tc>
          <w:tcPr>
            <w:tcW w:w="9017" w:type="dxa"/>
            <w:gridSpan w:val="2"/>
          </w:tcPr>
          <w:p w14:paraId="46A45EB0" w14:textId="77777777" w:rsidR="00A53DD3" w:rsidRPr="001071C7" w:rsidRDefault="00A53DD3" w:rsidP="002F0E8E">
            <w:pPr>
              <w:rPr>
                <w:rFonts w:ascii="Arial" w:eastAsia="Microsoft YaHei" w:hAnsi="Arial" w:cs="Arial"/>
                <w:i/>
                <w:iCs/>
                <w:sz w:val="21"/>
                <w:szCs w:val="21"/>
                <w:shd w:val="clear" w:color="auto" w:fill="FFFFFF"/>
                <w:lang w:val="mn-MN"/>
              </w:rPr>
            </w:pPr>
            <w:r w:rsidRPr="001071C7">
              <w:rPr>
                <w:rFonts w:ascii="Arial" w:hAnsi="Arial" w:cs="Arial"/>
                <w:sz w:val="21"/>
                <w:szCs w:val="21"/>
                <w:lang w:val="mn-MN"/>
              </w:rPr>
              <w:t>Энгийн уян хатан, алсын зайны болон төвлөрсөн удирдлагын цогц системтэй, вэбэд суурилсан интерфэйсээр тохируулах, удирдах боломжтой байх /</w:t>
            </w:r>
            <w:r w:rsidRPr="001071C7">
              <w:rPr>
                <w:rFonts w:ascii="Arial" w:eastAsia="Microsoft YaHei" w:hAnsi="Arial" w:cs="Arial"/>
                <w:sz w:val="21"/>
                <w:szCs w:val="21"/>
                <w:shd w:val="clear" w:color="auto" w:fill="FFFFFF"/>
              </w:rPr>
              <w:t xml:space="preserve"> </w:t>
            </w:r>
            <w:r w:rsidRPr="001071C7">
              <w:rPr>
                <w:rFonts w:ascii="Arial" w:eastAsia="Microsoft YaHei" w:hAnsi="Arial" w:cs="Arial"/>
                <w:i/>
                <w:iCs/>
                <w:sz w:val="21"/>
                <w:szCs w:val="21"/>
                <w:shd w:val="clear" w:color="auto" w:fill="FFFFFF"/>
              </w:rPr>
              <w:t>Easy to use web-based interface simplifies installation and remote management, centralized management system, simple and flexible.</w:t>
            </w:r>
            <w:r w:rsidRPr="001071C7">
              <w:rPr>
                <w:rFonts w:ascii="Arial" w:eastAsia="Microsoft YaHei" w:hAnsi="Arial" w:cs="Arial"/>
                <w:i/>
                <w:iCs/>
                <w:sz w:val="21"/>
                <w:szCs w:val="21"/>
                <w:shd w:val="clear" w:color="auto" w:fill="FFFFFF"/>
                <w:lang w:val="mn-MN"/>
              </w:rPr>
              <w:t>/</w:t>
            </w:r>
          </w:p>
        </w:tc>
      </w:tr>
      <w:tr w:rsidR="00A53DD3" w:rsidRPr="001071C7" w14:paraId="5056BEDC" w14:textId="77777777" w:rsidTr="002F0E8E">
        <w:trPr>
          <w:trHeight w:val="890"/>
        </w:trPr>
        <w:tc>
          <w:tcPr>
            <w:tcW w:w="9017" w:type="dxa"/>
            <w:gridSpan w:val="2"/>
          </w:tcPr>
          <w:p w14:paraId="3F34315E" w14:textId="77777777" w:rsidR="00A53DD3" w:rsidRPr="001071C7" w:rsidRDefault="00A53DD3" w:rsidP="002F0E8E">
            <w:pPr>
              <w:rPr>
                <w:rFonts w:ascii="Arial" w:eastAsia="Microsoft YaHei" w:hAnsi="Arial" w:cs="Arial"/>
                <w:sz w:val="21"/>
                <w:szCs w:val="21"/>
                <w:shd w:val="clear" w:color="auto" w:fill="FFFFFF"/>
                <w:lang w:val="mn-MN"/>
              </w:rPr>
            </w:pPr>
            <w:r w:rsidRPr="001071C7">
              <w:rPr>
                <w:rFonts w:ascii="Arial" w:hAnsi="Arial" w:cs="Arial"/>
                <w:sz w:val="21"/>
                <w:szCs w:val="21"/>
                <w:lang w:val="mn-MN"/>
              </w:rPr>
              <w:t xml:space="preserve">Тохируулга хийхэд хялбар, модулын загварчлалтай, өөрийн програм хангамж болон техник хангамж дээр үндэслэгдсэн байх/ </w:t>
            </w:r>
            <w:r w:rsidRPr="001071C7">
              <w:rPr>
                <w:rFonts w:ascii="Arial" w:eastAsia="Microsoft YaHei" w:hAnsi="Arial" w:cs="Arial"/>
                <w:i/>
                <w:iCs/>
                <w:sz w:val="21"/>
                <w:szCs w:val="21"/>
                <w:shd w:val="clear" w:color="auto" w:fill="FFFFFF"/>
              </w:rPr>
              <w:t>Based on self-owned hardware and software, modular architecture, ultra-high density, stability and flexible configuration</w:t>
            </w:r>
            <w:r w:rsidRPr="001071C7">
              <w:rPr>
                <w:rFonts w:ascii="Arial" w:eastAsia="Microsoft YaHei" w:hAnsi="Arial" w:cs="Arial"/>
                <w:sz w:val="21"/>
                <w:szCs w:val="21"/>
                <w:shd w:val="clear" w:color="auto" w:fill="FFFFFF"/>
              </w:rPr>
              <w:t>.</w:t>
            </w:r>
            <w:r w:rsidRPr="001071C7">
              <w:rPr>
                <w:rFonts w:ascii="Arial" w:eastAsia="Microsoft YaHei" w:hAnsi="Arial" w:cs="Arial"/>
                <w:sz w:val="21"/>
                <w:szCs w:val="21"/>
                <w:shd w:val="clear" w:color="auto" w:fill="FFFFFF"/>
                <w:lang w:val="mn-MN"/>
              </w:rPr>
              <w:t>/</w:t>
            </w:r>
          </w:p>
        </w:tc>
      </w:tr>
      <w:tr w:rsidR="00A53DD3" w:rsidRPr="001071C7" w14:paraId="2A190FC9" w14:textId="77777777" w:rsidTr="002F0E8E">
        <w:tc>
          <w:tcPr>
            <w:tcW w:w="9017" w:type="dxa"/>
            <w:gridSpan w:val="2"/>
          </w:tcPr>
          <w:p w14:paraId="2AE4E45A" w14:textId="77777777" w:rsidR="00A53DD3" w:rsidRPr="001071C7" w:rsidRDefault="00A53DD3" w:rsidP="002F0E8E">
            <w:pPr>
              <w:spacing w:after="160"/>
              <w:contextualSpacing/>
              <w:rPr>
                <w:rFonts w:ascii="Arial" w:hAnsi="Arial" w:cs="Arial"/>
                <w:bCs/>
                <w:sz w:val="21"/>
                <w:szCs w:val="21"/>
              </w:rPr>
            </w:pPr>
            <w:r w:rsidRPr="001071C7">
              <w:rPr>
                <w:rFonts w:ascii="Arial" w:hAnsi="Arial" w:cs="Arial"/>
                <w:bCs/>
                <w:sz w:val="21"/>
                <w:szCs w:val="21"/>
                <w:lang w:val="mn-MN"/>
              </w:rPr>
              <w:t>Транскодер</w:t>
            </w:r>
            <w:r w:rsidRPr="001071C7">
              <w:rPr>
                <w:rFonts w:ascii="Arial" w:hAnsi="Arial" w:cs="Arial"/>
                <w:bCs/>
                <w:sz w:val="21"/>
                <w:szCs w:val="21"/>
              </w:rPr>
              <w:t xml:space="preserve"> +(MUX)</w:t>
            </w:r>
            <w:r w:rsidRPr="001071C7">
              <w:rPr>
                <w:rFonts w:ascii="Arial" w:hAnsi="Arial" w:cs="Arial"/>
                <w:bCs/>
                <w:sz w:val="21"/>
                <w:szCs w:val="21"/>
                <w:lang w:val="mn-MN"/>
              </w:rPr>
              <w:t xml:space="preserve"> </w:t>
            </w:r>
            <w:r w:rsidRPr="001071C7">
              <w:rPr>
                <w:rFonts w:ascii="Arial" w:hAnsi="Arial" w:cs="Arial"/>
                <w:bCs/>
                <w:sz w:val="21"/>
                <w:szCs w:val="21"/>
              </w:rPr>
              <w:t xml:space="preserve">= </w:t>
            </w:r>
            <w:r w:rsidRPr="001071C7">
              <w:rPr>
                <w:rFonts w:ascii="Arial" w:hAnsi="Arial" w:cs="Arial"/>
                <w:bCs/>
                <w:sz w:val="21"/>
                <w:szCs w:val="21"/>
                <w:lang w:val="mn-MN"/>
              </w:rPr>
              <w:t xml:space="preserve">төхөөрөмж дотроо </w:t>
            </w:r>
            <w:r w:rsidRPr="001071C7">
              <w:rPr>
                <w:rFonts w:ascii="Arial" w:hAnsi="Arial" w:cs="Arial"/>
                <w:bCs/>
                <w:sz w:val="21"/>
                <w:szCs w:val="21"/>
              </w:rPr>
              <w:t>MUX-</w:t>
            </w:r>
            <w:r w:rsidRPr="001071C7">
              <w:rPr>
                <w:rFonts w:ascii="Arial" w:hAnsi="Arial" w:cs="Arial"/>
                <w:bCs/>
                <w:sz w:val="21"/>
                <w:szCs w:val="21"/>
                <w:lang w:val="mn-MN"/>
              </w:rPr>
              <w:t>ийн системийг агуулсан байна.</w:t>
            </w:r>
          </w:p>
        </w:tc>
      </w:tr>
      <w:tr w:rsidR="00A53DD3" w:rsidRPr="001071C7" w14:paraId="19036C7A" w14:textId="77777777" w:rsidTr="002F0E8E">
        <w:tc>
          <w:tcPr>
            <w:tcW w:w="9017" w:type="dxa"/>
            <w:gridSpan w:val="2"/>
          </w:tcPr>
          <w:p w14:paraId="1E7F699D" w14:textId="77777777" w:rsidR="00A53DD3" w:rsidRPr="001071C7" w:rsidRDefault="00A53DD3" w:rsidP="002F0E8E">
            <w:pPr>
              <w:spacing w:after="160"/>
              <w:contextualSpacing/>
              <w:rPr>
                <w:rFonts w:ascii="Arial" w:hAnsi="Arial" w:cs="Arial"/>
                <w:bCs/>
                <w:sz w:val="21"/>
                <w:szCs w:val="21"/>
                <w:lang w:val="mn-MN"/>
              </w:rPr>
            </w:pPr>
            <w:r w:rsidRPr="001071C7">
              <w:rPr>
                <w:rFonts w:ascii="Arial" w:hAnsi="Arial" w:cs="Arial"/>
                <w:bCs/>
                <w:sz w:val="21"/>
                <w:szCs w:val="21"/>
                <w:lang w:val="mn-MN"/>
              </w:rPr>
              <w:t xml:space="preserve">Бусад үзүүлэлт: </w:t>
            </w:r>
            <w:proofErr w:type="spellStart"/>
            <w:r w:rsidRPr="001071C7">
              <w:rPr>
                <w:rFonts w:ascii="Arial" w:hAnsi="Arial" w:cs="Arial"/>
                <w:bCs/>
                <w:sz w:val="21"/>
                <w:szCs w:val="21"/>
              </w:rPr>
              <w:t>Sumavision</w:t>
            </w:r>
            <w:proofErr w:type="spellEnd"/>
            <w:r w:rsidRPr="001071C7">
              <w:rPr>
                <w:rFonts w:ascii="Arial" w:hAnsi="Arial" w:cs="Arial"/>
                <w:bCs/>
                <w:sz w:val="21"/>
                <w:szCs w:val="21"/>
              </w:rPr>
              <w:t xml:space="preserve"> SDM 2.0-</w:t>
            </w:r>
            <w:r w:rsidRPr="001071C7">
              <w:rPr>
                <w:rFonts w:ascii="Arial" w:hAnsi="Arial" w:cs="Arial"/>
                <w:bCs/>
                <w:sz w:val="21"/>
                <w:szCs w:val="21"/>
                <w:lang w:val="mn-MN"/>
              </w:rPr>
              <w:t xml:space="preserve">той </w:t>
            </w:r>
            <w:r w:rsidRPr="001071C7">
              <w:rPr>
                <w:rFonts w:ascii="Arial" w:hAnsi="Arial" w:cs="Arial"/>
                <w:sz w:val="21"/>
                <w:szCs w:val="21"/>
                <w:lang w:val="mn-MN"/>
              </w:rPr>
              <w:t>дүйцэхүйц</w:t>
            </w:r>
          </w:p>
        </w:tc>
      </w:tr>
    </w:tbl>
    <w:p w14:paraId="33653FE4" w14:textId="77777777" w:rsidR="00A53DD3" w:rsidRPr="001071C7" w:rsidRDefault="00A53DD3" w:rsidP="00A53DD3">
      <w:pPr>
        <w:rPr>
          <w:rFonts w:ascii="Arial" w:hAnsi="Arial" w:cs="Arial"/>
          <w:sz w:val="21"/>
          <w:szCs w:val="21"/>
        </w:rPr>
      </w:pPr>
    </w:p>
    <w:p w14:paraId="0D09D4C8" w14:textId="1E1AA2C7" w:rsidR="001D3EFC" w:rsidRPr="00240CF2" w:rsidRDefault="001D3EFC">
      <w:pPr>
        <w:rPr>
          <w:rFonts w:ascii="Arial" w:hAnsi="Arial" w:cs="Arial"/>
          <w:b/>
          <w:bCs/>
          <w:noProof/>
          <w:sz w:val="21"/>
          <w:szCs w:val="21"/>
          <w:lang w:val="mn-MN"/>
        </w:rPr>
      </w:pPr>
      <w:bookmarkStart w:id="14" w:name="_GoBack"/>
      <w:bookmarkEnd w:id="14"/>
    </w:p>
    <w:sectPr w:rsidR="001D3EFC" w:rsidRPr="00240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charset w:val="00"/>
    <w:family w:val="swiss"/>
    <w:pitch w:val="variable"/>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59E"/>
    <w:multiLevelType w:val="hybridMultilevel"/>
    <w:tmpl w:val="D396D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3"/>
    <w:rsid w:val="001D3EFC"/>
    <w:rsid w:val="00240CF2"/>
    <w:rsid w:val="00A5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1836"/>
  <w15:chartTrackingRefBased/>
  <w15:docId w15:val="{3033A02E-8C25-40A1-9928-A8BA9674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D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3DD3"/>
    <w:pPr>
      <w:spacing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53DD3"/>
    <w:rPr>
      <w:rFonts w:ascii="Arial Mon" w:eastAsia="Times New Roman" w:hAnsi="Arial Mon" w:cs="Times New Roman"/>
      <w:sz w:val="24"/>
      <w:szCs w:val="20"/>
    </w:rPr>
  </w:style>
  <w:style w:type="paragraph" w:styleId="List">
    <w:name w:val="List"/>
    <w:aliases w:val="1. List"/>
    <w:basedOn w:val="Normal"/>
    <w:rsid w:val="00A53DD3"/>
    <w:pPr>
      <w:spacing w:before="120" w:after="120" w:line="240" w:lineRule="auto"/>
      <w:ind w:left="1440"/>
      <w:jc w:val="both"/>
    </w:pPr>
    <w:rPr>
      <w:rFonts w:eastAsia="Times New Roman" w:cs="Times New Roman"/>
      <w:szCs w:val="20"/>
    </w:rPr>
  </w:style>
  <w:style w:type="paragraph" w:styleId="ListParagraph">
    <w:name w:val="List Paragraph"/>
    <w:aliases w:val="Paragraph"/>
    <w:basedOn w:val="Normal"/>
    <w:link w:val="ListParagraphChar"/>
    <w:uiPriority w:val="34"/>
    <w:qFormat/>
    <w:rsid w:val="00A53DD3"/>
    <w:pPr>
      <w:spacing w:line="240" w:lineRule="auto"/>
      <w:ind w:left="720"/>
    </w:pPr>
    <w:rPr>
      <w:rFonts w:eastAsia="Times New Roman" w:cs="Times New Roman"/>
      <w:szCs w:val="20"/>
    </w:rPr>
  </w:style>
  <w:style w:type="paragraph" w:customStyle="1" w:styleId="explanatoryclause">
    <w:name w:val="explanatory_clause"/>
    <w:basedOn w:val="Normal"/>
    <w:rsid w:val="00A53DD3"/>
    <w:pPr>
      <w:widowControl w:val="0"/>
      <w:suppressAutoHyphens/>
      <w:spacing w:after="240" w:line="240" w:lineRule="auto"/>
      <w:ind w:right="-14"/>
      <w:jc w:val="both"/>
    </w:pPr>
    <w:rPr>
      <w:rFonts w:ascii="Arial" w:eastAsia="Times New Roman" w:hAnsi="Arial" w:cs="Times New Roman"/>
      <w:szCs w:val="20"/>
    </w:rPr>
  </w:style>
  <w:style w:type="table" w:styleId="TableGrid">
    <w:name w:val="Table Grid"/>
    <w:basedOn w:val="TableNormal"/>
    <w:rsid w:val="00A53D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
    <w:basedOn w:val="DefaultParagraphFont"/>
    <w:link w:val="ListParagraph"/>
    <w:uiPriority w:val="34"/>
    <w:locked/>
    <w:rsid w:val="00A53DD3"/>
    <w:rPr>
      <w:rFonts w:ascii="Times New Roman" w:eastAsia="Times New Roman" w:hAnsi="Times New Roman" w:cs="Times New Roman"/>
      <w:sz w:val="24"/>
      <w:szCs w:val="20"/>
    </w:rPr>
  </w:style>
  <w:style w:type="table" w:customStyle="1" w:styleId="TableGrid3">
    <w:name w:val="Table Grid3"/>
    <w:basedOn w:val="TableNormal"/>
    <w:next w:val="TableGrid"/>
    <w:uiPriority w:val="39"/>
    <w:rsid w:val="00A5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erdenetsetseg myagmar</dc:creator>
  <cp:keywords/>
  <dc:description/>
  <cp:lastModifiedBy>erdenetsetseg myagmar</cp:lastModifiedBy>
  <cp:revision>2</cp:revision>
  <dcterms:created xsi:type="dcterms:W3CDTF">2020-02-05T06:53:00Z</dcterms:created>
  <dcterms:modified xsi:type="dcterms:W3CDTF">2020-02-05T06:54:00Z</dcterms:modified>
</cp:coreProperties>
</file>