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1" w:rsidRPr="004F3F91" w:rsidRDefault="004F3F91" w:rsidP="004F3F91">
      <w:pPr>
        <w:spacing w:after="0" w:line="240" w:lineRule="auto"/>
        <w:ind w:left="720" w:hanging="720"/>
        <w:jc w:val="center"/>
        <w:outlineLvl w:val="1"/>
        <w:rPr>
          <w:rFonts w:ascii="Times New Roman" w:eastAsia="Times New Roman" w:hAnsi="Times New Roman" w:cs="Times New Roman"/>
          <w:bCs/>
          <w:smallCaps/>
          <w:sz w:val="24"/>
          <w:szCs w:val="24"/>
          <w:lang w:val="mn-MN"/>
        </w:rPr>
      </w:pPr>
    </w:p>
    <w:p w:rsidR="00FF37FA" w:rsidRPr="00FF37FA" w:rsidRDefault="00FF37FA" w:rsidP="00FF37FA">
      <w:pPr>
        <w:shd w:val="clear" w:color="auto" w:fill="FFFFFF"/>
        <w:tabs>
          <w:tab w:val="left" w:pos="5130"/>
        </w:tabs>
        <w:spacing w:after="0" w:line="240" w:lineRule="auto"/>
        <w:rPr>
          <w:rFonts w:ascii="Times New Roman" w:eastAsia="Times New Roman" w:hAnsi="Times New Roman" w:cs="Times New Roman"/>
          <w:b/>
          <w:noProof/>
          <w:spacing w:val="1"/>
          <w:sz w:val="24"/>
          <w:szCs w:val="20"/>
          <w:lang w:val="mn-MN"/>
        </w:rPr>
      </w:pPr>
      <w:r w:rsidRPr="00FF37FA">
        <w:rPr>
          <w:rFonts w:ascii="Times New Roman" w:eastAsia="Times New Roman" w:hAnsi="Times New Roman" w:cs="Times New Roman"/>
          <w:b/>
          <w:noProof/>
          <w:spacing w:val="1"/>
          <w:sz w:val="24"/>
          <w:szCs w:val="20"/>
          <w:lang w:val="mn-MN"/>
        </w:rPr>
        <w:t xml:space="preserve">БАТЛАВ: </w:t>
      </w:r>
    </w:p>
    <w:p w:rsidR="00FF37FA" w:rsidRPr="00FF37FA" w:rsidRDefault="00FF37FA" w:rsidP="00FF37FA">
      <w:pPr>
        <w:shd w:val="clear" w:color="auto" w:fill="FFFFFF"/>
        <w:tabs>
          <w:tab w:val="left" w:pos="5130"/>
        </w:tabs>
        <w:spacing w:after="0" w:line="240" w:lineRule="auto"/>
        <w:rPr>
          <w:rFonts w:ascii="Times New Roman" w:eastAsia="Times New Roman" w:hAnsi="Times New Roman" w:cs="Times New Roman"/>
          <w:b/>
          <w:noProof/>
          <w:spacing w:val="1"/>
          <w:sz w:val="24"/>
          <w:szCs w:val="20"/>
          <w:lang w:val="mn-MN"/>
        </w:rPr>
      </w:pPr>
    </w:p>
    <w:p w:rsidR="00FF37FA" w:rsidRPr="00FF37FA" w:rsidRDefault="00FF37FA" w:rsidP="00FF37FA">
      <w:pPr>
        <w:shd w:val="clear" w:color="auto" w:fill="FFFFFF"/>
        <w:tabs>
          <w:tab w:val="left" w:pos="5130"/>
        </w:tabs>
        <w:spacing w:after="0" w:line="240" w:lineRule="auto"/>
        <w:rPr>
          <w:rFonts w:ascii="Times New Roman" w:eastAsia="Times New Roman" w:hAnsi="Times New Roman" w:cs="Times New Roman"/>
          <w:b/>
          <w:noProof/>
          <w:spacing w:val="1"/>
          <w:sz w:val="24"/>
          <w:szCs w:val="20"/>
          <w:lang w:val="mn-MN"/>
        </w:rPr>
      </w:pPr>
      <w:r w:rsidRPr="00FF37FA">
        <w:rPr>
          <w:rFonts w:ascii="Times New Roman" w:eastAsia="Times New Roman" w:hAnsi="Times New Roman" w:cs="Times New Roman"/>
          <w:b/>
          <w:noProof/>
          <w:spacing w:val="1"/>
          <w:sz w:val="24"/>
          <w:szCs w:val="20"/>
          <w:lang w:val="mn-MN"/>
        </w:rPr>
        <w:t xml:space="preserve">ХАРИЛЦАА ХОЛБООНЫ </w:t>
      </w:r>
      <w:r w:rsidRPr="00FF37FA">
        <w:rPr>
          <w:rFonts w:ascii="Times New Roman" w:eastAsia="Times New Roman" w:hAnsi="Times New Roman" w:cs="Times New Roman"/>
          <w:b/>
          <w:noProof/>
          <w:spacing w:val="1"/>
          <w:sz w:val="24"/>
          <w:szCs w:val="20"/>
          <w:lang w:val="mn-MN"/>
        </w:rPr>
        <w:tab/>
      </w:r>
    </w:p>
    <w:p w:rsidR="00FF37FA" w:rsidRPr="00FF37FA" w:rsidRDefault="00FF37FA" w:rsidP="00FF37FA">
      <w:pPr>
        <w:shd w:val="clear" w:color="auto" w:fill="FFFFFF"/>
        <w:tabs>
          <w:tab w:val="left" w:pos="5130"/>
        </w:tabs>
        <w:spacing w:after="0" w:line="240" w:lineRule="auto"/>
        <w:rPr>
          <w:rFonts w:ascii="Times New Roman" w:eastAsia="Times New Roman" w:hAnsi="Times New Roman" w:cs="Times New Roman"/>
          <w:b/>
          <w:noProof/>
          <w:spacing w:val="1"/>
          <w:sz w:val="24"/>
          <w:szCs w:val="20"/>
          <w:lang w:val="mn-MN"/>
        </w:rPr>
      </w:pPr>
      <w:r w:rsidRPr="00FF37FA">
        <w:rPr>
          <w:rFonts w:ascii="Times New Roman" w:eastAsia="Times New Roman" w:hAnsi="Times New Roman" w:cs="Times New Roman"/>
          <w:b/>
          <w:noProof/>
          <w:spacing w:val="1"/>
          <w:sz w:val="24"/>
          <w:szCs w:val="20"/>
          <w:lang w:val="mn-MN"/>
        </w:rPr>
        <w:t xml:space="preserve">ЗОХИЦУУЛАХ ХОРООНЫ </w:t>
      </w:r>
    </w:p>
    <w:p w:rsidR="00FF37FA" w:rsidRPr="00FF37FA" w:rsidRDefault="00FF37FA" w:rsidP="00FF37FA">
      <w:pPr>
        <w:shd w:val="clear" w:color="auto" w:fill="FFFFFF"/>
        <w:tabs>
          <w:tab w:val="left" w:pos="5130"/>
        </w:tabs>
        <w:spacing w:after="0" w:line="240" w:lineRule="auto"/>
        <w:rPr>
          <w:rFonts w:ascii="Times New Roman" w:eastAsia="Times New Roman" w:hAnsi="Times New Roman" w:cs="Times New Roman"/>
          <w:b/>
          <w:noProof/>
          <w:spacing w:val="1"/>
          <w:sz w:val="24"/>
          <w:szCs w:val="20"/>
          <w:lang w:val="mn-MN"/>
        </w:rPr>
      </w:pPr>
      <w:r w:rsidRPr="00FF37FA">
        <w:rPr>
          <w:rFonts w:ascii="Times New Roman" w:eastAsia="Times New Roman" w:hAnsi="Times New Roman" w:cs="Times New Roman"/>
          <w:b/>
          <w:noProof/>
          <w:spacing w:val="1"/>
          <w:sz w:val="24"/>
          <w:szCs w:val="20"/>
          <w:lang w:val="mn-MN"/>
        </w:rPr>
        <w:t>ДАРГА  Г.ЧИНЗОРИГ                                                                   /.................................../</w:t>
      </w:r>
      <w:r w:rsidRPr="00FF37FA">
        <w:rPr>
          <w:rFonts w:ascii="Times New Roman" w:eastAsia="Times New Roman" w:hAnsi="Times New Roman" w:cs="Times New Roman"/>
          <w:b/>
          <w:noProof/>
          <w:spacing w:val="1"/>
          <w:sz w:val="24"/>
          <w:szCs w:val="20"/>
          <w:lang w:val="mn-MN"/>
        </w:rPr>
        <w:tab/>
      </w:r>
    </w:p>
    <w:p w:rsidR="004F3F91" w:rsidRPr="004F3F91" w:rsidRDefault="00FF37FA" w:rsidP="00FF37FA">
      <w:pPr>
        <w:spacing w:after="0" w:line="240" w:lineRule="auto"/>
        <w:rPr>
          <w:rFonts w:ascii="Times New Roman" w:eastAsia="Times New Roman" w:hAnsi="Times New Roman" w:cs="Times New Roman"/>
          <w:bCs/>
          <w:sz w:val="24"/>
          <w:szCs w:val="24"/>
          <w:lang w:val="mn-MN"/>
        </w:rPr>
      </w:pPr>
      <w:r w:rsidRPr="00FF37FA">
        <w:rPr>
          <w:rFonts w:ascii="Times New Roman" w:eastAsia="Times New Roman" w:hAnsi="Times New Roman" w:cs="Times New Roman"/>
          <w:b/>
          <w:noProof/>
          <w:sz w:val="24"/>
          <w:szCs w:val="20"/>
          <w:lang w:val="mn-MN"/>
        </w:rPr>
        <w:t xml:space="preserve">                                                                                                                     /гарын үсэг/</w:t>
      </w:r>
      <w:r w:rsidRPr="00FF37FA">
        <w:rPr>
          <w:rFonts w:ascii="Times New Roman" w:eastAsia="Times New Roman" w:hAnsi="Times New Roman" w:cs="Times New Roman"/>
          <w:b/>
          <w:noProof/>
          <w:sz w:val="24"/>
          <w:szCs w:val="20"/>
          <w:lang w:val="mn-MN"/>
        </w:rPr>
        <w:tab/>
      </w:r>
      <w:r w:rsidRPr="00FF37FA">
        <w:rPr>
          <w:rFonts w:ascii="Times New Roman" w:eastAsia="Times New Roman" w:hAnsi="Times New Roman" w:cs="Times New Roman"/>
          <w:b/>
          <w:noProof/>
          <w:sz w:val="24"/>
          <w:szCs w:val="20"/>
          <w:lang w:val="mn-MN"/>
        </w:rPr>
        <w:tab/>
      </w:r>
    </w:p>
    <w:p w:rsidR="004F3F91" w:rsidRPr="004F3F91" w:rsidRDefault="00FF37FA" w:rsidP="004F3F91">
      <w:pPr>
        <w:spacing w:after="0" w:line="240" w:lineRule="auto"/>
        <w:rPr>
          <w:rFonts w:ascii="Times New Roman" w:eastAsia="Times New Roman" w:hAnsi="Times New Roman" w:cs="Times New Roman"/>
          <w:bCs/>
          <w:sz w:val="24"/>
          <w:szCs w:val="24"/>
          <w:lang w:val="mn-MN"/>
        </w:rPr>
      </w:pPr>
      <w:r w:rsidRPr="004F3F9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9FFD19B" wp14:editId="661918BF">
                <wp:simplePos x="0" y="0"/>
                <wp:positionH relativeFrom="margin">
                  <wp:posOffset>-47625</wp:posOffset>
                </wp:positionH>
                <wp:positionV relativeFrom="paragraph">
                  <wp:posOffset>146050</wp:posOffset>
                </wp:positionV>
                <wp:extent cx="45719" cy="298450"/>
                <wp:effectExtent l="0" t="0" r="12065" b="2540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298450"/>
                        </a:xfrm>
                        <a:prstGeom prst="rect">
                          <a:avLst/>
                        </a:prstGeom>
                        <a:solidFill>
                          <a:srgbClr val="BFBFBF"/>
                        </a:solidFill>
                        <a:ln w="9525">
                          <a:solidFill>
                            <a:srgbClr val="BFBFBF"/>
                          </a:solidFill>
                          <a:miter lim="800000"/>
                          <a:headEnd/>
                          <a:tailEnd/>
                        </a:ln>
                      </wps:spPr>
                      <wps:txbx>
                        <w:txbxContent>
                          <w:p w:rsidR="00165D25" w:rsidRPr="00AB449E" w:rsidRDefault="00165D25" w:rsidP="004F3F91">
                            <w:pPr>
                              <w:jc w:val="center"/>
                              <w:rPr>
                                <w:rFonts w:ascii="Times New Roman" w:hAnsi="Times New Roman"/>
                                <w:b/>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FFD19B" id="_x0000_t202" coordsize="21600,21600" o:spt="202" path="m,l,21600r21600,l21600,xe">
                <v:stroke joinstyle="miter"/>
                <v:path gradientshapeok="t" o:connecttype="rect"/>
              </v:shapetype>
              <v:shape id="Text Box 25" o:spid="_x0000_s1026" type="#_x0000_t202" style="position:absolute;margin-left:-3.75pt;margin-top:11.5pt;width:3.6pt;height: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" fillcolor="#bfbfbf" strokecolor="#bfbfbf">
                <v:textbox>
                  <w:txbxContent>
                    <w:p w:rsidR="00165D25" w:rsidRPr="00AB449E" w:rsidRDefault="00165D25" w:rsidP="004F3F91">
                      <w:pPr>
                        <w:jc w:val="center"/>
                        <w:rPr>
                          <w:rFonts w:ascii="Times New Roman" w:hAnsi="Times New Roman"/>
                          <w:b/>
                          <w:sz w:val="26"/>
                          <w:szCs w:val="26"/>
                        </w:rPr>
                      </w:pPr>
                    </w:p>
                  </w:txbxContent>
                </v:textbox>
                <w10:wrap anchorx="margin"/>
              </v:shape>
            </w:pict>
          </mc:Fallback>
        </mc:AlternateContent>
      </w:r>
    </w:p>
    <w:p w:rsidR="004F3F91" w:rsidRPr="004F3F91" w:rsidRDefault="004F3F91" w:rsidP="004F3F91">
      <w:pPr>
        <w:spacing w:after="0" w:line="240" w:lineRule="auto"/>
        <w:rPr>
          <w:rFonts w:ascii="Times New Roman" w:eastAsia="Times New Roman" w:hAnsi="Times New Roman" w:cs="Times New Roman"/>
          <w:bCs/>
          <w:sz w:val="24"/>
          <w:szCs w:val="24"/>
          <w:lang w:val="mn-MN"/>
        </w:rPr>
      </w:pPr>
    </w:p>
    <w:p w:rsidR="004F3F91" w:rsidRPr="004F3F91" w:rsidRDefault="004F3F91" w:rsidP="004F3F91">
      <w:pPr>
        <w:spacing w:after="0" w:line="240" w:lineRule="auto"/>
        <w:rPr>
          <w:rFonts w:ascii="Times New Roman" w:eastAsia="Times New Roman" w:hAnsi="Times New Roman" w:cs="Times New Roman"/>
          <w:bCs/>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FF37FA" w:rsidRDefault="00FF37FA" w:rsidP="00FF37FA">
      <w:pPr>
        <w:spacing w:after="0" w:line="240" w:lineRule="auto"/>
        <w:rPr>
          <w:rFonts w:ascii="Times New Roman" w:eastAsia="Times New Roman" w:hAnsi="Times New Roman" w:cs="Times New Roman"/>
          <w:sz w:val="24"/>
          <w:szCs w:val="24"/>
        </w:rPr>
      </w:pPr>
    </w:p>
    <w:p w:rsidR="00FF37FA" w:rsidRDefault="00FF37FA" w:rsidP="004F3F91">
      <w:pPr>
        <w:spacing w:after="0" w:line="240" w:lineRule="auto"/>
        <w:jc w:val="center"/>
        <w:rPr>
          <w:rFonts w:ascii="Times New Roman" w:eastAsia="Times New Roman" w:hAnsi="Times New Roman" w:cs="Times New Roman"/>
          <w:sz w:val="24"/>
          <w:szCs w:val="24"/>
        </w:rPr>
      </w:pPr>
    </w:p>
    <w:p w:rsidR="00FF37FA" w:rsidRDefault="00FF37FA" w:rsidP="004F3F91">
      <w:pPr>
        <w:spacing w:after="0" w:line="240" w:lineRule="auto"/>
        <w:jc w:val="center"/>
        <w:rPr>
          <w:rFonts w:ascii="Times New Roman" w:eastAsia="Times New Roman" w:hAnsi="Times New Roman" w:cs="Times New Roman"/>
          <w:sz w:val="24"/>
          <w:szCs w:val="24"/>
        </w:rPr>
      </w:pPr>
    </w:p>
    <w:p w:rsidR="00FF37FA" w:rsidRDefault="00FF37FA" w:rsidP="004F3F91">
      <w:pPr>
        <w:spacing w:after="0" w:line="240" w:lineRule="auto"/>
        <w:jc w:val="center"/>
        <w:rPr>
          <w:rFonts w:ascii="Times New Roman" w:eastAsia="Times New Roman" w:hAnsi="Times New Roman" w:cs="Times New Roman"/>
          <w:sz w:val="24"/>
          <w:szCs w:val="24"/>
        </w:rPr>
      </w:pPr>
    </w:p>
    <w:p w:rsidR="00FF37FA" w:rsidRDefault="00FF37FA" w:rsidP="004F3F91">
      <w:pPr>
        <w:spacing w:after="0" w:line="240" w:lineRule="auto"/>
        <w:jc w:val="center"/>
        <w:rPr>
          <w:rFonts w:ascii="Times New Roman" w:eastAsia="Times New Roman" w:hAnsi="Times New Roman" w:cs="Times New Roman"/>
          <w:sz w:val="24"/>
          <w:szCs w:val="24"/>
        </w:rPr>
      </w:pPr>
    </w:p>
    <w:p w:rsidR="004F3F91" w:rsidRPr="004F3F91" w:rsidRDefault="004F3F91" w:rsidP="004F3F91">
      <w:pPr>
        <w:spacing w:after="0" w:line="240" w:lineRule="auto"/>
        <w:jc w:val="center"/>
        <w:rPr>
          <w:rFonts w:ascii="Times New Roman" w:eastAsia="Times New Roman" w:hAnsi="Times New Roman" w:cs="Times New Roman"/>
          <w:sz w:val="24"/>
          <w:szCs w:val="24"/>
        </w:rPr>
      </w:pPr>
      <w:r w:rsidRPr="004F3F91">
        <w:rPr>
          <w:rFonts w:ascii="Times New Roman" w:eastAsia="Times New Roman" w:hAnsi="Times New Roman" w:cs="Times New Roman"/>
          <w:noProof/>
          <w:sz w:val="24"/>
          <w:szCs w:val="24"/>
        </w:rPr>
        <w:drawing>
          <wp:inline distT="0" distB="0" distL="0" distR="0" wp14:anchorId="6BD757E3" wp14:editId="3F538D03">
            <wp:extent cx="1257300" cy="1085850"/>
            <wp:effectExtent l="0" t="0" r="0" b="0"/>
            <wp:docPr id="2" name="Picture 0" descr="CRC_logo_mn_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C_logo_mn_tom.png"/>
                    <pic:cNvPicPr>
                      <a:picLocks noChangeAspect="1" noChangeArrowheads="1"/>
                    </pic:cNvPicPr>
                  </pic:nvPicPr>
                  <pic:blipFill>
                    <a:blip r:embed="rId7"/>
                    <a:srcRect b="28195"/>
                    <a:stretch>
                      <a:fillRect/>
                    </a:stretch>
                  </pic:blipFill>
                  <pic:spPr bwMode="auto">
                    <a:xfrm>
                      <a:off x="0" y="0"/>
                      <a:ext cx="1257300" cy="1085850"/>
                    </a:xfrm>
                    <a:prstGeom prst="rect">
                      <a:avLst/>
                    </a:prstGeom>
                    <a:noFill/>
                    <a:ln w="9525">
                      <a:noFill/>
                      <a:miter lim="800000"/>
                      <a:headEnd/>
                      <a:tailEnd/>
                    </a:ln>
                  </pic:spPr>
                </pic:pic>
              </a:graphicData>
            </a:graphic>
          </wp:inline>
        </w:drawing>
      </w: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r w:rsidRPr="004F3F91">
        <w:rPr>
          <w:rFonts w:ascii="Times New Roman" w:eastAsia="Times New Roman" w:hAnsi="Times New Roman" w:cs="Times New Roman"/>
          <w:sz w:val="24"/>
          <w:szCs w:val="24"/>
          <w:lang w:val="mn-MN"/>
        </w:rPr>
        <w:t>ХАРИЛЦАА ХОЛБООНЫ ЗОХИЦУУЛАХ ХОРОО</w:t>
      </w: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r w:rsidRPr="004F3F91">
        <w:rPr>
          <w:rFonts w:ascii="Times New Roman" w:eastAsia="Times New Roman" w:hAnsi="Times New Roman" w:cs="Times New Roman"/>
          <w:sz w:val="24"/>
          <w:szCs w:val="24"/>
          <w:lang w:val="mn-MN"/>
        </w:rPr>
        <w:t>Зохицуулалтын Бодлогыг Хэрэгжүүлэх Газар</w:t>
      </w: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08756A" w:rsidP="004F3F91">
      <w:pPr>
        <w:spacing w:after="0" w:line="240" w:lineRule="auto"/>
        <w:jc w:val="center"/>
        <w:rPr>
          <w:rFonts w:ascii="Times New Roman" w:eastAsia="Times New Roman" w:hAnsi="Times New Roman" w:cs="Times New Roman"/>
          <w:sz w:val="24"/>
          <w:szCs w:val="24"/>
          <w:lang w:val="mn-MN"/>
        </w:rPr>
      </w:pPr>
      <w:r>
        <w:rPr>
          <w:rFonts w:ascii="Times New Roman" w:eastAsia="Times New Roman" w:hAnsi="Times New Roman" w:cs="Times New Roman"/>
          <w:color w:val="000000"/>
          <w:sz w:val="24"/>
          <w:szCs w:val="24"/>
          <w:shd w:val="clear" w:color="auto" w:fill="FFFFFF"/>
          <w:lang w:val="mn-MN"/>
        </w:rPr>
        <w:t>ХХЗХ</w:t>
      </w:r>
      <w:r>
        <w:rPr>
          <w:rFonts w:ascii="Times New Roman" w:eastAsia="Times New Roman" w:hAnsi="Times New Roman" w:cs="Times New Roman"/>
          <w:color w:val="000000"/>
          <w:sz w:val="24"/>
          <w:szCs w:val="24"/>
          <w:shd w:val="clear" w:color="auto" w:fill="FFFFFF"/>
        </w:rPr>
        <w:t>/</w:t>
      </w:r>
      <w:r w:rsidR="00C54CBF">
        <w:rPr>
          <w:rFonts w:ascii="Times New Roman" w:eastAsia="Times New Roman" w:hAnsi="Times New Roman" w:cs="Times New Roman"/>
          <w:color w:val="000000"/>
          <w:sz w:val="24"/>
          <w:szCs w:val="24"/>
          <w:shd w:val="clear" w:color="auto" w:fill="FFFFFF"/>
          <w:lang w:val="mn-MN"/>
        </w:rPr>
        <w:t>2020</w:t>
      </w:r>
      <w:r>
        <w:rPr>
          <w:rFonts w:ascii="Times New Roman" w:eastAsia="Times New Roman" w:hAnsi="Times New Roman" w:cs="Times New Roman"/>
          <w:sz w:val="24"/>
          <w:szCs w:val="24"/>
          <w:lang w:val="mn-MN"/>
        </w:rPr>
        <w:t>01020</w:t>
      </w: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r w:rsidRPr="004F3F91">
        <w:rPr>
          <w:rFonts w:ascii="Times New Roman" w:eastAsia="Times New Roman" w:hAnsi="Times New Roman" w:cs="Times New Roman"/>
          <w:sz w:val="24"/>
          <w:szCs w:val="24"/>
          <w:lang w:val="mn-MN"/>
        </w:rPr>
        <w:t>“ХЭТ БОГИНО ДОЛГИОНЫ РАДИО ӨРГӨН НЭВТРҮҮЛГИЙН ХӨТӨЛБӨРТ ТАВИГДАХ НӨХЦӨЛ ШААРДЛАГЫН БИЕЛЭЛТЭД ХЯНАЛТ, МОНИТОРИНГ ХИЙХ” ЗӨВЛӨХ ҮЙЛЧИЛГЭЭНИЙ АЖЛЫН ДААЛГАВАР</w:t>
      </w: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4F3F91" w:rsidRDefault="004F3F91" w:rsidP="004F3F91">
      <w:pPr>
        <w:spacing w:after="0" w:line="240" w:lineRule="auto"/>
        <w:jc w:val="center"/>
        <w:rPr>
          <w:rFonts w:ascii="Times New Roman" w:eastAsia="Times New Roman" w:hAnsi="Times New Roman" w:cs="Times New Roman"/>
          <w:sz w:val="24"/>
          <w:szCs w:val="24"/>
          <w:lang w:val="mn-MN"/>
        </w:rPr>
      </w:pPr>
    </w:p>
    <w:p w:rsidR="004F3F91" w:rsidRPr="00FF37FA" w:rsidRDefault="00B650D8" w:rsidP="00FF37FA">
      <w:pPr>
        <w:spacing w:after="0" w:line="240" w:lineRule="auto"/>
        <w:jc w:val="center"/>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2020</w:t>
      </w:r>
      <w:r w:rsidR="004F3F91" w:rsidRPr="004F3F91">
        <w:rPr>
          <w:rFonts w:ascii="Times New Roman" w:eastAsia="Times New Roman" w:hAnsi="Times New Roman" w:cs="Times New Roman"/>
          <w:sz w:val="24"/>
          <w:szCs w:val="24"/>
          <w:lang w:val="mn-MN"/>
        </w:rPr>
        <w:t xml:space="preserve"> он</w:t>
      </w:r>
    </w:p>
    <w:p w:rsidR="004F3F91" w:rsidRPr="004F3F91" w:rsidRDefault="004F3F91" w:rsidP="004F3F91">
      <w:pPr>
        <w:keepNext/>
        <w:spacing w:before="240" w:after="60" w:line="240" w:lineRule="auto"/>
        <w:rPr>
          <w:rFonts w:ascii="Times New Roman" w:eastAsia="Calibri" w:hAnsi="Times New Roman" w:cs="Times New Roman"/>
          <w:kern w:val="32"/>
          <w:sz w:val="24"/>
          <w:szCs w:val="24"/>
          <w:lang w:val="mn-MN"/>
        </w:rPr>
      </w:pPr>
    </w:p>
    <w:p w:rsidR="004F3F91" w:rsidRPr="004F3F91" w:rsidRDefault="004F3F91" w:rsidP="004F3F91">
      <w:pPr>
        <w:keepNext/>
        <w:spacing w:before="240" w:after="60" w:line="240" w:lineRule="auto"/>
        <w:rPr>
          <w:rFonts w:ascii="Times New Roman" w:eastAsia="Calibri" w:hAnsi="Times New Roman" w:cs="Times New Roman"/>
          <w:kern w:val="32"/>
          <w:lang w:val="mn-MN"/>
        </w:rPr>
      </w:pPr>
      <w:r w:rsidRPr="004F3F91">
        <w:rPr>
          <w:rFonts w:ascii="Times New Roman" w:eastAsia="Calibri" w:hAnsi="Times New Roman" w:cs="Times New Roman"/>
          <w:kern w:val="32"/>
          <w:lang w:val="mn-MN"/>
        </w:rPr>
        <w:t>АГУУЛГА</w:t>
      </w:r>
    </w:p>
    <w:p w:rsidR="004F3F91" w:rsidRPr="004F3F91" w:rsidRDefault="004F3F91" w:rsidP="004F3F91">
      <w:pPr>
        <w:spacing w:after="0" w:line="240" w:lineRule="auto"/>
        <w:rPr>
          <w:rFonts w:ascii="Times New Roman" w:eastAsia="Times New Roman" w:hAnsi="Times New Roman" w:cs="Times New Roman"/>
          <w:b/>
          <w:lang w:val="mn-MN"/>
        </w:rPr>
      </w:pPr>
    </w:p>
    <w:p w:rsidR="004F3F91" w:rsidRPr="004F3F91" w:rsidRDefault="004F3F91" w:rsidP="004F3F91">
      <w:pPr>
        <w:numPr>
          <w:ilvl w:val="0"/>
          <w:numId w:val="5"/>
        </w:numPr>
        <w:spacing w:before="120" w:after="120" w:line="360" w:lineRule="auto"/>
        <w:rPr>
          <w:rFonts w:ascii="Times New Roman" w:eastAsia="Times New Roman" w:hAnsi="Times New Roman" w:cs="Times New Roman"/>
          <w:lang w:val="mn-MN"/>
        </w:rPr>
      </w:pPr>
      <w:r w:rsidRPr="004F3F91">
        <w:rPr>
          <w:rFonts w:ascii="Times New Roman" w:eastAsia="Times New Roman" w:hAnsi="Times New Roman" w:cs="Times New Roman"/>
          <w:lang w:val="mn-MN"/>
        </w:rPr>
        <w:t>Үндэслэл</w:t>
      </w:r>
    </w:p>
    <w:p w:rsidR="004F3F91" w:rsidRPr="004F3F91" w:rsidRDefault="004F3F91" w:rsidP="004F3F91">
      <w:pPr>
        <w:numPr>
          <w:ilvl w:val="0"/>
          <w:numId w:val="5"/>
        </w:numPr>
        <w:spacing w:before="120" w:after="120" w:line="360" w:lineRule="auto"/>
        <w:rPr>
          <w:rFonts w:ascii="Times New Roman" w:eastAsia="Times New Roman" w:hAnsi="Times New Roman" w:cs="Times New Roman"/>
          <w:lang w:val="mn-MN"/>
        </w:rPr>
      </w:pPr>
      <w:r w:rsidRPr="004F3F91">
        <w:rPr>
          <w:rFonts w:ascii="Times New Roman" w:eastAsia="Times New Roman" w:hAnsi="Times New Roman" w:cs="Times New Roman"/>
          <w:lang w:val="mn-MN"/>
        </w:rPr>
        <w:t>Зорилго</w:t>
      </w:r>
    </w:p>
    <w:p w:rsidR="004F3F91" w:rsidRPr="004F3F91" w:rsidRDefault="004F3F91" w:rsidP="004F3F91">
      <w:pPr>
        <w:numPr>
          <w:ilvl w:val="0"/>
          <w:numId w:val="5"/>
        </w:numPr>
        <w:spacing w:before="120" w:after="120" w:line="360" w:lineRule="auto"/>
        <w:rPr>
          <w:rFonts w:ascii="Times New Roman" w:eastAsia="Times New Roman" w:hAnsi="Times New Roman" w:cs="Times New Roman"/>
          <w:lang w:val="mn-MN"/>
        </w:rPr>
      </w:pPr>
      <w:r w:rsidRPr="004F3F91">
        <w:rPr>
          <w:rFonts w:ascii="Times New Roman" w:eastAsia="Times New Roman" w:hAnsi="Times New Roman" w:cs="Times New Roman"/>
          <w:lang w:val="mn-MN"/>
        </w:rPr>
        <w:t>Хяналт, мониторингийн хамрах хүрээ</w:t>
      </w:r>
    </w:p>
    <w:p w:rsidR="004F3F91" w:rsidRPr="004F3F91" w:rsidRDefault="004F3F91" w:rsidP="004F3F91">
      <w:pPr>
        <w:numPr>
          <w:ilvl w:val="0"/>
          <w:numId w:val="5"/>
        </w:numPr>
        <w:spacing w:before="120" w:after="120" w:line="360" w:lineRule="auto"/>
        <w:rPr>
          <w:rFonts w:ascii="Times New Roman" w:eastAsia="Times New Roman" w:hAnsi="Times New Roman" w:cs="Times New Roman"/>
          <w:lang w:val="mn-MN"/>
        </w:rPr>
      </w:pPr>
      <w:r w:rsidRPr="004F3F91">
        <w:rPr>
          <w:rFonts w:ascii="Times New Roman" w:eastAsia="Times New Roman" w:hAnsi="Times New Roman" w:cs="Times New Roman"/>
          <w:lang w:val="mn-MN"/>
        </w:rPr>
        <w:t>Хяналт, мониторинг хийх үзүүлэлт</w:t>
      </w:r>
    </w:p>
    <w:p w:rsidR="004F3F91" w:rsidRPr="004F3F91" w:rsidRDefault="004F3F91" w:rsidP="004F3F91">
      <w:pPr>
        <w:numPr>
          <w:ilvl w:val="0"/>
          <w:numId w:val="5"/>
        </w:numPr>
        <w:spacing w:before="120" w:after="120" w:line="360" w:lineRule="auto"/>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Хяналт, мониторинг хийхэд баримтлах зарчим </w:t>
      </w:r>
    </w:p>
    <w:p w:rsidR="004F3F91" w:rsidRPr="004F3F91" w:rsidRDefault="004F3F91" w:rsidP="004F3F91">
      <w:pPr>
        <w:numPr>
          <w:ilvl w:val="0"/>
          <w:numId w:val="5"/>
        </w:numPr>
        <w:spacing w:before="120" w:after="120" w:line="360" w:lineRule="auto"/>
        <w:rPr>
          <w:rFonts w:ascii="Times New Roman" w:eastAsia="Times New Roman" w:hAnsi="Times New Roman" w:cs="Times New Roman"/>
          <w:lang w:val="mn-MN"/>
        </w:rPr>
      </w:pPr>
      <w:r w:rsidRPr="004F3F91">
        <w:rPr>
          <w:rFonts w:ascii="Times New Roman" w:eastAsia="Times New Roman" w:hAnsi="Times New Roman" w:cs="Times New Roman"/>
          <w:lang w:val="mn-MN"/>
        </w:rPr>
        <w:t>Тайлан</w:t>
      </w:r>
    </w:p>
    <w:p w:rsidR="004F3F91" w:rsidRPr="004F3F91" w:rsidRDefault="004F3F91" w:rsidP="004F3F91">
      <w:pPr>
        <w:numPr>
          <w:ilvl w:val="0"/>
          <w:numId w:val="5"/>
        </w:numPr>
        <w:spacing w:before="120" w:after="120" w:line="360" w:lineRule="auto"/>
        <w:rPr>
          <w:rFonts w:ascii="Times New Roman" w:eastAsia="Times New Roman" w:hAnsi="Times New Roman" w:cs="Times New Roman"/>
          <w:lang w:val="mn-MN"/>
        </w:rPr>
      </w:pPr>
      <w:r w:rsidRPr="004F3F91">
        <w:rPr>
          <w:rFonts w:ascii="Times New Roman" w:eastAsia="Times New Roman" w:hAnsi="Times New Roman" w:cs="Times New Roman"/>
          <w:lang w:val="mn-MN"/>
        </w:rPr>
        <w:t>Ажлын даалгаврын шалгуур шаардлага</w:t>
      </w:r>
    </w:p>
    <w:p w:rsidR="004F3F91" w:rsidRPr="004F3F91" w:rsidRDefault="004F3F91" w:rsidP="004F3F91">
      <w:pPr>
        <w:numPr>
          <w:ilvl w:val="0"/>
          <w:numId w:val="5"/>
        </w:numPr>
        <w:spacing w:before="120" w:after="120" w:line="360" w:lineRule="auto"/>
        <w:rPr>
          <w:rFonts w:ascii="Times New Roman" w:eastAsia="Times New Roman" w:hAnsi="Times New Roman" w:cs="Times New Roman"/>
          <w:lang w:val="mn-MN"/>
        </w:rPr>
      </w:pPr>
      <w:r w:rsidRPr="004F3F91">
        <w:rPr>
          <w:rFonts w:ascii="Times New Roman" w:eastAsia="Times New Roman" w:hAnsi="Times New Roman" w:cs="Times New Roman"/>
          <w:lang w:val="mn-MN"/>
        </w:rPr>
        <w:t>Хэрэгжүүлэх арга зүй ба ажлын хуваарь</w:t>
      </w:r>
    </w:p>
    <w:p w:rsidR="004F3F91" w:rsidRPr="004F3F91" w:rsidRDefault="004F3F91" w:rsidP="004F3F91">
      <w:pPr>
        <w:numPr>
          <w:ilvl w:val="0"/>
          <w:numId w:val="5"/>
        </w:numPr>
        <w:spacing w:before="120" w:after="120" w:line="360" w:lineRule="auto"/>
        <w:rPr>
          <w:rFonts w:ascii="Times New Roman" w:eastAsia="Times New Roman" w:hAnsi="Times New Roman" w:cs="Times New Roman"/>
          <w:lang w:val="mn-MN"/>
        </w:rPr>
      </w:pPr>
      <w:r w:rsidRPr="004F3F91">
        <w:rPr>
          <w:rFonts w:ascii="Times New Roman" w:eastAsia="Times New Roman" w:hAnsi="Times New Roman" w:cs="Times New Roman"/>
          <w:lang w:val="mn-MN"/>
        </w:rPr>
        <w:t>Тайлан ирүүлэх удирдамж</w:t>
      </w:r>
    </w:p>
    <w:p w:rsidR="004F3F91" w:rsidRPr="00BC68AC" w:rsidRDefault="004F3F91" w:rsidP="004F3F91">
      <w:pPr>
        <w:numPr>
          <w:ilvl w:val="0"/>
          <w:numId w:val="5"/>
        </w:numPr>
        <w:spacing w:before="120" w:after="120" w:line="360" w:lineRule="auto"/>
        <w:rPr>
          <w:rFonts w:ascii="Times New Roman" w:eastAsia="Times New Roman" w:hAnsi="Times New Roman" w:cs="Times New Roman"/>
          <w:lang w:val="mn-MN"/>
        </w:rPr>
      </w:pPr>
      <w:r w:rsidRPr="00BC68AC">
        <w:rPr>
          <w:rFonts w:ascii="Times New Roman" w:eastAsia="Times New Roman" w:hAnsi="Times New Roman" w:cs="Times New Roman"/>
          <w:lang w:val="mn-MN"/>
        </w:rPr>
        <w:t>Хавсралт 1</w:t>
      </w:r>
      <w:r w:rsidRPr="00BC68AC">
        <w:t xml:space="preserve"> </w:t>
      </w:r>
      <w:r w:rsidRPr="00BC68AC">
        <w:rPr>
          <w:rFonts w:ascii="Times New Roman" w:eastAsia="Times New Roman" w:hAnsi="Times New Roman" w:cs="Times New Roman"/>
          <w:lang w:val="mn-MN"/>
        </w:rPr>
        <w:t>мониторингийн тайлангийн бүтэц /загвар/</w:t>
      </w:r>
    </w:p>
    <w:p w:rsidR="004F3F91" w:rsidRPr="00BC68AC" w:rsidRDefault="004F3F91" w:rsidP="004F3F91">
      <w:pPr>
        <w:numPr>
          <w:ilvl w:val="0"/>
          <w:numId w:val="5"/>
        </w:numPr>
        <w:spacing w:before="120" w:after="120" w:line="360" w:lineRule="auto"/>
        <w:rPr>
          <w:rFonts w:ascii="Times New Roman" w:eastAsia="Times New Roman" w:hAnsi="Times New Roman" w:cs="Times New Roman"/>
          <w:lang w:val="mn-MN"/>
        </w:rPr>
      </w:pPr>
      <w:r w:rsidRPr="00BC68AC">
        <w:rPr>
          <w:rFonts w:ascii="Times New Roman" w:eastAsia="Times New Roman" w:hAnsi="Times New Roman" w:cs="Times New Roman"/>
          <w:lang w:val="mn-MN"/>
        </w:rPr>
        <w:t>Хавсралт 2</w:t>
      </w:r>
      <w:r w:rsidRPr="00BC68AC">
        <w:t xml:space="preserve"> </w:t>
      </w:r>
      <w:r w:rsidRPr="00BC68AC">
        <w:rPr>
          <w:rFonts w:ascii="Times New Roman" w:eastAsia="Times New Roman" w:hAnsi="Times New Roman" w:cs="Times New Roman"/>
          <w:lang w:val="mn-MN"/>
        </w:rPr>
        <w:t>радио өргөн нэвтрүүлгийн үйлчилгээ эрхлэгчдийн жагсаалт, хөтөлбөрт хяналт мониторинг хийх хуваарь /түүвэрлэх/</w:t>
      </w:r>
    </w:p>
    <w:p w:rsidR="004F3F91" w:rsidRPr="004F3F91" w:rsidRDefault="004F3F91" w:rsidP="004F3F91">
      <w:pPr>
        <w:tabs>
          <w:tab w:val="right" w:leader="dot" w:pos="9019"/>
        </w:tabs>
        <w:spacing w:before="120" w:after="120" w:line="240" w:lineRule="auto"/>
        <w:ind w:left="720" w:hanging="720"/>
        <w:rPr>
          <w:rFonts w:ascii="Times New Roman" w:eastAsia="Times New Roman" w:hAnsi="Times New Roman" w:cs="Times New Roman"/>
          <w:noProof/>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spacing w:after="0" w:line="240" w:lineRule="auto"/>
        <w:rPr>
          <w:rFonts w:ascii="Times New Roman" w:eastAsia="Times New Roman" w:hAnsi="Times New Roman" w:cs="Times New Roman"/>
          <w:lang w:val="mn-MN"/>
        </w:rPr>
      </w:pPr>
    </w:p>
    <w:p w:rsidR="004F3F91" w:rsidRPr="004F3F91" w:rsidRDefault="004F3F91" w:rsidP="004F3F91">
      <w:pPr>
        <w:rPr>
          <w:rFonts w:ascii="Times New Roman" w:eastAsia="Times New Roman" w:hAnsi="Times New Roman" w:cs="Times New Roman"/>
          <w:lang w:val="mn-MN"/>
        </w:rPr>
      </w:pPr>
      <w:r w:rsidRPr="004F3F91">
        <w:rPr>
          <w:rFonts w:ascii="Times New Roman" w:eastAsia="Times New Roman" w:hAnsi="Times New Roman" w:cs="Times New Roman"/>
          <w:b/>
          <w:lang w:val="mn-MN"/>
        </w:rPr>
        <w:br w:type="page"/>
      </w:r>
    </w:p>
    <w:p w:rsidR="004F3F91" w:rsidRPr="004F3F91" w:rsidRDefault="004F3F91" w:rsidP="004F3F91">
      <w:pPr>
        <w:numPr>
          <w:ilvl w:val="0"/>
          <w:numId w:val="6"/>
        </w:numPr>
        <w:spacing w:after="0" w:line="240" w:lineRule="auto"/>
        <w:ind w:left="36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lastRenderedPageBreak/>
        <w:t>ҮНДЭСЛЭЛ</w:t>
      </w:r>
    </w:p>
    <w:p w:rsidR="004F3F91" w:rsidRPr="004F3F91" w:rsidRDefault="004F3F91" w:rsidP="004F3F91">
      <w:pPr>
        <w:spacing w:after="0" w:line="240" w:lineRule="auto"/>
        <w:jc w:val="both"/>
        <w:rPr>
          <w:rFonts w:ascii="Times New Roman" w:eastAsia="Times New Roman" w:hAnsi="Times New Roman" w:cs="Times New Roman"/>
          <w:lang w:val="mn-MN"/>
        </w:rPr>
      </w:pPr>
    </w:p>
    <w:p w:rsidR="004F3F91" w:rsidRPr="004F3F91" w:rsidRDefault="00165D25" w:rsidP="004F3F91">
      <w:pPr>
        <w:tabs>
          <w:tab w:val="left" w:pos="360"/>
          <w:tab w:val="left" w:pos="426"/>
        </w:tabs>
        <w:spacing w:after="0" w:line="276" w:lineRule="auto"/>
        <w:ind w:left="360"/>
        <w:contextualSpacing/>
        <w:jc w:val="both"/>
        <w:rPr>
          <w:rFonts w:ascii="Times New Roman" w:eastAsia="Times New Roman" w:hAnsi="Times New Roman" w:cs="Times New Roman"/>
          <w:strike/>
          <w:lang w:val="mn-MN"/>
        </w:rPr>
      </w:pPr>
      <w:r>
        <w:rPr>
          <w:rFonts w:ascii="Times New Roman" w:eastAsia="Times New Roman" w:hAnsi="Times New Roman" w:cs="Times New Roman"/>
          <w:lang w:val="mn-MN"/>
        </w:rPr>
        <w:t xml:space="preserve">Харилцаа холбооны зохицуулах </w:t>
      </w:r>
      <w:r w:rsidR="0097681D">
        <w:rPr>
          <w:rFonts w:ascii="Times New Roman" w:eastAsia="Times New Roman" w:hAnsi="Times New Roman" w:cs="Times New Roman"/>
          <w:lang w:val="mn-MN"/>
        </w:rPr>
        <w:t>хороо нь</w:t>
      </w:r>
      <w:r w:rsidR="004F3F91" w:rsidRPr="00F70FF1">
        <w:rPr>
          <w:rFonts w:ascii="Times New Roman" w:eastAsia="Times New Roman" w:hAnsi="Times New Roman" w:cs="Times New Roman"/>
          <w:i/>
          <w:lang w:val="mn-MN"/>
        </w:rPr>
        <w:t xml:space="preserve"> </w:t>
      </w:r>
      <w:r w:rsidR="004F3F91" w:rsidRPr="00B650D8">
        <w:rPr>
          <w:rFonts w:ascii="Times New Roman" w:eastAsia="Times New Roman" w:hAnsi="Times New Roman" w:cs="Times New Roman"/>
          <w:lang w:val="mn-MN"/>
        </w:rPr>
        <w:t xml:space="preserve">хуулиар </w:t>
      </w:r>
      <w:r>
        <w:rPr>
          <w:rFonts w:ascii="Times New Roman" w:eastAsia="Times New Roman" w:hAnsi="Times New Roman" w:cs="Times New Roman"/>
          <w:lang w:val="mn-MN"/>
        </w:rPr>
        <w:t>олгогдсон бүрэн эрхээ хэрэгжүүлэх ажлын хүрээнд</w:t>
      </w:r>
      <w:r w:rsidR="004F3F91" w:rsidRPr="004F3F91">
        <w:rPr>
          <w:rFonts w:ascii="Times New Roman" w:eastAsia="Times New Roman" w:hAnsi="Times New Roman" w:cs="Times New Roman"/>
          <w:lang w:val="mn-MN"/>
        </w:rPr>
        <w:t xml:space="preserve"> </w:t>
      </w:r>
      <w:r w:rsidR="004F3F91" w:rsidRPr="004F3F91">
        <w:rPr>
          <w:rFonts w:ascii="Times New Roman" w:eastAsia="Times New Roman" w:hAnsi="Times New Roman" w:cs="Times New Roman"/>
          <w:shd w:val="clear" w:color="auto" w:fill="FFFFFF"/>
          <w:lang w:val="mn-MN"/>
        </w:rPr>
        <w:t>Монгол Улсад радио, телевизийн өргөн нэвтрүүлгийн хөгжлийг дэмжих, зах зээлийн өрсөлдөөний таатай орчныг бүрдүүлэх, нийтийн ашиг сонирхолд нийцсэн, чанартай үйлчилгээгээр олон нийтийг хүртээмжтэй хангахад чиглэсэн харилцааг зохицуулах зорилгоор</w:t>
      </w:r>
      <w:r w:rsidR="004F3F91" w:rsidRPr="004F3F91">
        <w:rPr>
          <w:rFonts w:ascii="Times New Roman" w:eastAsia="Times New Roman" w:hAnsi="Times New Roman" w:cs="Times New Roman"/>
          <w:lang w:val="mn-MN"/>
        </w:rPr>
        <w:t xml:space="preserve"> </w:t>
      </w:r>
      <w:r w:rsidR="004F3F91" w:rsidRPr="004F3F91">
        <w:rPr>
          <w:rFonts w:ascii="Times New Roman" w:eastAsia="Calibri" w:hAnsi="Times New Roman" w:cs="Times New Roman"/>
          <w:lang w:val="mn-MN"/>
        </w:rPr>
        <w:t>Монгол Улсын Засгийн газрын 2010 оны 276 дугаар тогтоолоор батлагдсан “Телевиз, радиогийн зохицуулалтын талаар баримтлах чиглэл”-ийг үндэслэн</w:t>
      </w:r>
      <w:r w:rsidR="004F3F91" w:rsidRPr="004F3F91">
        <w:rPr>
          <w:rFonts w:ascii="Times New Roman" w:eastAsia="Times New Roman" w:hAnsi="Times New Roman" w:cs="Times New Roman"/>
          <w:lang w:val="mn-MN"/>
        </w:rPr>
        <w:t xml:space="preserve"> “Телевиз, радиогийн зохицуулалтын ерөнхий нөхцөл шаардлага”-ыг Зохицуулах хорооны 2011 оны 07-р тогтоолоор батлан гаргаж, хэрэгжилтийг хангуулах талаар тодорхой арга хэмжээ авч ажиллаж байна. </w:t>
      </w:r>
    </w:p>
    <w:p w:rsidR="004F3F91" w:rsidRPr="004F3F91" w:rsidRDefault="004F3F91" w:rsidP="004F3F91">
      <w:pPr>
        <w:spacing w:line="276" w:lineRule="auto"/>
        <w:ind w:firstLine="720"/>
        <w:jc w:val="both"/>
        <w:rPr>
          <w:rFonts w:ascii="Times New Roman" w:hAnsi="Times New Roman"/>
          <w:b/>
          <w:szCs w:val="24"/>
        </w:rPr>
      </w:pPr>
      <w:r w:rsidRPr="004F3F91">
        <w:rPr>
          <w:rFonts w:ascii="Times New Roman" w:eastAsia="Times New Roman" w:hAnsi="Times New Roman" w:cs="Times New Roman"/>
          <w:lang w:val="mn-MN"/>
        </w:rPr>
        <w:t>Дээрх нөхцөл шаардлагыг Зохицуулах хорооны 2015 оны 15 дугаар тог</w:t>
      </w:r>
      <w:r w:rsidR="00741973">
        <w:rPr>
          <w:rFonts w:ascii="Times New Roman" w:eastAsia="Times New Roman" w:hAnsi="Times New Roman" w:cs="Times New Roman"/>
          <w:lang w:val="mn-MN"/>
        </w:rPr>
        <w:t xml:space="preserve"> </w:t>
      </w:r>
      <w:r w:rsidRPr="004F3F91">
        <w:rPr>
          <w:rFonts w:ascii="Times New Roman" w:eastAsia="Times New Roman" w:hAnsi="Times New Roman" w:cs="Times New Roman"/>
          <w:lang w:val="mn-MN"/>
        </w:rPr>
        <w:t xml:space="preserve">тоолоор “Өргөн нэвтрүүлгийн зохицуулалт, нөхцөл шаардлага” болгон шинэчлэн баталж, 2015 оны 05 дугаар сарын 01-ний өдрөөс эхлэн мөрдүүлж хэрэгжилтийг зохион байгуулахаар шийдвэрлэсэн </w:t>
      </w:r>
      <w:r w:rsidRPr="004F3F91">
        <w:rPr>
          <w:rFonts w:ascii="Times New Roman" w:eastAsia="Calibri" w:hAnsi="Times New Roman"/>
          <w:szCs w:val="24"/>
          <w:lang w:val="mn-MN"/>
        </w:rPr>
        <w:t>бөгөөд т</w:t>
      </w:r>
      <w:r w:rsidRPr="004F3F91">
        <w:rPr>
          <w:rFonts w:ascii="Times New Roman" w:hAnsi="Times New Roman"/>
          <w:szCs w:val="24"/>
          <w:lang w:val="mn-MN"/>
        </w:rPr>
        <w:t xml:space="preserve">ус хорооны зүгээс Улаанбаатар хотод үйл ажиллагаа эрхэлж байгаа болон Монгол улсын нутаг дэвсгэрт хамрах хүрээ бүхий радио, телевизийн хөтөлбөрт зар сурталчилгааны хэтрэлт, Монгол бүтээлийн хувь хэмжээ зэрэг хэд хэдэн  үзүүлэлтүүдээр хөндлөнгийн байгууллагаар хяналт, мониторинг хийлгэж ирсэн. </w:t>
      </w:r>
    </w:p>
    <w:p w:rsidR="004F3F91" w:rsidRPr="004F3F91" w:rsidRDefault="004F3F91" w:rsidP="004F3F91">
      <w:pPr>
        <w:shd w:val="clear" w:color="auto" w:fill="FFFFFF"/>
        <w:tabs>
          <w:tab w:val="left" w:pos="720"/>
        </w:tabs>
        <w:spacing w:line="276" w:lineRule="auto"/>
        <w:jc w:val="both"/>
        <w:rPr>
          <w:rFonts w:ascii="Times New Roman" w:eastAsia="Calibri" w:hAnsi="Times New Roman"/>
          <w:b/>
          <w:szCs w:val="24"/>
          <w:lang w:val="mn-MN"/>
        </w:rPr>
      </w:pPr>
      <w:r w:rsidRPr="004F3F91">
        <w:rPr>
          <w:rFonts w:ascii="Times New Roman" w:eastAsia="Calibri" w:hAnsi="Times New Roman"/>
          <w:szCs w:val="24"/>
          <w:lang w:val="mn-MN"/>
        </w:rPr>
        <w:tab/>
        <w:t>Тус хороо нь зөвхөн дээрх нөхцөл шаардлагаар хязгаарлагда</w:t>
      </w:r>
      <w:r w:rsidR="00427EAE">
        <w:rPr>
          <w:rFonts w:ascii="Times New Roman" w:eastAsia="Calibri" w:hAnsi="Times New Roman"/>
          <w:szCs w:val="24"/>
          <w:lang w:val="mn-MN"/>
        </w:rPr>
        <w:t>хгүй Сонгуулийн тухай хуулийн 46, 48 дугаар зүйл</w:t>
      </w:r>
      <w:r w:rsidRPr="004F3F91">
        <w:rPr>
          <w:rFonts w:ascii="Times New Roman" w:eastAsia="Calibri" w:hAnsi="Times New Roman"/>
          <w:szCs w:val="24"/>
          <w:lang w:val="mn-MN"/>
        </w:rPr>
        <w:t>,</w:t>
      </w:r>
      <w:r w:rsidRPr="004F3F91">
        <w:rPr>
          <w:rFonts w:ascii="Times New Roman" w:eastAsia="Calibri" w:hAnsi="Times New Roman"/>
          <w:szCs w:val="24"/>
          <w:shd w:val="clear" w:color="auto" w:fill="FFFFFF"/>
          <w:lang w:val="mn-MN"/>
        </w:rPr>
        <w:t xml:space="preserve"> “Хүүхэд хамгааллын тухай” </w:t>
      </w:r>
      <w:r w:rsidRPr="004F3F91">
        <w:rPr>
          <w:rFonts w:ascii="Times New Roman" w:eastAsia="Calibri" w:hAnsi="Times New Roman"/>
          <w:szCs w:val="24"/>
          <w:lang w:val="mn-MN"/>
        </w:rPr>
        <w:t xml:space="preserve">хуулийн 8 дугаар зүйлийн 8.2 дахь заалтын дагуу радио, телевизээр нэвтрүүлэх сонгуулийн сурталчилгаанд хяналт тавих, хүүхдийн хөгжил, эрүүл мэнд, хүмүүжил, төлөвшилд сөрөг нөлөө үзүүлэх зохисгүй контентоос хүүхдийг хамгаалах зэрэг чиг үүргийн дагуу өргөн нэвтрүүлгийн хөтөлбөрт хяналт тавих шаардлага урган гарсаар байна. </w:t>
      </w:r>
    </w:p>
    <w:p w:rsidR="004F3F91" w:rsidRPr="004F3F91" w:rsidRDefault="00281F21" w:rsidP="004F3F91">
      <w:pPr>
        <w:tabs>
          <w:tab w:val="left" w:pos="360"/>
          <w:tab w:val="left" w:pos="426"/>
        </w:tabs>
        <w:spacing w:after="0" w:line="276" w:lineRule="auto"/>
        <w:contextualSpacing/>
        <w:jc w:val="both"/>
        <w:rPr>
          <w:rFonts w:ascii="Times New Roman" w:eastAsia="Times New Roman" w:hAnsi="Times New Roman" w:cs="Times New Roman"/>
          <w:lang w:val="mn-MN"/>
        </w:rPr>
      </w:pPr>
      <w:r>
        <w:rPr>
          <w:rFonts w:ascii="Times New Roman" w:eastAsia="Calibri" w:hAnsi="Times New Roman"/>
          <w:iCs/>
          <w:szCs w:val="24"/>
          <w:lang w:val="mn-MN"/>
        </w:rPr>
        <w:t>Иймд Монгол улсад радио өргөн нэвтрүүлгийн</w:t>
      </w:r>
      <w:r w:rsidR="004F3F91" w:rsidRPr="004F3F91">
        <w:rPr>
          <w:rFonts w:ascii="Times New Roman" w:eastAsia="Calibri" w:hAnsi="Times New Roman"/>
          <w:iCs/>
          <w:szCs w:val="24"/>
          <w:lang w:val="mn-MN"/>
        </w:rPr>
        <w:t xml:space="preserve"> үйл ажил</w:t>
      </w:r>
      <w:r>
        <w:rPr>
          <w:rFonts w:ascii="Times New Roman" w:eastAsia="Calibri" w:hAnsi="Times New Roman"/>
          <w:iCs/>
          <w:szCs w:val="24"/>
          <w:lang w:val="mn-MN"/>
        </w:rPr>
        <w:t>лагаа эрхэлж байгаа</w:t>
      </w:r>
      <w:r w:rsidR="004F3F91" w:rsidRPr="004F3F91">
        <w:rPr>
          <w:rFonts w:ascii="Times New Roman" w:eastAsia="Calibri" w:hAnsi="Times New Roman"/>
          <w:iCs/>
          <w:szCs w:val="24"/>
          <w:lang w:val="mn-MN"/>
        </w:rPr>
        <w:t xml:space="preserve"> үйл</w:t>
      </w:r>
      <w:r>
        <w:rPr>
          <w:rFonts w:ascii="Times New Roman" w:eastAsia="Calibri" w:hAnsi="Times New Roman"/>
          <w:iCs/>
          <w:szCs w:val="24"/>
          <w:lang w:val="mn-MN"/>
        </w:rPr>
        <w:t xml:space="preserve">чилгээ эрхлэгчдийн хөтөлбөрт </w:t>
      </w:r>
      <w:r w:rsidR="004F3F91" w:rsidRPr="004F3F91">
        <w:rPr>
          <w:rFonts w:ascii="Times New Roman" w:eastAsia="Calibri" w:hAnsi="Times New Roman"/>
          <w:iCs/>
          <w:szCs w:val="24"/>
          <w:lang w:val="mn-MN"/>
        </w:rPr>
        <w:t xml:space="preserve"> дээрх </w:t>
      </w:r>
      <w:r w:rsidR="00427EAE">
        <w:rPr>
          <w:rFonts w:ascii="Times New Roman" w:eastAsia="Calibri" w:hAnsi="Times New Roman"/>
          <w:iCs/>
          <w:szCs w:val="24"/>
          <w:lang w:val="mn-MN"/>
        </w:rPr>
        <w:t xml:space="preserve">хуулиуд, </w:t>
      </w:r>
      <w:r w:rsidR="004F3F91" w:rsidRPr="004F3F91">
        <w:rPr>
          <w:rFonts w:ascii="Times New Roman" w:eastAsia="Calibri" w:hAnsi="Times New Roman"/>
          <w:iCs/>
          <w:szCs w:val="24"/>
          <w:lang w:val="mn-MN"/>
        </w:rPr>
        <w:t>нөхцөл шаа</w:t>
      </w:r>
      <w:r>
        <w:rPr>
          <w:rFonts w:ascii="Times New Roman" w:eastAsia="Calibri" w:hAnsi="Times New Roman"/>
          <w:iCs/>
          <w:szCs w:val="24"/>
          <w:lang w:val="mn-MN"/>
        </w:rPr>
        <w:t>рдлагад заасан чиглэлээр</w:t>
      </w:r>
      <w:r w:rsidR="004F3F91" w:rsidRPr="004F3F91">
        <w:rPr>
          <w:rFonts w:ascii="Times New Roman" w:eastAsia="Calibri" w:hAnsi="Times New Roman"/>
          <w:iCs/>
          <w:szCs w:val="24"/>
          <w:lang w:val="mn-MN"/>
        </w:rPr>
        <w:t xml:space="preserve"> хяналт, мониторинг хийлгэх гэж байгаа болно.</w:t>
      </w:r>
    </w:p>
    <w:p w:rsidR="004F3F91" w:rsidRPr="004F3F91" w:rsidRDefault="004F3F91" w:rsidP="004F3F91">
      <w:pPr>
        <w:tabs>
          <w:tab w:val="left" w:pos="284"/>
          <w:tab w:val="left" w:pos="426"/>
        </w:tabs>
        <w:spacing w:after="200" w:line="276" w:lineRule="auto"/>
        <w:ind w:left="360"/>
        <w:contextualSpacing/>
        <w:jc w:val="both"/>
        <w:rPr>
          <w:rFonts w:ascii="Times New Roman" w:eastAsia="Times New Roman" w:hAnsi="Times New Roman" w:cs="Times New Roman"/>
          <w:lang w:val="mn-MN"/>
        </w:rPr>
      </w:pPr>
    </w:p>
    <w:p w:rsidR="004F3F91" w:rsidRPr="004F3F91" w:rsidRDefault="004F3F91" w:rsidP="004F3F91">
      <w:pPr>
        <w:numPr>
          <w:ilvl w:val="0"/>
          <w:numId w:val="1"/>
        </w:numPr>
        <w:spacing w:after="0" w:line="240" w:lineRule="auto"/>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ЗОРИЛГО</w:t>
      </w:r>
    </w:p>
    <w:p w:rsidR="004F3F91" w:rsidRPr="004F3F91" w:rsidRDefault="004F3F91" w:rsidP="004F3F91">
      <w:pPr>
        <w:spacing w:after="0" w:line="240" w:lineRule="auto"/>
        <w:jc w:val="both"/>
        <w:rPr>
          <w:rFonts w:ascii="Times New Roman" w:eastAsia="Times New Roman" w:hAnsi="Times New Roman" w:cs="Times New Roman"/>
          <w:lang w:val="mn-MN"/>
        </w:rPr>
      </w:pPr>
    </w:p>
    <w:p w:rsidR="004F3F91" w:rsidRPr="004F3F91" w:rsidRDefault="004F3F91" w:rsidP="004F3F91">
      <w:pPr>
        <w:spacing w:after="0" w:line="276" w:lineRule="auto"/>
        <w:ind w:left="36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Энэхүү ажлын даалгаврын гол зорилго нь  Харилцаа холбооны зохицуулах хорооны (цаашид “хороо” гэх) </w:t>
      </w:r>
      <w:r w:rsidR="00281F21">
        <w:rPr>
          <w:rFonts w:ascii="Times New Roman" w:eastAsia="Times New Roman" w:hAnsi="Times New Roman" w:cs="Times New Roman"/>
          <w:lang w:val="mn-MN"/>
        </w:rPr>
        <w:t xml:space="preserve">Өргөн нэвтрүүлгийн тухай хууль, Сонгуулийн тухай хууль болон холбогдох бусад хуулиуд, </w:t>
      </w:r>
      <w:r w:rsidRPr="004F3F91">
        <w:rPr>
          <w:rFonts w:ascii="Times New Roman" w:eastAsia="Times New Roman" w:hAnsi="Times New Roman" w:cs="Times New Roman"/>
          <w:lang w:val="mn-MN"/>
        </w:rPr>
        <w:t>2015 оны 15 дугаар тогтоолоор шинэчэн батлагдсан дээрх “Өргөн нэвтрүүлгийн зохицуулалт, нөхцөл шаардлага”-д тусгасан өргөн нэвтрүүлгийн радиогийн хөтөлбөрт тавигдах нөхцөл шаардлагуудын хэрэгжилтийг хангуулах чиглэлээр хөтөлбөрт хяналт, мониторинг хийх (цаашид “хяналт, мониторинг хийх” гэх), илэрсэн зөрчлийг тодорхой хугацаанд мэдэгдэж, зөрчлийг арилгуулах талаар арга хэмжээ авч ажиллахад оршино. Түүнчлэн, илэрсэн зөрчил дутагдал, нөхцөл шаардлагад заасан чиглэлээр гомдол маргаан үүссэн тохиолдолд ашиглах зорилгоор эфирийн бичлэг, тайлан протоколын архив, сан үүсгэнэ.</w:t>
      </w:r>
    </w:p>
    <w:p w:rsidR="004F3F91" w:rsidRPr="004F3F91" w:rsidRDefault="004F3F91" w:rsidP="004F3F91">
      <w:pPr>
        <w:numPr>
          <w:ilvl w:val="0"/>
          <w:numId w:val="1"/>
        </w:numPr>
        <w:shd w:val="clear" w:color="auto" w:fill="FFFFFF"/>
        <w:spacing w:after="0" w:line="276" w:lineRule="auto"/>
        <w:contextualSpacing/>
        <w:jc w:val="both"/>
        <w:rPr>
          <w:rFonts w:ascii="Times New Roman" w:eastAsia="Adobe Myungjo Std M" w:hAnsi="Times New Roman" w:cs="Times New Roman"/>
          <w:lang w:val="mn-MN"/>
        </w:rPr>
      </w:pPr>
      <w:r w:rsidRPr="004F3F91">
        <w:rPr>
          <w:rFonts w:ascii="Times New Roman" w:eastAsia="Times New Roman" w:hAnsi="Times New Roman" w:cs="Times New Roman"/>
          <w:lang w:val="mn-MN"/>
        </w:rPr>
        <w:t>МОНИТОРИНГИЙН ХАМРАХ ХҮРЭЭ</w:t>
      </w:r>
    </w:p>
    <w:p w:rsidR="004F3F91" w:rsidRPr="004F3F91" w:rsidRDefault="004F3F91" w:rsidP="004F3F91">
      <w:pPr>
        <w:shd w:val="clear" w:color="auto" w:fill="FFFFFF"/>
        <w:spacing w:after="0" w:line="276" w:lineRule="auto"/>
        <w:ind w:left="360"/>
        <w:contextualSpacing/>
        <w:jc w:val="both"/>
        <w:rPr>
          <w:rFonts w:ascii="Times New Roman" w:eastAsia="Adobe Myungjo Std M" w:hAnsi="Times New Roman" w:cs="Times New Roman"/>
          <w:lang w:val="mn-MN"/>
        </w:rPr>
      </w:pPr>
    </w:p>
    <w:p w:rsidR="005126F8" w:rsidRDefault="004F3F91" w:rsidP="005126F8">
      <w:pPr>
        <w:numPr>
          <w:ilvl w:val="1"/>
          <w:numId w:val="1"/>
        </w:numPr>
        <w:shd w:val="clear" w:color="auto" w:fill="FFFFFF"/>
        <w:spacing w:after="0" w:line="276" w:lineRule="auto"/>
        <w:ind w:left="450" w:hanging="450"/>
        <w:contextualSpacing/>
        <w:jc w:val="both"/>
        <w:rPr>
          <w:rFonts w:ascii="Times New Roman" w:eastAsia="Adobe Myungjo Std M" w:hAnsi="Times New Roman" w:cs="Times New Roman"/>
          <w:lang w:val="mn-MN"/>
        </w:rPr>
      </w:pPr>
      <w:r w:rsidRPr="00AB0704">
        <w:rPr>
          <w:rFonts w:ascii="Times New Roman" w:eastAsia="Adobe Myungjo Std M" w:hAnsi="Times New Roman" w:cs="Times New Roman"/>
          <w:lang w:val="mn-MN"/>
        </w:rPr>
        <w:t>Улаанбаатар хотод үйл ажиллагаа явуулах тусгай зөвшөөрөлтэй хэт богино долгионы радио өргөн нэвтрүүлгийн үйлчилгээ эрхлэгчдээс /цаашид радио гэх/ захиалагчийн гар</w:t>
      </w:r>
      <w:r w:rsidR="00030F69" w:rsidRPr="00AB0704">
        <w:rPr>
          <w:rFonts w:ascii="Times New Roman" w:eastAsia="Adobe Myungjo Std M" w:hAnsi="Times New Roman" w:cs="Times New Roman"/>
          <w:lang w:val="mn-MN"/>
        </w:rPr>
        <w:t xml:space="preserve">гасан графикийн дагуу сар бүр </w:t>
      </w:r>
      <w:r w:rsidR="009876C8" w:rsidRPr="00AB0704">
        <w:rPr>
          <w:rFonts w:ascii="Times New Roman" w:eastAsia="Adobe Myungjo Std M" w:hAnsi="Times New Roman" w:cs="Times New Roman"/>
          <w:b/>
          <w:lang w:val="mn-MN"/>
        </w:rPr>
        <w:t>10</w:t>
      </w:r>
      <w:r w:rsidRPr="00AB0704">
        <w:rPr>
          <w:rFonts w:ascii="Times New Roman" w:eastAsia="Adobe Myungjo Std M" w:hAnsi="Times New Roman" w:cs="Times New Roman"/>
          <w:b/>
          <w:lang w:val="mn-MN"/>
        </w:rPr>
        <w:t xml:space="preserve"> </w:t>
      </w:r>
      <w:r w:rsidRPr="00AB0704">
        <w:rPr>
          <w:rFonts w:ascii="Times New Roman" w:eastAsia="Adobe Myungjo Std M" w:hAnsi="Times New Roman" w:cs="Times New Roman"/>
          <w:lang w:val="mn-MN"/>
        </w:rPr>
        <w:t xml:space="preserve">радиогийн хөтөлбөрт </w:t>
      </w:r>
      <w:r w:rsidR="00030F69" w:rsidRPr="00AB0704">
        <w:rPr>
          <w:rFonts w:ascii="Times New Roman" w:eastAsia="Adobe Myungjo Std M" w:hAnsi="Times New Roman" w:cs="Times New Roman"/>
          <w:lang w:val="mn-MN"/>
        </w:rPr>
        <w:t xml:space="preserve">2020 онд буюу </w:t>
      </w:r>
      <w:r w:rsidRPr="00AB0704">
        <w:rPr>
          <w:rFonts w:ascii="Times New Roman" w:eastAsia="Adobe Myungjo Std M" w:hAnsi="Times New Roman" w:cs="Times New Roman"/>
          <w:lang w:val="mn-MN"/>
        </w:rPr>
        <w:t xml:space="preserve">нийт </w:t>
      </w:r>
      <w:r w:rsidR="009876C8" w:rsidRPr="00AB0704">
        <w:rPr>
          <w:rFonts w:ascii="Times New Roman" w:eastAsia="Adobe Myungjo Std M" w:hAnsi="Times New Roman" w:cs="Times New Roman"/>
          <w:b/>
          <w:lang w:val="mn-MN"/>
        </w:rPr>
        <w:t>10</w:t>
      </w:r>
      <w:r w:rsidRPr="00AB0704">
        <w:rPr>
          <w:rFonts w:ascii="Times New Roman" w:eastAsia="Adobe Myungjo Std M" w:hAnsi="Times New Roman" w:cs="Times New Roman"/>
          <w:lang w:val="mn-MN"/>
        </w:rPr>
        <w:t xml:space="preserve"> сарын хугацаанд хяналт мониторинг хийнэ. </w:t>
      </w:r>
    </w:p>
    <w:p w:rsidR="005126F8" w:rsidRPr="00D33BCA" w:rsidRDefault="00532AD3" w:rsidP="005126F8">
      <w:pPr>
        <w:numPr>
          <w:ilvl w:val="1"/>
          <w:numId w:val="1"/>
        </w:numPr>
        <w:shd w:val="clear" w:color="auto" w:fill="FFFFFF"/>
        <w:spacing w:after="0" w:line="276" w:lineRule="auto"/>
        <w:ind w:left="450" w:hanging="450"/>
        <w:contextualSpacing/>
        <w:jc w:val="both"/>
        <w:rPr>
          <w:rFonts w:ascii="Times New Roman" w:eastAsia="Adobe Myungjo Std M" w:hAnsi="Times New Roman" w:cs="Times New Roman"/>
          <w:lang w:val="mn-MN"/>
        </w:rPr>
      </w:pPr>
      <w:r>
        <w:rPr>
          <w:rFonts w:ascii="Times New Roman" w:eastAsia="Times New Roman" w:hAnsi="Times New Roman" w:cs="Times New Roman"/>
          <w:lang w:val="mn-MN"/>
        </w:rPr>
        <w:lastRenderedPageBreak/>
        <w:t>Монгол улсын их хурлын</w:t>
      </w:r>
      <w:r w:rsidR="005126F8" w:rsidRPr="00D33BCA">
        <w:rPr>
          <w:rFonts w:ascii="Times New Roman" w:eastAsia="Times New Roman" w:hAnsi="Times New Roman" w:cs="Times New Roman"/>
          <w:lang w:val="mn-MN"/>
        </w:rPr>
        <w:t xml:space="preserve"> </w:t>
      </w:r>
      <w:r w:rsidR="004F3F91" w:rsidRPr="00D33BCA">
        <w:rPr>
          <w:rFonts w:ascii="Times New Roman" w:eastAsia="Times New Roman" w:hAnsi="Times New Roman" w:cs="Times New Roman"/>
          <w:lang w:val="mn-MN"/>
        </w:rPr>
        <w:t>сонгуулийн ү</w:t>
      </w:r>
      <w:r w:rsidR="008F6AD1" w:rsidRPr="00D33BCA">
        <w:rPr>
          <w:rFonts w:ascii="Times New Roman" w:eastAsia="Times New Roman" w:hAnsi="Times New Roman" w:cs="Times New Roman"/>
          <w:lang w:val="mn-MN"/>
        </w:rPr>
        <w:t xml:space="preserve">еэр </w:t>
      </w:r>
      <w:r w:rsidR="00165D25" w:rsidRPr="00D33BCA">
        <w:rPr>
          <w:rFonts w:ascii="Times New Roman" w:eastAsia="Times New Roman" w:hAnsi="Times New Roman" w:cs="Times New Roman"/>
          <w:lang w:val="mn-MN"/>
        </w:rPr>
        <w:t>Монгол улсын их хурлын с</w:t>
      </w:r>
      <w:r w:rsidR="008F6AD1" w:rsidRPr="00D33BCA">
        <w:rPr>
          <w:rFonts w:ascii="Times New Roman" w:eastAsia="Times New Roman" w:hAnsi="Times New Roman" w:cs="Times New Roman"/>
          <w:lang w:val="mn-MN"/>
        </w:rPr>
        <w:t>онгуулийн тухай</w:t>
      </w:r>
      <w:r w:rsidR="009C24F5" w:rsidRPr="00D33BCA">
        <w:rPr>
          <w:rFonts w:ascii="Times New Roman" w:eastAsia="Times New Roman" w:hAnsi="Times New Roman" w:cs="Times New Roman"/>
          <w:lang w:val="mn-MN"/>
        </w:rPr>
        <w:t xml:space="preserve"> хууль</w:t>
      </w:r>
      <w:r w:rsidR="005126F8" w:rsidRPr="00D33BCA">
        <w:rPr>
          <w:rFonts w:ascii="Times New Roman" w:eastAsia="Times New Roman" w:hAnsi="Times New Roman" w:cs="Times New Roman"/>
          <w:lang w:val="mn-MN"/>
        </w:rPr>
        <w:t xml:space="preserve"> </w:t>
      </w:r>
      <w:r w:rsidR="009C24F5" w:rsidRPr="00D33BCA">
        <w:rPr>
          <w:rFonts w:ascii="Times New Roman" w:eastAsia="Times New Roman" w:hAnsi="Times New Roman" w:cs="Times New Roman"/>
          <w:lang w:val="mn-MN"/>
        </w:rPr>
        <w:t>болон</w:t>
      </w:r>
      <w:r w:rsidR="004F3F91" w:rsidRPr="00D33BCA">
        <w:rPr>
          <w:rFonts w:ascii="Times New Roman" w:eastAsia="Times New Roman" w:hAnsi="Times New Roman" w:cs="Times New Roman"/>
          <w:lang w:val="mn-MN"/>
        </w:rPr>
        <w:t xml:space="preserve"> “Радио, телевизээр сонгуулийн сурталчилгааг нэвтрүүлэх, хяналт тавих журам”-ын хэрэгжилтийг хангуулах чиглэлээр </w:t>
      </w:r>
      <w:r w:rsidR="005126F8" w:rsidRPr="00D33BCA">
        <w:rPr>
          <w:rFonts w:ascii="Times New Roman" w:eastAsia="Times New Roman" w:hAnsi="Times New Roman" w:cs="Times New Roman"/>
          <w:lang w:val="mn-MN"/>
        </w:rPr>
        <w:t>Улаанбаатар хотын</w:t>
      </w:r>
      <w:r w:rsidR="009C24F5" w:rsidRPr="00D33BCA">
        <w:rPr>
          <w:rFonts w:ascii="Times New Roman" w:eastAsia="Times New Roman" w:hAnsi="Times New Roman" w:cs="Times New Roman"/>
          <w:lang w:val="mn-MN"/>
        </w:rPr>
        <w:t xml:space="preserve"> радио</w:t>
      </w:r>
      <w:r w:rsidR="005126F8" w:rsidRPr="00D33BCA">
        <w:rPr>
          <w:rFonts w:ascii="Times New Roman" w:eastAsia="Times New Roman" w:hAnsi="Times New Roman" w:cs="Times New Roman"/>
          <w:lang w:val="mn-MN"/>
        </w:rPr>
        <w:t xml:space="preserve"> өргөн нэвтрүүлгийн </w:t>
      </w:r>
      <w:r w:rsidR="005126F8" w:rsidRPr="00D33BCA">
        <w:rPr>
          <w:rFonts w:ascii="Times New Roman" w:eastAsia="Times New Roman" w:hAnsi="Times New Roman" w:cs="Times New Roman"/>
        </w:rPr>
        <w:t>(</w:t>
      </w:r>
      <w:r w:rsidR="005126F8" w:rsidRPr="00D33BCA">
        <w:rPr>
          <w:rFonts w:ascii="Times New Roman" w:eastAsia="Times New Roman" w:hAnsi="Times New Roman" w:cs="Times New Roman"/>
          <w:lang w:val="mn-MN"/>
        </w:rPr>
        <w:t>РӨН</w:t>
      </w:r>
      <w:r w:rsidR="005126F8" w:rsidRPr="00D33BCA">
        <w:rPr>
          <w:rFonts w:ascii="Times New Roman" w:eastAsia="Times New Roman" w:hAnsi="Times New Roman" w:cs="Times New Roman"/>
        </w:rPr>
        <w:t>)</w:t>
      </w:r>
      <w:r w:rsidR="009C24F5" w:rsidRPr="00D33BCA">
        <w:rPr>
          <w:rFonts w:ascii="Times New Roman" w:eastAsia="Times New Roman" w:hAnsi="Times New Roman" w:cs="Times New Roman"/>
          <w:lang w:val="mn-MN"/>
        </w:rPr>
        <w:t xml:space="preserve"> </w:t>
      </w:r>
      <w:r w:rsidR="005126F8" w:rsidRPr="00D33BCA">
        <w:rPr>
          <w:rFonts w:ascii="Times New Roman" w:eastAsia="Times New Roman" w:hAnsi="Times New Roman" w:cs="Times New Roman"/>
          <w:lang w:val="mn-MN"/>
        </w:rPr>
        <w:t>үйлчилгээ эрхлэгчдийн хөтөлбөрт хяналт, мониторинг хийнэ.</w:t>
      </w:r>
    </w:p>
    <w:p w:rsidR="009C24F5" w:rsidRPr="00D33BCA" w:rsidRDefault="005126F8" w:rsidP="009201CD">
      <w:pPr>
        <w:numPr>
          <w:ilvl w:val="1"/>
          <w:numId w:val="1"/>
        </w:numPr>
        <w:shd w:val="clear" w:color="auto" w:fill="FFFFFF"/>
        <w:spacing w:after="0" w:line="276" w:lineRule="auto"/>
        <w:ind w:left="450" w:hanging="450"/>
        <w:contextualSpacing/>
        <w:jc w:val="both"/>
        <w:rPr>
          <w:rFonts w:ascii="Times New Roman" w:eastAsia="Adobe Myungjo Std M" w:hAnsi="Times New Roman" w:cs="Times New Roman"/>
          <w:lang w:val="mn-MN"/>
        </w:rPr>
      </w:pPr>
      <w:r w:rsidRPr="00D33BCA">
        <w:rPr>
          <w:rFonts w:ascii="Times New Roman" w:eastAsia="Times New Roman" w:hAnsi="Times New Roman" w:cs="Times New Roman"/>
          <w:lang w:val="mn-MN"/>
        </w:rPr>
        <w:t xml:space="preserve">Мөн үеэр орон нутгийн РӨН-ийн </w:t>
      </w:r>
      <w:r w:rsidR="009201CD" w:rsidRPr="00D33BCA">
        <w:rPr>
          <w:rFonts w:ascii="Times New Roman" w:eastAsia="Times New Roman" w:hAnsi="Times New Roman" w:cs="Times New Roman"/>
          <w:lang w:val="mn-MN"/>
        </w:rPr>
        <w:t xml:space="preserve">28 </w:t>
      </w:r>
      <w:r w:rsidRPr="00D33BCA">
        <w:rPr>
          <w:rFonts w:ascii="Times New Roman" w:eastAsia="Times New Roman" w:hAnsi="Times New Roman" w:cs="Times New Roman"/>
          <w:lang w:val="mn-MN"/>
        </w:rPr>
        <w:t xml:space="preserve">үйлчилгээ эрхлэгчдийн хөтөлбөрийн бичлэгт </w:t>
      </w:r>
      <w:r w:rsidR="009201CD" w:rsidRPr="00D33BCA">
        <w:rPr>
          <w:rFonts w:ascii="Times New Roman" w:eastAsia="Times New Roman" w:hAnsi="Times New Roman" w:cs="Times New Roman"/>
          <w:lang w:val="mn-MN"/>
        </w:rPr>
        <w:t>гомдлын дагуу мониторинг хийнэ.</w:t>
      </w:r>
    </w:p>
    <w:p w:rsidR="009201CD" w:rsidRDefault="004F3F91" w:rsidP="009201CD">
      <w:pPr>
        <w:numPr>
          <w:ilvl w:val="1"/>
          <w:numId w:val="1"/>
        </w:numPr>
        <w:spacing w:after="0" w:line="276" w:lineRule="auto"/>
        <w:ind w:left="450" w:hanging="45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Захиалагч нь гүйцэтгэгчээс гэрээт ажлын хугацаанд өөрийн хуулиар хүлээсэн чиг үүрэг хэрэгжүүлэхтэй холбоотой аливаа гомдол, маргааныг шийдвэрлэх үүднээс тухайн маргаантай холбоотой радио өргөн нэвтрүүлгийн хөтөлбөрийн бичлэг авах, холбогдох </w:t>
      </w:r>
      <w:r w:rsidR="009201CD">
        <w:rPr>
          <w:rFonts w:ascii="Times New Roman" w:eastAsia="Times New Roman" w:hAnsi="Times New Roman" w:cs="Times New Roman"/>
          <w:lang w:val="mn-MN"/>
        </w:rPr>
        <w:t>мэдээллийг гаргуулж авах эрхтэй байна.</w:t>
      </w:r>
    </w:p>
    <w:p w:rsidR="009201CD" w:rsidRPr="009201CD" w:rsidRDefault="009201CD" w:rsidP="009201CD">
      <w:pPr>
        <w:numPr>
          <w:ilvl w:val="1"/>
          <w:numId w:val="1"/>
        </w:numPr>
        <w:spacing w:after="0" w:line="276" w:lineRule="auto"/>
        <w:ind w:left="450" w:hanging="450"/>
        <w:contextualSpacing/>
        <w:jc w:val="both"/>
        <w:rPr>
          <w:rFonts w:ascii="Times New Roman" w:eastAsia="Times New Roman" w:hAnsi="Times New Roman" w:cs="Times New Roman"/>
          <w:lang w:val="mn-MN"/>
        </w:rPr>
      </w:pPr>
      <w:r w:rsidRPr="009201CD">
        <w:rPr>
          <w:rFonts w:ascii="Times New Roman" w:eastAsia="Times New Roman" w:hAnsi="Times New Roman" w:cs="Times New Roman"/>
          <w:lang w:val="mn-MN"/>
        </w:rPr>
        <w:t>Хяналт, мониторингийг өглөөний 06.00 цагаас шөнийн 01:00 цаг</w:t>
      </w:r>
      <w:r w:rsidR="00D33BCA">
        <w:rPr>
          <w:rFonts w:ascii="Times New Roman" w:eastAsia="Times New Roman" w:hAnsi="Times New Roman" w:cs="Times New Roman"/>
          <w:lang w:val="mn-MN"/>
        </w:rPr>
        <w:t xml:space="preserve"> хүртэлх эфирийн цагаар хийх ба ш</w:t>
      </w:r>
      <w:r w:rsidRPr="009201CD">
        <w:rPr>
          <w:rFonts w:ascii="Times New Roman" w:eastAsia="Times New Roman" w:hAnsi="Times New Roman" w:cs="Times New Roman"/>
          <w:lang w:val="mn-MN"/>
        </w:rPr>
        <w:t xml:space="preserve">аардлагатай нөхцөлд хяналт, мониторингийн цагийг 1-2 цагаас илүүгүйгээр сунгаж болно. </w:t>
      </w:r>
    </w:p>
    <w:p w:rsidR="004F3F91" w:rsidRPr="004F3F91" w:rsidRDefault="004F3F91" w:rsidP="004F3F91">
      <w:pPr>
        <w:numPr>
          <w:ilvl w:val="1"/>
          <w:numId w:val="1"/>
        </w:numPr>
        <w:spacing w:after="0" w:line="276" w:lineRule="auto"/>
        <w:ind w:left="450" w:hanging="45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Захиалагч нь Монгол Улсын холбогдох хууль тогтоомжийн хэрэгжилтийг хангуулахад дэмжлэг үзүүлэх зорилгоор ажлын даалгаварт заасан хяналтын үзүүлэлтээр гарсан тайланг хамтын ажиллагаатай холбогдох төрийн байгууллагуудад хүргүүлж болно.</w:t>
      </w:r>
    </w:p>
    <w:p w:rsidR="004F3F91" w:rsidRPr="004F3F91" w:rsidRDefault="004F3F91" w:rsidP="004F3F91">
      <w:pPr>
        <w:spacing w:after="0" w:line="276" w:lineRule="auto"/>
        <w:ind w:left="792"/>
        <w:contextualSpacing/>
        <w:jc w:val="both"/>
        <w:rPr>
          <w:rFonts w:ascii="Times New Roman" w:eastAsia="Times New Roman" w:hAnsi="Times New Roman" w:cs="Times New Roman"/>
          <w:lang w:val="mn-MN"/>
        </w:rPr>
      </w:pPr>
    </w:p>
    <w:p w:rsidR="004F3F91" w:rsidRPr="004F3F91" w:rsidRDefault="004F3F91" w:rsidP="004F3F91">
      <w:pPr>
        <w:numPr>
          <w:ilvl w:val="0"/>
          <w:numId w:val="1"/>
        </w:numPr>
        <w:spacing w:after="0" w:line="240" w:lineRule="auto"/>
        <w:contextualSpacing/>
        <w:rPr>
          <w:rFonts w:ascii="Times New Roman" w:eastAsia="Times New Roman" w:hAnsi="Times New Roman" w:cs="Times New Roman"/>
          <w:lang w:val="mn-MN"/>
        </w:rPr>
      </w:pPr>
      <w:r w:rsidRPr="004F3F91">
        <w:rPr>
          <w:rFonts w:ascii="Times New Roman" w:eastAsia="Times New Roman" w:hAnsi="Times New Roman" w:cs="Times New Roman"/>
          <w:bCs/>
          <w:color w:val="000000"/>
          <w:lang w:val="mn-MN"/>
        </w:rPr>
        <w:t>ХЯНАЛТ, МОНИТОРИНГ ХИЙХ ҮЗҮҮЛЭЛТ</w:t>
      </w:r>
    </w:p>
    <w:p w:rsidR="004F3F91" w:rsidRPr="004F3F91" w:rsidRDefault="004F3F91" w:rsidP="004F3F91">
      <w:pPr>
        <w:spacing w:after="0" w:line="240" w:lineRule="auto"/>
        <w:ind w:left="360"/>
        <w:contextualSpacing/>
        <w:rPr>
          <w:rFonts w:ascii="Times New Roman" w:eastAsia="Times New Roman" w:hAnsi="Times New Roman" w:cs="Times New Roman"/>
          <w:lang w:val="mn-MN"/>
        </w:rPr>
      </w:pPr>
    </w:p>
    <w:p w:rsidR="004F3F91" w:rsidRPr="004F3F91" w:rsidRDefault="004F3F91" w:rsidP="004F3F91">
      <w:pPr>
        <w:numPr>
          <w:ilvl w:val="1"/>
          <w:numId w:val="1"/>
        </w:numPr>
        <w:spacing w:after="0" w:line="276" w:lineRule="auto"/>
        <w:ind w:left="450" w:hanging="450"/>
        <w:contextualSpacing/>
        <w:jc w:val="both"/>
        <w:rPr>
          <w:rFonts w:ascii="Times New Roman" w:eastAsia="Times New Roman" w:hAnsi="Times New Roman" w:cs="Times New Roman"/>
          <w:lang w:val="mn-MN"/>
        </w:rPr>
      </w:pPr>
      <w:r w:rsidRPr="004F3F91">
        <w:rPr>
          <w:rFonts w:ascii="Times New Roman" w:eastAsia="Calibri" w:hAnsi="Times New Roman" w:cs="Times New Roman"/>
          <w:lang w:val="mn-MN"/>
        </w:rPr>
        <w:t xml:space="preserve">Хяналт, мониторинг-д хамаарах хөтөлбөрийн бүтцийг гадаад болон дотоод контент гэсэн үзүүлэлтээр хувааж, 7 хоногийн хөтөлбөрт гадаад болон дотоодын нэвтрүүлгийн эзлэж буй хувийг тодорхойлох, дотоод нэвтрүүлгийн хувь хэмжээ нь </w:t>
      </w:r>
      <w:r w:rsidRPr="004F3F91">
        <w:rPr>
          <w:rFonts w:ascii="Times New Roman" w:eastAsia="Calibri" w:hAnsi="Times New Roman" w:cs="Times New Roman"/>
        </w:rPr>
        <w:t>“</w:t>
      </w:r>
      <w:r w:rsidRPr="004F3F91">
        <w:rPr>
          <w:rFonts w:ascii="Times New Roman" w:eastAsia="Calibri" w:hAnsi="Times New Roman" w:cs="Times New Roman"/>
          <w:lang w:val="mn-MN"/>
        </w:rPr>
        <w:t>Өргөн нэвтрүүлгийн зохицуулалт, нөхцөл шаардлага</w:t>
      </w:r>
      <w:r w:rsidRPr="004F3F91">
        <w:rPr>
          <w:rFonts w:ascii="Times New Roman" w:eastAsia="Calibri" w:hAnsi="Times New Roman" w:cs="Times New Roman"/>
        </w:rPr>
        <w:t>”</w:t>
      </w:r>
      <w:r w:rsidRPr="004F3F91">
        <w:rPr>
          <w:rFonts w:ascii="Times New Roman" w:eastAsia="Calibri" w:hAnsi="Times New Roman" w:cs="Times New Roman"/>
          <w:lang w:val="mn-MN"/>
        </w:rPr>
        <w:t xml:space="preserve">-д заасан  </w:t>
      </w:r>
      <w:r w:rsidRPr="004F3F91">
        <w:rPr>
          <w:rFonts w:ascii="Times New Roman" w:eastAsia="Times New Roman" w:hAnsi="Times New Roman" w:cs="Times New Roman"/>
          <w:color w:val="000000"/>
          <w:lang w:val="mn-MN"/>
        </w:rPr>
        <w:t>7 хоногийн хөтөлбөрийн нийт цагийн 50 хувиас доошгүй нь Үндэсний бүтээл байна гэсэн шаардлага хангасан эсэх</w:t>
      </w:r>
      <w:r w:rsidRPr="004F3F91">
        <w:rPr>
          <w:rFonts w:ascii="Times New Roman" w:eastAsia="Times New Roman" w:hAnsi="Times New Roman" w:cs="Times New Roman"/>
          <w:color w:val="000000"/>
        </w:rPr>
        <w:t>;</w:t>
      </w:r>
      <w:r w:rsidRPr="004F3F91">
        <w:rPr>
          <w:rFonts w:ascii="Times New Roman" w:eastAsia="Times New Roman" w:hAnsi="Times New Roman" w:cs="Times New Roman"/>
          <w:color w:val="000000"/>
          <w:lang w:val="mn-MN"/>
        </w:rPr>
        <w:t xml:space="preserve"> </w:t>
      </w:r>
      <w:r w:rsidRPr="004F3F91">
        <w:rPr>
          <w:rFonts w:ascii="Times New Roman" w:eastAsia="Times New Roman" w:hAnsi="Times New Roman" w:cs="Times New Roman"/>
          <w:color w:val="000000"/>
        </w:rPr>
        <w:t>(</w:t>
      </w:r>
      <w:r w:rsidRPr="004F3F91">
        <w:rPr>
          <w:rFonts w:ascii="Times New Roman" w:eastAsia="Times New Roman" w:hAnsi="Times New Roman" w:cs="Times New Roman"/>
          <w:color w:val="000000"/>
          <w:lang w:val="mn-MN"/>
        </w:rPr>
        <w:t>Үүнд монгол дуу орно</w:t>
      </w:r>
      <w:r w:rsidRPr="004F3F91">
        <w:rPr>
          <w:rFonts w:ascii="Times New Roman" w:eastAsia="Times New Roman" w:hAnsi="Times New Roman" w:cs="Times New Roman"/>
          <w:color w:val="000000"/>
        </w:rPr>
        <w:t>)</w:t>
      </w:r>
    </w:p>
    <w:p w:rsidR="004F3F91" w:rsidRPr="004F3F91" w:rsidRDefault="004F3F91" w:rsidP="004F3F91">
      <w:pPr>
        <w:numPr>
          <w:ilvl w:val="1"/>
          <w:numId w:val="1"/>
        </w:numPr>
        <w:spacing w:after="0" w:line="276" w:lineRule="auto"/>
        <w:ind w:left="450" w:hanging="45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Радио өргөн нэвтрүүлгээр дамжуулж буй нэвтрүүлэг, төрөл жанр, хөтөлбөрийн талаарх дэлгэрэнгүй тайлан</w:t>
      </w:r>
      <w:r w:rsidRPr="004F3F91">
        <w:rPr>
          <w:rFonts w:ascii="Times New Roman" w:eastAsia="Times New Roman" w:hAnsi="Times New Roman" w:cs="Times New Roman"/>
        </w:rPr>
        <w:t>;</w:t>
      </w:r>
    </w:p>
    <w:p w:rsidR="004F3F91" w:rsidRPr="004F3F91" w:rsidRDefault="004F3F91" w:rsidP="004F3F91">
      <w:pPr>
        <w:numPr>
          <w:ilvl w:val="1"/>
          <w:numId w:val="1"/>
        </w:numPr>
        <w:spacing w:after="0" w:line="276" w:lineRule="auto"/>
        <w:ind w:left="450" w:hanging="45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Хөтөлбөрийн бүтэц, түүнд гадаад болон дотоодын дууны нийт цаг, эзлэх хувь хэмжээг өдөр бүрээр тодорхойлох;</w:t>
      </w:r>
    </w:p>
    <w:p w:rsidR="004F3F91" w:rsidRPr="004F3F91" w:rsidRDefault="004F3F91" w:rsidP="004F3F91">
      <w:pPr>
        <w:numPr>
          <w:ilvl w:val="1"/>
          <w:numId w:val="1"/>
        </w:numPr>
        <w:spacing w:after="0" w:line="276" w:lineRule="auto"/>
        <w:ind w:left="450" w:hanging="45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Нэвтрүүлж буй зар сурталчилгааны хугацааг тогтоох, үүнд: “1 цагт</w:t>
      </w:r>
      <w:r w:rsidRPr="004F3F91">
        <w:rPr>
          <w:rFonts w:ascii="Times New Roman" w:eastAsia="Times New Roman" w:hAnsi="Times New Roman" w:cs="Times New Roman"/>
          <w:color w:val="FF0000"/>
          <w:lang w:val="mn-MN"/>
        </w:rPr>
        <w:t xml:space="preserve"> </w:t>
      </w:r>
      <w:r w:rsidRPr="004F3F91">
        <w:rPr>
          <w:rFonts w:ascii="Times New Roman" w:eastAsia="Times New Roman" w:hAnsi="Times New Roman" w:cs="Times New Roman"/>
          <w:lang w:val="mn-MN"/>
        </w:rPr>
        <w:t>дамжуулах зар сурталчилгаа 18 минутаас хэтрэхгүй байх” нөхцөл шаардлага хангасан байдал (зарын цагийг зар сурталчилгааны хязгаарлалтад оруулж тооцно)</w:t>
      </w:r>
      <w:r w:rsidRPr="004F3F91">
        <w:rPr>
          <w:rFonts w:ascii="Times New Roman" w:eastAsia="Times New Roman" w:hAnsi="Times New Roman" w:cs="Times New Roman"/>
        </w:rPr>
        <w:t>;</w:t>
      </w:r>
    </w:p>
    <w:p w:rsidR="004F3F91" w:rsidRPr="004F3F91" w:rsidRDefault="004F3F91" w:rsidP="004F3F91">
      <w:pPr>
        <w:numPr>
          <w:ilvl w:val="1"/>
          <w:numId w:val="1"/>
        </w:numPr>
        <w:spacing w:after="0" w:line="276" w:lineRule="auto"/>
        <w:ind w:left="450" w:hanging="45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1 цагт нэвтрүүлж буй зар</w:t>
      </w:r>
      <w:r w:rsidR="00D33BCA">
        <w:rPr>
          <w:rFonts w:ascii="Times New Roman" w:eastAsia="Times New Roman" w:hAnsi="Times New Roman" w:cs="Times New Roman"/>
          <w:lang w:val="mn-MN"/>
        </w:rPr>
        <w:t xml:space="preserve"> сурталчилгаанд эзлэх блок</w:t>
      </w:r>
      <w:r w:rsidRPr="004F3F91">
        <w:rPr>
          <w:rFonts w:ascii="Times New Roman" w:eastAsia="Times New Roman" w:hAnsi="Times New Roman" w:cs="Times New Roman"/>
          <w:lang w:val="mn-MN"/>
        </w:rPr>
        <w:t xml:space="preserve"> тус бүрт ноогдох хугацааг тогтоох;</w:t>
      </w:r>
    </w:p>
    <w:p w:rsidR="004F3F91" w:rsidRPr="004F3F91" w:rsidRDefault="004F3F91" w:rsidP="004F3F91">
      <w:pPr>
        <w:numPr>
          <w:ilvl w:val="1"/>
          <w:numId w:val="1"/>
        </w:numPr>
        <w:spacing w:after="0" w:line="276" w:lineRule="auto"/>
        <w:ind w:left="450" w:hanging="45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Зар сурталчилгаанд эзлэх нийгмийн шинжтэй зар сурталчилгааны хугацааг тогтоох, зар сурталчилгааг төрлөөр нь ангилах /үгэн зар, шторк гэх мэт/</w:t>
      </w:r>
      <w:r w:rsidRPr="004F3F91">
        <w:rPr>
          <w:rFonts w:ascii="Times New Roman" w:eastAsia="Times New Roman" w:hAnsi="Times New Roman" w:cs="Times New Roman"/>
        </w:rPr>
        <w:t>;</w:t>
      </w:r>
    </w:p>
    <w:p w:rsidR="004F3F91" w:rsidRPr="004F3F91" w:rsidRDefault="004F3F91" w:rsidP="004F3F91">
      <w:pPr>
        <w:numPr>
          <w:ilvl w:val="1"/>
          <w:numId w:val="1"/>
        </w:numPr>
        <w:spacing w:after="0" w:line="276" w:lineRule="auto"/>
        <w:ind w:left="450" w:hanging="450"/>
        <w:contextualSpacing/>
        <w:jc w:val="both"/>
        <w:rPr>
          <w:rFonts w:ascii="Times New Roman" w:eastAsia="Times New Roman" w:hAnsi="Times New Roman" w:cs="Times New Roman"/>
          <w:color w:val="000000"/>
          <w:lang w:val="mn-MN"/>
        </w:rPr>
      </w:pPr>
      <w:r w:rsidRPr="004F3F91">
        <w:rPr>
          <w:rFonts w:ascii="Times New Roman" w:eastAsia="Times New Roman" w:hAnsi="Times New Roman" w:cs="Times New Roman"/>
          <w:color w:val="000000"/>
          <w:lang w:val="mn-MN"/>
        </w:rPr>
        <w:t>Соён гэгээрүүлэх, танин мэдүүлэх, хүүхэд боловсролын нэвтрүүлгийн 1 сарын хөтөлбөрт эзлэх нийт хувь хэмжээг тодорхойлох, энэ хувь нь 1 сарын хөтөлбөрийн нийт цагийн 15%-иас багагүй байх, МУ-ыг нутаг дэвсгэрт 20%-иас багагүй байх шаардлага хангасан эсэх</w:t>
      </w:r>
      <w:r w:rsidRPr="004F3F91">
        <w:rPr>
          <w:rFonts w:ascii="Times New Roman" w:eastAsia="Times New Roman" w:hAnsi="Times New Roman" w:cs="Times New Roman"/>
          <w:color w:val="000000"/>
        </w:rPr>
        <w:t>;</w:t>
      </w:r>
    </w:p>
    <w:p w:rsidR="004F3F91" w:rsidRPr="004F3F91" w:rsidRDefault="004F3F91" w:rsidP="004F3F91">
      <w:pPr>
        <w:numPr>
          <w:ilvl w:val="1"/>
          <w:numId w:val="1"/>
        </w:numPr>
        <w:spacing w:after="0" w:line="276" w:lineRule="auto"/>
        <w:ind w:left="450" w:hanging="450"/>
        <w:contextualSpacing/>
        <w:jc w:val="both"/>
        <w:rPr>
          <w:rFonts w:ascii="Times New Roman" w:eastAsia="Times New Roman" w:hAnsi="Times New Roman" w:cs="Times New Roman"/>
          <w:color w:val="000000"/>
          <w:lang w:val="mn-MN"/>
        </w:rPr>
      </w:pPr>
      <w:r w:rsidRPr="004F3F91">
        <w:rPr>
          <w:rFonts w:ascii="Times New Roman" w:eastAsia="Times New Roman" w:hAnsi="Times New Roman" w:cs="Times New Roman"/>
          <w:lang w:val="mn-MN"/>
        </w:rPr>
        <w:t>Хүүхдийн нэвтрүүлгийн нийт цаг, 1 сарын хөтөлбөрт эзлэх хувь хэмжээ;</w:t>
      </w:r>
    </w:p>
    <w:p w:rsidR="004F3F91" w:rsidRPr="004F3F91" w:rsidRDefault="004F3F91" w:rsidP="004F3F91">
      <w:pPr>
        <w:numPr>
          <w:ilvl w:val="1"/>
          <w:numId w:val="1"/>
        </w:numPr>
        <w:spacing w:after="0" w:line="276" w:lineRule="auto"/>
        <w:ind w:left="450" w:hanging="450"/>
        <w:contextualSpacing/>
        <w:jc w:val="both"/>
        <w:rPr>
          <w:rFonts w:ascii="Times New Roman" w:eastAsia="Times New Roman" w:hAnsi="Times New Roman" w:cs="Times New Roman"/>
          <w:color w:val="000000"/>
          <w:lang w:val="mn-MN"/>
        </w:rPr>
      </w:pPr>
      <w:r w:rsidRPr="004F3F91">
        <w:rPr>
          <w:rFonts w:ascii="Times New Roman" w:eastAsia="Times New Roman" w:hAnsi="Times New Roman" w:cs="Times New Roman"/>
          <w:color w:val="000000"/>
          <w:lang w:val="mn-MN"/>
        </w:rPr>
        <w:t xml:space="preserve">Мессежний болон ярианы тусгай дугаар ашиглан тааварт тоглоом, ая дууны, сонгууль зэрэг уралдаант хэлбэрийн нэвтрүүлэг дамжуулсан байдал </w:t>
      </w:r>
      <w:r w:rsidRPr="004F3F91">
        <w:rPr>
          <w:rFonts w:ascii="Times New Roman" w:eastAsia="Times New Roman" w:hAnsi="Times New Roman" w:cs="Times New Roman"/>
          <w:color w:val="000000"/>
        </w:rPr>
        <w:t>(</w:t>
      </w:r>
      <w:r w:rsidRPr="004F3F91">
        <w:rPr>
          <w:rFonts w:ascii="Times New Roman" w:eastAsia="Times New Roman" w:hAnsi="Times New Roman" w:cs="Times New Roman"/>
          <w:color w:val="000000"/>
          <w:lang w:val="mn-MN"/>
        </w:rPr>
        <w:t>зөрчил</w:t>
      </w:r>
      <w:r w:rsidRPr="004F3F91">
        <w:rPr>
          <w:rFonts w:ascii="Times New Roman" w:eastAsia="Times New Roman" w:hAnsi="Times New Roman" w:cs="Times New Roman"/>
          <w:color w:val="000000"/>
        </w:rPr>
        <w:t>)</w:t>
      </w:r>
      <w:r w:rsidRPr="004F3F91">
        <w:rPr>
          <w:rFonts w:ascii="Times New Roman" w:eastAsia="Times New Roman" w:hAnsi="Times New Roman" w:cs="Times New Roman"/>
          <w:color w:val="000000"/>
          <w:lang w:val="mn-MN"/>
        </w:rPr>
        <w:t>, эдгээр нэвтрүүлгийн 1 хоногийн хөтөлбөрт эзлэх хувь хэмжээ, үнэ тарифыг ил тод мэдээлэх шаардлага хангасан эсэх</w:t>
      </w:r>
      <w:r w:rsidRPr="004F3F91">
        <w:rPr>
          <w:rFonts w:ascii="Times New Roman" w:eastAsia="Times New Roman" w:hAnsi="Times New Roman" w:cs="Times New Roman"/>
          <w:lang w:val="mn-MN"/>
        </w:rPr>
        <w:t>.</w:t>
      </w:r>
      <w:r w:rsidRPr="004F3F91">
        <w:rPr>
          <w:rFonts w:ascii="Times New Roman" w:eastAsia="Times New Roman" w:hAnsi="Times New Roman" w:cs="Times New Roman"/>
        </w:rPr>
        <w:t xml:space="preserve"> </w:t>
      </w:r>
      <w:r w:rsidRPr="004F3F91">
        <w:rPr>
          <w:rFonts w:ascii="Times New Roman" w:eastAsia="Times New Roman" w:hAnsi="Times New Roman" w:cs="Times New Roman"/>
          <w:lang w:val="mn-MN"/>
        </w:rPr>
        <w:t>/ашиглаж буй тусгай дугаар, тусгай дугаарын үнэ тарифыг зарлаж буй эсэх/</w:t>
      </w:r>
      <w:r w:rsidRPr="004F3F91">
        <w:rPr>
          <w:rFonts w:ascii="Times New Roman" w:eastAsia="Times New Roman" w:hAnsi="Times New Roman" w:cs="Times New Roman"/>
        </w:rPr>
        <w:t>;</w:t>
      </w:r>
    </w:p>
    <w:p w:rsidR="004F3F91" w:rsidRPr="004F3F91" w:rsidRDefault="004F3F91" w:rsidP="004F3F91">
      <w:pPr>
        <w:numPr>
          <w:ilvl w:val="1"/>
          <w:numId w:val="1"/>
        </w:numPr>
        <w:spacing w:after="0" w:line="276" w:lineRule="auto"/>
        <w:ind w:left="450" w:hanging="45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color w:val="000000"/>
          <w:lang w:val="mn-MN"/>
        </w:rPr>
        <w:t>Насанд хүрэгчдэд зориулсан 18 наснаас дээш насныханд зориулсан нэвтрүүлгийг өглөө 06:00-22:00-ийн хооронд нэвтрүүлсэн, давтан дамжуулж байгаа эсэх</w:t>
      </w:r>
      <w:r w:rsidRPr="004F3F91">
        <w:rPr>
          <w:rFonts w:ascii="Times New Roman" w:eastAsia="Times New Roman" w:hAnsi="Times New Roman" w:cs="Times New Roman"/>
          <w:lang w:val="mn-MN"/>
        </w:rPr>
        <w:t xml:space="preserve"> (өдөр бүрээр);</w:t>
      </w:r>
    </w:p>
    <w:p w:rsidR="00A31256" w:rsidRDefault="004F3F91" w:rsidP="00A31256">
      <w:pPr>
        <w:numPr>
          <w:ilvl w:val="1"/>
          <w:numId w:val="1"/>
        </w:numPr>
        <w:spacing w:after="0" w:line="276" w:lineRule="auto"/>
        <w:ind w:left="450" w:hanging="45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Бэлтгэн дамжуулах шууд, хөтлөгчтэй нэвтрүүлгийн эзлэх хувь 1 хоногийн хөтөлбөрийн нийт цагийн 15 хувиас багагүй байх шаардлага хангасан эсэх.</w:t>
      </w:r>
    </w:p>
    <w:p w:rsidR="00A31256" w:rsidRPr="00532AD3" w:rsidRDefault="00A31256" w:rsidP="00A31256">
      <w:pPr>
        <w:numPr>
          <w:ilvl w:val="1"/>
          <w:numId w:val="1"/>
        </w:numPr>
        <w:spacing w:after="0" w:line="276" w:lineRule="auto"/>
        <w:ind w:left="450" w:hanging="450"/>
        <w:jc w:val="both"/>
        <w:rPr>
          <w:rFonts w:ascii="Times New Roman" w:eastAsia="Times New Roman" w:hAnsi="Times New Roman" w:cs="Times New Roman"/>
          <w:lang w:val="mn-MN"/>
        </w:rPr>
      </w:pPr>
      <w:r w:rsidRPr="00532AD3">
        <w:rPr>
          <w:rFonts w:ascii="Times New Roman" w:eastAsia="Times New Roman" w:hAnsi="Times New Roman" w:cs="Times New Roman" w:hint="eastAsia"/>
          <w:lang w:val="mn-MN"/>
        </w:rPr>
        <w:t>Монгол</w:t>
      </w:r>
      <w:r w:rsidRPr="00532AD3">
        <w:rPr>
          <w:rFonts w:ascii="Times New Roman" w:eastAsia="Times New Roman" w:hAnsi="Times New Roman" w:cs="Times New Roman"/>
          <w:lang w:val="mn-MN"/>
        </w:rPr>
        <w:t xml:space="preserve"> у</w:t>
      </w:r>
      <w:r w:rsidRPr="00532AD3">
        <w:rPr>
          <w:rFonts w:ascii="Times New Roman" w:eastAsia="Times New Roman" w:hAnsi="Times New Roman" w:cs="Times New Roman" w:hint="eastAsia"/>
          <w:lang w:val="mn-MN"/>
        </w:rPr>
        <w:t>лсын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их</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хурлын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сонгууль</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түүнд</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нийц</w:t>
      </w:r>
      <w:r w:rsidRPr="00532AD3">
        <w:rPr>
          <w:rFonts w:ascii="Times New Roman" w:eastAsia="Times New Roman" w:hAnsi="Times New Roman" w:cs="Times New Roman"/>
          <w:lang w:val="mn-MN"/>
        </w:rPr>
        <w:t>үү</w:t>
      </w:r>
      <w:r w:rsidRPr="00532AD3">
        <w:rPr>
          <w:rFonts w:ascii="Times New Roman" w:eastAsia="Times New Roman" w:hAnsi="Times New Roman" w:cs="Times New Roman" w:hint="eastAsia"/>
          <w:lang w:val="mn-MN"/>
        </w:rPr>
        <w:t>лэн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гаргасан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Радио</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телевизээр</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сонгуулийн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сурталчилгаа</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нэвтр</w:t>
      </w:r>
      <w:r w:rsidRPr="00532AD3">
        <w:rPr>
          <w:rFonts w:ascii="Times New Roman" w:eastAsia="Times New Roman" w:hAnsi="Times New Roman" w:cs="Times New Roman"/>
          <w:lang w:val="mn-MN"/>
        </w:rPr>
        <w:t>үү</w:t>
      </w:r>
      <w:r w:rsidRPr="00532AD3">
        <w:rPr>
          <w:rFonts w:ascii="Times New Roman" w:eastAsia="Times New Roman" w:hAnsi="Times New Roman" w:cs="Times New Roman" w:hint="eastAsia"/>
          <w:lang w:val="mn-MN"/>
        </w:rPr>
        <w:t>лэх</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хяналт</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тавих</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журам”</w:t>
      </w:r>
      <w:r w:rsidRPr="00532AD3">
        <w:rPr>
          <w:rFonts w:ascii="Times New Roman" w:eastAsia="Times New Roman" w:hAnsi="Times New Roman" w:cs="Times New Roman"/>
          <w:lang w:val="mn-MN"/>
        </w:rPr>
        <w:t>-</w:t>
      </w:r>
      <w:r w:rsidRPr="00532AD3">
        <w:rPr>
          <w:rFonts w:ascii="Times New Roman" w:eastAsia="Times New Roman" w:hAnsi="Times New Roman" w:cs="Times New Roman" w:hint="eastAsia"/>
          <w:lang w:val="mn-MN"/>
        </w:rPr>
        <w:t>ын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хэрэгжилтийг</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хангуулах</w:t>
      </w:r>
      <w:r w:rsidRPr="00532AD3">
        <w:rPr>
          <w:rFonts w:ascii="Times New Roman" w:eastAsia="Times New Roman" w:hAnsi="Times New Roman" w:cs="Times New Roman"/>
          <w:lang w:val="mn-MN"/>
        </w:rPr>
        <w:t xml:space="preserve"> </w:t>
      </w:r>
      <w:proofErr w:type="spellStart"/>
      <w:r w:rsidRPr="00532AD3">
        <w:rPr>
          <w:rFonts w:ascii="Times New Roman" w:eastAsia="Times New Roman" w:hAnsi="Times New Roman" w:cs="Times New Roman" w:hint="eastAsia"/>
        </w:rPr>
        <w:lastRenderedPageBreak/>
        <w:t>ажлын</w:t>
      </w:r>
      <w:proofErr w:type="spellEnd"/>
      <w:r w:rsidRPr="00532AD3">
        <w:rPr>
          <w:rFonts w:ascii="Times New Roman" w:eastAsia="Times New Roman" w:hAnsi="Times New Roman" w:cs="Times New Roman" w:hint="eastAsia"/>
        </w:rPr>
        <w:t xml:space="preserve"> </w:t>
      </w:r>
      <w:proofErr w:type="spellStart"/>
      <w:r w:rsidRPr="00532AD3">
        <w:rPr>
          <w:rFonts w:ascii="Times New Roman" w:eastAsia="Times New Roman" w:hAnsi="Times New Roman" w:cs="Times New Roman" w:hint="eastAsia"/>
        </w:rPr>
        <w:t>хүрээнд</w:t>
      </w:r>
      <w:proofErr w:type="spellEnd"/>
      <w:r w:rsidRPr="00532AD3">
        <w:rPr>
          <w:rFonts w:ascii="Times New Roman" w:eastAsia="Times New Roman" w:hAnsi="Times New Roman" w:cs="Times New Roman" w:hint="eastAsia"/>
        </w:rPr>
        <w:t xml:space="preserve"> </w:t>
      </w:r>
      <w:proofErr w:type="spellStart"/>
      <w:r w:rsidRPr="00532AD3">
        <w:rPr>
          <w:rFonts w:ascii="Times New Roman" w:eastAsia="Times New Roman" w:hAnsi="Times New Roman" w:cs="Times New Roman" w:hint="eastAsia"/>
        </w:rPr>
        <w:t>хуульд</w:t>
      </w:r>
      <w:proofErr w:type="spellEnd"/>
      <w:r w:rsidRPr="00532AD3">
        <w:rPr>
          <w:rFonts w:ascii="Times New Roman" w:eastAsia="Times New Roman" w:hAnsi="Times New Roman" w:cs="Times New Roman" w:hint="eastAsia"/>
        </w:rPr>
        <w:t xml:space="preserve"> </w:t>
      </w:r>
      <w:proofErr w:type="spellStart"/>
      <w:r w:rsidRPr="00532AD3">
        <w:rPr>
          <w:rFonts w:ascii="Times New Roman" w:eastAsia="Times New Roman" w:hAnsi="Times New Roman" w:cs="Times New Roman" w:hint="eastAsia"/>
        </w:rPr>
        <w:t>заасан</w:t>
      </w:r>
      <w:proofErr w:type="spellEnd"/>
      <w:r w:rsidRPr="00532AD3">
        <w:rPr>
          <w:rFonts w:ascii="Times New Roman" w:eastAsia="Times New Roman" w:hAnsi="Times New Roman" w:cs="Times New Roman" w:hint="eastAsia"/>
        </w:rPr>
        <w:t xml:space="preserve"> </w:t>
      </w:r>
      <w:proofErr w:type="spellStart"/>
      <w:r w:rsidRPr="00532AD3">
        <w:rPr>
          <w:rFonts w:ascii="Times New Roman" w:eastAsia="Times New Roman" w:hAnsi="Times New Roman" w:cs="Times New Roman" w:hint="eastAsia"/>
        </w:rPr>
        <w:t>сонгуулийн</w:t>
      </w:r>
      <w:proofErr w:type="spellEnd"/>
      <w:r w:rsidRPr="00532AD3">
        <w:rPr>
          <w:rFonts w:ascii="Times New Roman" w:eastAsia="Times New Roman" w:hAnsi="Times New Roman" w:cs="Times New Roman" w:hint="eastAsia"/>
        </w:rPr>
        <w:t xml:space="preserve"> </w:t>
      </w:r>
      <w:proofErr w:type="spellStart"/>
      <w:r w:rsidRPr="00532AD3">
        <w:rPr>
          <w:rFonts w:ascii="Times New Roman" w:eastAsia="Times New Roman" w:hAnsi="Times New Roman" w:cs="Times New Roman" w:hint="eastAsia"/>
        </w:rPr>
        <w:t>сурталчилгааны</w:t>
      </w:r>
      <w:proofErr w:type="spellEnd"/>
      <w:r w:rsidRPr="00532AD3">
        <w:rPr>
          <w:rFonts w:ascii="Times New Roman" w:eastAsia="Times New Roman" w:hAnsi="Times New Roman" w:cs="Times New Roman" w:hint="eastAsia"/>
        </w:rPr>
        <w:t xml:space="preserve"> </w:t>
      </w:r>
      <w:proofErr w:type="spellStart"/>
      <w:r w:rsidRPr="00532AD3">
        <w:rPr>
          <w:rFonts w:ascii="Times New Roman" w:eastAsia="Times New Roman" w:hAnsi="Times New Roman" w:cs="Times New Roman" w:hint="eastAsia"/>
        </w:rPr>
        <w:t>хугацаанд</w:t>
      </w:r>
      <w:proofErr w:type="spellEnd"/>
      <w:r w:rsidRPr="00532AD3">
        <w:rPr>
          <w:rFonts w:ascii="Times New Roman" w:eastAsia="Times New Roman" w:hAnsi="Times New Roman" w:cs="Times New Roman"/>
          <w:lang w:val="mn-MN"/>
        </w:rPr>
        <w:t xml:space="preserve"> дараах үзүүлэлтийн дагуу хяналт, мониторинг хийнэ. Үүнд:</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hint="eastAsia"/>
          <w:lang w:val="mn-MN"/>
        </w:rPr>
        <w:t>Радио</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телевизээр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лэх</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сонгуулийн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сурталчилгааны</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лгийн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нийт</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хугацаа</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нь</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хоногт</w:t>
      </w:r>
      <w:r w:rsidRPr="00A31256">
        <w:rPr>
          <w:rFonts w:ascii="Times New Roman" w:eastAsia="Times New Roman" w:hAnsi="Times New Roman" w:cs="Times New Roman"/>
          <w:lang w:val="mn-MN"/>
        </w:rPr>
        <w:t xml:space="preserve"> 60 </w:t>
      </w:r>
      <w:r w:rsidRPr="00A31256">
        <w:rPr>
          <w:rFonts w:ascii="Times New Roman" w:eastAsia="Times New Roman" w:hAnsi="Times New Roman" w:cs="Times New Roman" w:hint="eastAsia"/>
          <w:lang w:val="mn-MN"/>
        </w:rPr>
        <w:t>минутаас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ил</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г</w:t>
      </w:r>
      <w:r w:rsidRPr="00A31256">
        <w:rPr>
          <w:rFonts w:ascii="Times New Roman" w:eastAsia="Times New Roman" w:hAnsi="Times New Roman" w:cs="Times New Roman"/>
          <w:lang w:val="mn-MN"/>
        </w:rPr>
        <w:t>ү</w:t>
      </w:r>
      <w:r w:rsidRPr="00A31256">
        <w:rPr>
          <w:rFonts w:ascii="Times New Roman" w:eastAsia="Times New Roman" w:hAnsi="Times New Roman" w:cs="Times New Roman" w:hint="eastAsia"/>
          <w:lang w:val="mn-MN"/>
        </w:rPr>
        <w:t>й</w:t>
      </w:r>
      <w:r w:rsidRPr="00A31256">
        <w:rPr>
          <w:rFonts w:ascii="Times New Roman" w:eastAsia="Times New Roman" w:hAnsi="Times New Roman" w:cs="Times New Roman"/>
          <w:lang w:val="mn-MN"/>
        </w:rPr>
        <w:t xml:space="preserve"> заалтыг хангасан байдал</w:t>
      </w:r>
      <w:r w:rsidRPr="00A31256">
        <w:rPr>
          <w:rFonts w:ascii="Times New Roman" w:eastAsia="Times New Roman" w:hAnsi="Times New Roman" w:cs="Times New Roman"/>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proofErr w:type="spellStart"/>
      <w:r w:rsidRPr="00A31256">
        <w:rPr>
          <w:rFonts w:ascii="Times New Roman" w:eastAsia="Times New Roman" w:hAnsi="Times New Roman" w:cs="Times New Roman" w:hint="eastAsia"/>
        </w:rPr>
        <w:t>Сурталчилгааны</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нэвтр</w:t>
      </w:r>
      <w:r w:rsidRPr="00A31256">
        <w:rPr>
          <w:rFonts w:ascii="Times New Roman" w:eastAsia="Times New Roman" w:hAnsi="Times New Roman" w:cs="Times New Roman"/>
        </w:rPr>
        <w:t>үү</w:t>
      </w:r>
      <w:r w:rsidRPr="00A31256">
        <w:rPr>
          <w:rFonts w:ascii="Times New Roman" w:eastAsia="Times New Roman" w:hAnsi="Times New Roman" w:cs="Times New Roman" w:hint="eastAsia"/>
        </w:rPr>
        <w:t>лгийн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хоногт</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гарах</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нийт</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хугацаа</w:t>
      </w:r>
      <w:proofErr w:type="spellEnd"/>
      <w:r w:rsidRPr="00A31256">
        <w:rPr>
          <w:rFonts w:ascii="Times New Roman" w:eastAsia="Times New Roman" w:hAnsi="Times New Roman" w:cs="Times New Roman"/>
        </w:rPr>
        <w:t xml:space="preserve"> /60 </w:t>
      </w:r>
      <w:proofErr w:type="spellStart"/>
      <w:r w:rsidRPr="00A31256">
        <w:rPr>
          <w:rFonts w:ascii="Times New Roman" w:eastAsia="Times New Roman" w:hAnsi="Times New Roman" w:cs="Times New Roman" w:hint="eastAsia"/>
        </w:rPr>
        <w:t>минут</w:t>
      </w:r>
      <w:proofErr w:type="spellEnd"/>
      <w:r w:rsidRPr="00A31256">
        <w:rPr>
          <w:rFonts w:ascii="Times New Roman" w:eastAsia="Times New Roman" w:hAnsi="Times New Roman" w:cs="Times New Roman"/>
        </w:rPr>
        <w:t>/-</w:t>
      </w:r>
      <w:proofErr w:type="spellStart"/>
      <w:r w:rsidRPr="00A31256">
        <w:rPr>
          <w:rFonts w:ascii="Times New Roman" w:eastAsia="Times New Roman" w:hAnsi="Times New Roman" w:cs="Times New Roman" w:hint="eastAsia"/>
        </w:rPr>
        <w:t>ны</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хорин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таваас</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ил</w:t>
      </w:r>
      <w:r w:rsidRPr="00A31256">
        <w:rPr>
          <w:rFonts w:ascii="Times New Roman" w:eastAsia="Times New Roman" w:hAnsi="Times New Roman" w:cs="Times New Roman"/>
        </w:rPr>
        <w:t>үү</w:t>
      </w:r>
      <w:r w:rsidRPr="00A31256">
        <w:rPr>
          <w:rFonts w:ascii="Times New Roman" w:eastAsia="Times New Roman" w:hAnsi="Times New Roman" w:cs="Times New Roman" w:hint="eastAsia"/>
        </w:rPr>
        <w:t>г</w:t>
      </w:r>
      <w:r w:rsidRPr="00A31256">
        <w:rPr>
          <w:rFonts w:ascii="Times New Roman" w:eastAsia="Times New Roman" w:hAnsi="Times New Roman" w:cs="Times New Roman"/>
        </w:rPr>
        <w:t>ү</w:t>
      </w:r>
      <w:r w:rsidRPr="00A31256">
        <w:rPr>
          <w:rFonts w:ascii="Times New Roman" w:eastAsia="Times New Roman" w:hAnsi="Times New Roman" w:cs="Times New Roman" w:hint="eastAsia"/>
        </w:rPr>
        <w:t>й</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хувь</w:t>
      </w:r>
      <w:proofErr w:type="spellEnd"/>
      <w:r w:rsidRPr="00A31256">
        <w:rPr>
          <w:rFonts w:ascii="Times New Roman" w:eastAsia="Times New Roman" w:hAnsi="Times New Roman" w:cs="Times New Roman"/>
        </w:rPr>
        <w:t xml:space="preserve"> /15 </w:t>
      </w:r>
      <w:proofErr w:type="spellStart"/>
      <w:r w:rsidRPr="00A31256">
        <w:rPr>
          <w:rFonts w:ascii="Times New Roman" w:eastAsia="Times New Roman" w:hAnsi="Times New Roman" w:cs="Times New Roman" w:hint="eastAsia"/>
        </w:rPr>
        <w:t>минут</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нь</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нэг</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нам</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эвсэлд</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т</w:t>
      </w:r>
      <w:r w:rsidRPr="00A31256">
        <w:rPr>
          <w:rFonts w:ascii="Times New Roman" w:eastAsia="Times New Roman" w:hAnsi="Times New Roman" w:cs="Times New Roman"/>
        </w:rPr>
        <w:t>үү</w:t>
      </w:r>
      <w:r w:rsidRPr="00A31256">
        <w:rPr>
          <w:rFonts w:ascii="Times New Roman" w:eastAsia="Times New Roman" w:hAnsi="Times New Roman" w:cs="Times New Roman" w:hint="eastAsia"/>
        </w:rPr>
        <w:t>нчлэн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бие</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даан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нэр</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дэвшигчдэд</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ногдож</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байгаа</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эсэх</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шаардлага</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хангасан</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эсэх</w:t>
      </w:r>
      <w:proofErr w:type="spellEnd"/>
      <w:r w:rsidRPr="00A31256">
        <w:rPr>
          <w:rFonts w:ascii="Times New Roman" w:eastAsia="Times New Roman" w:hAnsi="Times New Roman" w:cs="Times New Roman"/>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proofErr w:type="spellStart"/>
      <w:r w:rsidRPr="00A31256">
        <w:rPr>
          <w:rFonts w:ascii="Times New Roman" w:eastAsia="Times New Roman" w:hAnsi="Times New Roman" w:cs="Times New Roman" w:hint="eastAsia"/>
        </w:rPr>
        <w:t>Радио</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телевизийн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мэдээллийн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х</w:t>
      </w:r>
      <w:r w:rsidRPr="00A31256">
        <w:rPr>
          <w:rFonts w:ascii="Times New Roman" w:eastAsia="Times New Roman" w:hAnsi="Times New Roman" w:cs="Times New Roman"/>
        </w:rPr>
        <w:t>ө</w:t>
      </w:r>
      <w:r w:rsidRPr="00A31256">
        <w:rPr>
          <w:rFonts w:ascii="Times New Roman" w:eastAsia="Times New Roman" w:hAnsi="Times New Roman" w:cs="Times New Roman" w:hint="eastAsia"/>
        </w:rPr>
        <w:t>т</w:t>
      </w:r>
      <w:r w:rsidRPr="00A31256">
        <w:rPr>
          <w:rFonts w:ascii="Times New Roman" w:eastAsia="Times New Roman" w:hAnsi="Times New Roman" w:cs="Times New Roman"/>
        </w:rPr>
        <w:t>ө</w:t>
      </w:r>
      <w:r w:rsidRPr="00A31256">
        <w:rPr>
          <w:rFonts w:ascii="Times New Roman" w:eastAsia="Times New Roman" w:hAnsi="Times New Roman" w:cs="Times New Roman" w:hint="eastAsia"/>
        </w:rPr>
        <w:t>лб</w:t>
      </w:r>
      <w:r w:rsidRPr="00A31256">
        <w:rPr>
          <w:rFonts w:ascii="Times New Roman" w:eastAsia="Times New Roman" w:hAnsi="Times New Roman" w:cs="Times New Roman"/>
        </w:rPr>
        <w:t>ө</w:t>
      </w:r>
      <w:r w:rsidRPr="00A31256">
        <w:rPr>
          <w:rFonts w:ascii="Times New Roman" w:eastAsia="Times New Roman" w:hAnsi="Times New Roman" w:cs="Times New Roman" w:hint="eastAsia"/>
        </w:rPr>
        <w:t>р</w:t>
      </w:r>
      <w:r w:rsidRPr="00A31256">
        <w:rPr>
          <w:rFonts w:ascii="Times New Roman" w:eastAsia="Times New Roman" w:hAnsi="Times New Roman" w:cs="Times New Roman"/>
        </w:rPr>
        <w:t>өө</w:t>
      </w:r>
      <w:r w:rsidRPr="00A31256">
        <w:rPr>
          <w:rFonts w:ascii="Times New Roman" w:eastAsia="Times New Roman" w:hAnsi="Times New Roman" w:cs="Times New Roman" w:hint="eastAsia"/>
        </w:rPr>
        <w:t>р</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нам</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эвсэл</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нэр</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дэвшигчийн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талаар</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гарсан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мэдээ</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нь</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сурталчилгааны</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нэвтр</w:t>
      </w:r>
      <w:r w:rsidRPr="00A31256">
        <w:rPr>
          <w:rFonts w:ascii="Times New Roman" w:eastAsia="Times New Roman" w:hAnsi="Times New Roman" w:cs="Times New Roman"/>
        </w:rPr>
        <w:t>үү</w:t>
      </w:r>
      <w:r w:rsidRPr="00A31256">
        <w:rPr>
          <w:rFonts w:ascii="Times New Roman" w:eastAsia="Times New Roman" w:hAnsi="Times New Roman" w:cs="Times New Roman" w:hint="eastAsia"/>
        </w:rPr>
        <w:t>лгийн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хугацаанд</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хамаарахг</w:t>
      </w:r>
      <w:r w:rsidRPr="00A31256">
        <w:rPr>
          <w:rFonts w:ascii="Times New Roman" w:eastAsia="Times New Roman" w:hAnsi="Times New Roman" w:cs="Times New Roman"/>
        </w:rPr>
        <w:t>ү</w:t>
      </w:r>
      <w:r w:rsidRPr="00A31256">
        <w:rPr>
          <w:rFonts w:ascii="Times New Roman" w:eastAsia="Times New Roman" w:hAnsi="Times New Roman" w:cs="Times New Roman" w:hint="eastAsia"/>
        </w:rPr>
        <w:t>й</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боловч</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нэг</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нам</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эвсэл</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нэр</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дэвшигчийн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талаарх</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мэдээг</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хоногт</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таван</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минутаас</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хэтр</w:t>
      </w:r>
      <w:r w:rsidRPr="00A31256">
        <w:rPr>
          <w:rFonts w:ascii="Times New Roman" w:eastAsia="Times New Roman" w:hAnsi="Times New Roman" w:cs="Times New Roman"/>
        </w:rPr>
        <w:t>үү</w:t>
      </w:r>
      <w:r w:rsidRPr="00A31256">
        <w:rPr>
          <w:rFonts w:ascii="Times New Roman" w:eastAsia="Times New Roman" w:hAnsi="Times New Roman" w:cs="Times New Roman" w:hint="eastAsia"/>
        </w:rPr>
        <w:t>лэхийг</w:t>
      </w:r>
      <w:proofErr w:type="spellEnd"/>
      <w:r w:rsidRPr="00A31256">
        <w:rPr>
          <w:rFonts w:ascii="Times New Roman" w:eastAsia="Times New Roman" w:hAnsi="Times New Roman" w:cs="Times New Roman"/>
        </w:rPr>
        <w:t xml:space="preserve"> </w:t>
      </w:r>
      <w:proofErr w:type="spellStart"/>
      <w:r w:rsidRPr="00A31256">
        <w:rPr>
          <w:rFonts w:ascii="Times New Roman" w:eastAsia="Times New Roman" w:hAnsi="Times New Roman" w:cs="Times New Roman" w:hint="eastAsia"/>
        </w:rPr>
        <w:t>хориглох</w:t>
      </w:r>
      <w:proofErr w:type="spellEnd"/>
      <w:r w:rsidRPr="00A31256">
        <w:rPr>
          <w:rFonts w:ascii="Times New Roman" w:eastAsia="Times New Roman" w:hAnsi="Times New Roman" w:cs="Times New Roman" w:hint="eastAsia"/>
        </w:rPr>
        <w:t xml:space="preserve"> </w:t>
      </w:r>
      <w:r w:rsidRPr="00A31256">
        <w:rPr>
          <w:rFonts w:ascii="Times New Roman" w:eastAsia="Times New Roman" w:hAnsi="Times New Roman" w:cs="Times New Roman"/>
          <w:lang w:val="mn-MN"/>
        </w:rPr>
        <w:t>заалтын хэрэгжилтийн байдал</w:t>
      </w:r>
      <w:r w:rsidRPr="00A31256">
        <w:rPr>
          <w:rFonts w:ascii="Times New Roman" w:eastAsia="Times New Roman" w:hAnsi="Times New Roman" w:cs="Times New Roman"/>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hint="eastAsia"/>
          <w:lang w:val="mn-MN"/>
        </w:rPr>
        <w:t>Сонгуулийн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дэвшигчид</w:t>
      </w:r>
      <w:r w:rsidRPr="00A31256">
        <w:rPr>
          <w:rFonts w:ascii="Times New Roman" w:eastAsia="Times New Roman" w:hAnsi="Times New Roman" w:cs="Times New Roman"/>
          <w:lang w:val="mn-MN"/>
        </w:rPr>
        <w:t xml:space="preserve"> ү</w:t>
      </w:r>
      <w:r w:rsidRPr="00A31256">
        <w:rPr>
          <w:rFonts w:ascii="Times New Roman" w:eastAsia="Times New Roman" w:hAnsi="Times New Roman" w:cs="Times New Roman" w:hint="eastAsia"/>
          <w:lang w:val="mn-MN"/>
        </w:rPr>
        <w:t>нэмлэх</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олгосон</w:t>
      </w:r>
      <w:r w:rsidRPr="00A31256">
        <w:rPr>
          <w:rFonts w:ascii="Times New Roman" w:eastAsia="Times New Roman" w:hAnsi="Times New Roman" w:cs="Times New Roman"/>
          <w:lang w:val="mn-MN"/>
        </w:rPr>
        <w:t xml:space="preserve"> ө</w:t>
      </w:r>
      <w:r w:rsidRPr="00A31256">
        <w:rPr>
          <w:rFonts w:ascii="Times New Roman" w:eastAsia="Times New Roman" w:hAnsi="Times New Roman" w:cs="Times New Roman" w:hint="eastAsia"/>
          <w:lang w:val="mn-MN"/>
        </w:rPr>
        <w:t>др</w:t>
      </w:r>
      <w:r w:rsidRPr="00A31256">
        <w:rPr>
          <w:rFonts w:ascii="Times New Roman" w:eastAsia="Times New Roman" w:hAnsi="Times New Roman" w:cs="Times New Roman"/>
          <w:lang w:val="mn-MN"/>
        </w:rPr>
        <w:t>өө</w:t>
      </w:r>
      <w:r w:rsidRPr="00A31256">
        <w:rPr>
          <w:rFonts w:ascii="Times New Roman" w:eastAsia="Times New Roman" w:hAnsi="Times New Roman" w:cs="Times New Roman" w:hint="eastAsia"/>
          <w:lang w:val="mn-MN"/>
        </w:rPr>
        <w:t>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эхл</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лж</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санал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авах</w:t>
      </w:r>
      <w:r w:rsidRPr="00A31256">
        <w:rPr>
          <w:rFonts w:ascii="Times New Roman" w:eastAsia="Times New Roman" w:hAnsi="Times New Roman" w:cs="Times New Roman"/>
          <w:lang w:val="mn-MN"/>
        </w:rPr>
        <w:t xml:space="preserve"> ө</w:t>
      </w:r>
      <w:r w:rsidRPr="00A31256">
        <w:rPr>
          <w:rFonts w:ascii="Times New Roman" w:eastAsia="Times New Roman" w:hAnsi="Times New Roman" w:cs="Times New Roman" w:hint="eastAsia"/>
          <w:lang w:val="mn-MN"/>
        </w:rPr>
        <w:t>др</w:t>
      </w:r>
      <w:r w:rsidRPr="00A31256">
        <w:rPr>
          <w:rFonts w:ascii="Times New Roman" w:eastAsia="Times New Roman" w:hAnsi="Times New Roman" w:cs="Times New Roman"/>
          <w:lang w:val="mn-MN"/>
        </w:rPr>
        <w:t>өө</w:t>
      </w:r>
      <w:r w:rsidRPr="00A31256">
        <w:rPr>
          <w:rFonts w:ascii="Times New Roman" w:eastAsia="Times New Roman" w:hAnsi="Times New Roman" w:cs="Times New Roman" w:hint="eastAsia"/>
          <w:lang w:val="mn-MN"/>
        </w:rPr>
        <w:t>с</w:t>
      </w:r>
      <w:r w:rsidRPr="00A31256">
        <w:rPr>
          <w:rFonts w:ascii="Times New Roman" w:eastAsia="Times New Roman" w:hAnsi="Times New Roman" w:cs="Times New Roman"/>
          <w:lang w:val="mn-MN"/>
        </w:rPr>
        <w:t xml:space="preserve"> 24 </w:t>
      </w:r>
      <w:r w:rsidRPr="00A31256">
        <w:rPr>
          <w:rFonts w:ascii="Times New Roman" w:eastAsia="Times New Roman" w:hAnsi="Times New Roman" w:cs="Times New Roman" w:hint="eastAsia"/>
          <w:lang w:val="mn-MN"/>
        </w:rPr>
        <w:t>цагийн</w:t>
      </w:r>
      <w:r w:rsidRPr="00A31256">
        <w:rPr>
          <w:rFonts w:ascii="Times New Roman" w:eastAsia="Times New Roman" w:hAnsi="Times New Roman" w:cs="Times New Roman"/>
          <w:lang w:val="mn-MN"/>
        </w:rPr>
        <w:t xml:space="preserve"> ө</w:t>
      </w:r>
      <w:r w:rsidRPr="00A31256">
        <w:rPr>
          <w:rFonts w:ascii="Times New Roman" w:eastAsia="Times New Roman" w:hAnsi="Times New Roman" w:cs="Times New Roman" w:hint="eastAsia"/>
          <w:lang w:val="mn-MN"/>
        </w:rPr>
        <w:t>мн</w:t>
      </w:r>
      <w:r w:rsidRPr="00A31256">
        <w:rPr>
          <w:rFonts w:ascii="Times New Roman" w:eastAsia="Times New Roman" w:hAnsi="Times New Roman" w:cs="Times New Roman"/>
          <w:lang w:val="mn-MN"/>
        </w:rPr>
        <w:t xml:space="preserve">ө </w:t>
      </w:r>
      <w:r w:rsidRPr="00A31256">
        <w:rPr>
          <w:rFonts w:ascii="Times New Roman" w:eastAsia="Times New Roman" w:hAnsi="Times New Roman" w:cs="Times New Roman" w:hint="eastAsia"/>
          <w:lang w:val="mn-MN"/>
        </w:rPr>
        <w:t>буюу</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санал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авах</w:t>
      </w:r>
      <w:r w:rsidRPr="00A31256">
        <w:rPr>
          <w:rFonts w:ascii="Times New Roman" w:eastAsia="Times New Roman" w:hAnsi="Times New Roman" w:cs="Times New Roman"/>
          <w:lang w:val="mn-MN"/>
        </w:rPr>
        <w:t xml:space="preserve"> ө</w:t>
      </w:r>
      <w:r w:rsidRPr="00A31256">
        <w:rPr>
          <w:rFonts w:ascii="Times New Roman" w:eastAsia="Times New Roman" w:hAnsi="Times New Roman" w:cs="Times New Roman" w:hint="eastAsia"/>
          <w:lang w:val="mn-MN"/>
        </w:rPr>
        <w:t>дрийн</w:t>
      </w:r>
      <w:r w:rsidRPr="00A31256">
        <w:rPr>
          <w:rFonts w:ascii="Times New Roman" w:eastAsia="Times New Roman" w:hAnsi="Times New Roman" w:cs="Times New Roman"/>
          <w:lang w:val="mn-MN"/>
        </w:rPr>
        <w:t xml:space="preserve"> ө</w:t>
      </w:r>
      <w:r w:rsidRPr="00A31256">
        <w:rPr>
          <w:rFonts w:ascii="Times New Roman" w:eastAsia="Times New Roman" w:hAnsi="Times New Roman" w:cs="Times New Roman" w:hint="eastAsia"/>
          <w:lang w:val="mn-MN"/>
        </w:rPr>
        <w:t>мн</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х</w:t>
      </w:r>
      <w:r w:rsidRPr="00A31256">
        <w:rPr>
          <w:rFonts w:ascii="Times New Roman" w:eastAsia="Times New Roman" w:hAnsi="Times New Roman" w:cs="Times New Roman"/>
          <w:lang w:val="mn-MN"/>
        </w:rPr>
        <w:t xml:space="preserve"> ө</w:t>
      </w:r>
      <w:r w:rsidRPr="00A31256">
        <w:rPr>
          <w:rFonts w:ascii="Times New Roman" w:eastAsia="Times New Roman" w:hAnsi="Times New Roman" w:cs="Times New Roman" w:hint="eastAsia"/>
          <w:lang w:val="mn-MN"/>
        </w:rPr>
        <w:t>дрийн</w:t>
      </w:r>
      <w:r w:rsidRPr="00A31256">
        <w:rPr>
          <w:rFonts w:ascii="Times New Roman" w:eastAsia="Times New Roman" w:hAnsi="Times New Roman" w:cs="Times New Roman"/>
          <w:lang w:val="mn-MN"/>
        </w:rPr>
        <w:t xml:space="preserve"> 00:00 </w:t>
      </w:r>
      <w:r w:rsidRPr="00A31256">
        <w:rPr>
          <w:rFonts w:ascii="Times New Roman" w:eastAsia="Times New Roman" w:hAnsi="Times New Roman" w:cs="Times New Roman" w:hint="eastAsia"/>
          <w:lang w:val="mn-MN"/>
        </w:rPr>
        <w:t>цагаас</w:t>
      </w:r>
      <w:r w:rsidRPr="00A31256">
        <w:rPr>
          <w:rFonts w:ascii="Times New Roman" w:eastAsia="Times New Roman" w:hAnsi="Times New Roman" w:cs="Times New Roman"/>
          <w:lang w:val="mn-MN"/>
        </w:rPr>
        <w:t xml:space="preserve"> ө</w:t>
      </w:r>
      <w:r w:rsidRPr="00A31256">
        <w:rPr>
          <w:rFonts w:ascii="Times New Roman" w:eastAsia="Times New Roman" w:hAnsi="Times New Roman" w:cs="Times New Roman" w:hint="eastAsia"/>
          <w:lang w:val="mn-MN"/>
        </w:rPr>
        <w:t>мн</w:t>
      </w:r>
      <w:r w:rsidRPr="00A31256">
        <w:rPr>
          <w:rFonts w:ascii="Times New Roman" w:eastAsia="Times New Roman" w:hAnsi="Times New Roman" w:cs="Times New Roman"/>
          <w:lang w:val="mn-MN"/>
        </w:rPr>
        <w:t xml:space="preserve">ө </w:t>
      </w:r>
      <w:r w:rsidRPr="00A31256">
        <w:rPr>
          <w:rFonts w:ascii="Times New Roman" w:eastAsia="Times New Roman" w:hAnsi="Times New Roman" w:cs="Times New Roman" w:hint="eastAsia"/>
          <w:lang w:val="mn-MN"/>
        </w:rPr>
        <w:t>зогсоосон эсэх</w:t>
      </w:r>
      <w:r w:rsidRPr="00A31256">
        <w:rPr>
          <w:rFonts w:ascii="Times New Roman" w:eastAsia="Times New Roman" w:hAnsi="Times New Roman" w:cs="Times New Roman"/>
          <w:lang w:val="mn-MN"/>
        </w:rPr>
        <w:t>, зөвшөөрснөөс бусад хугацаанд сонгуулийн сурталчилгаа нэвтрүүлсэн эсэх</w:t>
      </w:r>
      <w:r w:rsidRPr="00A31256">
        <w:rPr>
          <w:rFonts w:ascii="Times New Roman" w:eastAsia="Times New Roman" w:hAnsi="Times New Roman" w:cs="Times New Roman"/>
        </w:rPr>
        <w:t xml:space="preserve">; </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color w:val="000000"/>
          <w:lang w:val="mn-MN"/>
        </w:rPr>
        <w:t>С</w:t>
      </w:r>
      <w:proofErr w:type="spellStart"/>
      <w:r w:rsidRPr="00A31256">
        <w:rPr>
          <w:rFonts w:ascii="Times New Roman" w:eastAsia="Times New Roman" w:hAnsi="Times New Roman" w:cs="Times New Roman"/>
          <w:color w:val="000000"/>
        </w:rPr>
        <w:t>онгуулийн</w:t>
      </w:r>
      <w:proofErr w:type="spellEnd"/>
      <w:r w:rsidRPr="00A31256">
        <w:rPr>
          <w:rFonts w:ascii="Times New Roman" w:eastAsia="Times New Roman" w:hAnsi="Times New Roman" w:cs="Times New Roman"/>
          <w:color w:val="000000"/>
        </w:rPr>
        <w:t xml:space="preserve"> </w:t>
      </w:r>
      <w:proofErr w:type="spellStart"/>
      <w:r w:rsidRPr="00A31256">
        <w:rPr>
          <w:rFonts w:ascii="Times New Roman" w:eastAsia="Times New Roman" w:hAnsi="Times New Roman" w:cs="Times New Roman"/>
          <w:color w:val="000000"/>
        </w:rPr>
        <w:t>сурталчилгаа</w:t>
      </w:r>
      <w:proofErr w:type="spellEnd"/>
      <w:r w:rsidRPr="00A31256">
        <w:rPr>
          <w:rFonts w:ascii="Times New Roman" w:eastAsia="Times New Roman" w:hAnsi="Times New Roman" w:cs="Times New Roman"/>
          <w:color w:val="000000"/>
        </w:rPr>
        <w:t xml:space="preserve"> </w:t>
      </w:r>
      <w:proofErr w:type="spellStart"/>
      <w:r w:rsidRPr="00A31256">
        <w:rPr>
          <w:rFonts w:ascii="Times New Roman" w:eastAsia="Times New Roman" w:hAnsi="Times New Roman" w:cs="Times New Roman"/>
          <w:color w:val="000000"/>
        </w:rPr>
        <w:t>зогсоох</w:t>
      </w:r>
      <w:proofErr w:type="spellEnd"/>
      <w:r w:rsidRPr="00A31256">
        <w:rPr>
          <w:rFonts w:ascii="Times New Roman" w:eastAsia="Times New Roman" w:hAnsi="Times New Roman" w:cs="Times New Roman"/>
          <w:color w:val="000000"/>
        </w:rPr>
        <w:t xml:space="preserve"> </w:t>
      </w:r>
      <w:proofErr w:type="spellStart"/>
      <w:r w:rsidRPr="00A31256">
        <w:rPr>
          <w:rFonts w:ascii="Times New Roman" w:eastAsia="Times New Roman" w:hAnsi="Times New Roman" w:cs="Times New Roman"/>
          <w:color w:val="000000"/>
        </w:rPr>
        <w:t>хугацаанаас</w:t>
      </w:r>
      <w:proofErr w:type="spellEnd"/>
      <w:r w:rsidRPr="00A31256">
        <w:rPr>
          <w:rFonts w:ascii="Times New Roman" w:eastAsia="Times New Roman" w:hAnsi="Times New Roman" w:cs="Times New Roman"/>
          <w:color w:val="000000"/>
        </w:rPr>
        <w:t xml:space="preserve"> </w:t>
      </w:r>
      <w:proofErr w:type="spellStart"/>
      <w:r w:rsidRPr="00A31256">
        <w:rPr>
          <w:rFonts w:ascii="Times New Roman" w:eastAsia="Times New Roman" w:hAnsi="Times New Roman" w:cs="Times New Roman"/>
          <w:color w:val="000000"/>
        </w:rPr>
        <w:t>өмнөх</w:t>
      </w:r>
      <w:proofErr w:type="spellEnd"/>
      <w:r w:rsidRPr="00A31256">
        <w:rPr>
          <w:rFonts w:ascii="Times New Roman" w:eastAsia="Times New Roman" w:hAnsi="Times New Roman" w:cs="Times New Roman"/>
          <w:color w:val="000000"/>
        </w:rPr>
        <w:t xml:space="preserve"> 48 </w:t>
      </w:r>
      <w:proofErr w:type="spellStart"/>
      <w:r w:rsidRPr="00A31256">
        <w:rPr>
          <w:rFonts w:ascii="Times New Roman" w:eastAsia="Times New Roman" w:hAnsi="Times New Roman" w:cs="Times New Roman"/>
          <w:color w:val="000000"/>
        </w:rPr>
        <w:t>цагт</w:t>
      </w:r>
      <w:proofErr w:type="spellEnd"/>
      <w:r w:rsidRPr="00A31256">
        <w:rPr>
          <w:rFonts w:ascii="Times New Roman" w:eastAsia="Times New Roman" w:hAnsi="Times New Roman" w:cs="Times New Roman"/>
          <w:color w:val="000000"/>
        </w:rPr>
        <w:t xml:space="preserve"> </w:t>
      </w:r>
      <w:r w:rsidRPr="00A31256">
        <w:rPr>
          <w:rFonts w:ascii="Times New Roman" w:eastAsia="Times New Roman" w:hAnsi="Times New Roman" w:cs="Times New Roman"/>
          <w:color w:val="000000"/>
          <w:lang w:val="mn-MN"/>
        </w:rPr>
        <w:t xml:space="preserve">хуулиар тогтоосон 60 минут, 15 минутаас илүүгүй байх хугацааг зөрчсөн эсэх болон сонгуулийн сурталчилгааны хугацаанд нам, эвслийн дарга, нэр дэвшигчийн </w:t>
      </w:r>
      <w:r w:rsidRPr="00A31256">
        <w:rPr>
          <w:rFonts w:ascii="Times New Roman" w:eastAsia="Times New Roman" w:hAnsi="Times New Roman" w:cs="Times New Roman" w:hint="eastAsia"/>
          <w:color w:val="000000"/>
          <w:lang w:val="mn-MN"/>
        </w:rPr>
        <w:t>бие</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даасан</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нэвтр</w:t>
      </w:r>
      <w:r w:rsidRPr="00A31256">
        <w:rPr>
          <w:rFonts w:ascii="Times New Roman" w:eastAsia="Times New Roman" w:hAnsi="Times New Roman" w:cs="Times New Roman"/>
          <w:color w:val="000000"/>
          <w:lang w:val="mn-MN"/>
        </w:rPr>
        <w:t>үү</w:t>
      </w:r>
      <w:r w:rsidRPr="00A31256">
        <w:rPr>
          <w:rFonts w:ascii="Times New Roman" w:eastAsia="Times New Roman" w:hAnsi="Times New Roman" w:cs="Times New Roman" w:hint="eastAsia"/>
          <w:color w:val="000000"/>
          <w:lang w:val="mn-MN"/>
        </w:rPr>
        <w:t>лэг</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х</w:t>
      </w:r>
      <w:r w:rsidRPr="00A31256">
        <w:rPr>
          <w:rFonts w:ascii="Times New Roman" w:eastAsia="Times New Roman" w:hAnsi="Times New Roman" w:cs="Times New Roman"/>
          <w:color w:val="000000"/>
          <w:lang w:val="mn-MN"/>
        </w:rPr>
        <w:t>ө</w:t>
      </w:r>
      <w:r w:rsidRPr="00A31256">
        <w:rPr>
          <w:rFonts w:ascii="Times New Roman" w:eastAsia="Times New Roman" w:hAnsi="Times New Roman" w:cs="Times New Roman" w:hint="eastAsia"/>
          <w:color w:val="000000"/>
          <w:lang w:val="mn-MN"/>
        </w:rPr>
        <w:t>т</w:t>
      </w:r>
      <w:r w:rsidRPr="00A31256">
        <w:rPr>
          <w:rFonts w:ascii="Times New Roman" w:eastAsia="Times New Roman" w:hAnsi="Times New Roman" w:cs="Times New Roman"/>
          <w:color w:val="000000"/>
          <w:lang w:val="mn-MN"/>
        </w:rPr>
        <w:t>ө</w:t>
      </w:r>
      <w:r w:rsidRPr="00A31256">
        <w:rPr>
          <w:rFonts w:ascii="Times New Roman" w:eastAsia="Times New Roman" w:hAnsi="Times New Roman" w:cs="Times New Roman" w:hint="eastAsia"/>
          <w:color w:val="000000"/>
          <w:lang w:val="mn-MN"/>
        </w:rPr>
        <w:t>лб</w:t>
      </w:r>
      <w:r w:rsidRPr="00A31256">
        <w:rPr>
          <w:rFonts w:ascii="Times New Roman" w:eastAsia="Times New Roman" w:hAnsi="Times New Roman" w:cs="Times New Roman"/>
          <w:color w:val="000000"/>
          <w:lang w:val="mn-MN"/>
        </w:rPr>
        <w:t>ө</w:t>
      </w:r>
      <w:r w:rsidRPr="00A31256">
        <w:rPr>
          <w:rFonts w:ascii="Times New Roman" w:eastAsia="Times New Roman" w:hAnsi="Times New Roman" w:cs="Times New Roman" w:hint="eastAsia"/>
          <w:color w:val="000000"/>
          <w:lang w:val="mn-MN"/>
        </w:rPr>
        <w:t>р</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ярилцлагад</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ор</w:t>
      </w:r>
      <w:proofErr w:type="spellStart"/>
      <w:r w:rsidRPr="00A31256">
        <w:rPr>
          <w:rFonts w:ascii="Times New Roman" w:eastAsia="Times New Roman" w:hAnsi="Times New Roman" w:cs="Times New Roman" w:hint="eastAsia"/>
          <w:color w:val="000000"/>
        </w:rPr>
        <w:t>соныг</w:t>
      </w:r>
      <w:proofErr w:type="spellEnd"/>
      <w:r w:rsidRPr="00A31256">
        <w:rPr>
          <w:rFonts w:ascii="Times New Roman" w:eastAsia="Times New Roman" w:hAnsi="Times New Roman" w:cs="Times New Roman" w:hint="eastAsia"/>
          <w:color w:val="000000"/>
        </w:rPr>
        <w:t xml:space="preserve"> </w:t>
      </w:r>
      <w:proofErr w:type="spellStart"/>
      <w:r w:rsidRPr="00A31256">
        <w:rPr>
          <w:rFonts w:ascii="Times New Roman" w:eastAsia="Times New Roman" w:hAnsi="Times New Roman" w:cs="Times New Roman" w:hint="eastAsia"/>
          <w:color w:val="000000"/>
        </w:rPr>
        <w:t>дамжуулсан</w:t>
      </w:r>
      <w:proofErr w:type="spellEnd"/>
      <w:r w:rsidRPr="00A31256">
        <w:rPr>
          <w:rFonts w:ascii="Times New Roman" w:eastAsia="Times New Roman" w:hAnsi="Times New Roman" w:cs="Times New Roman" w:hint="eastAsia"/>
          <w:color w:val="000000"/>
        </w:rPr>
        <w:t xml:space="preserve">, </w:t>
      </w:r>
      <w:r w:rsidRPr="00A31256">
        <w:rPr>
          <w:rFonts w:ascii="Times New Roman" w:eastAsia="Times New Roman" w:hAnsi="Times New Roman" w:cs="Times New Roman" w:hint="eastAsia"/>
          <w:color w:val="000000"/>
          <w:lang w:val="mn-MN"/>
        </w:rPr>
        <w:t>сонгуулийн</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сурталчилгаа</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эхлэхээс</w:t>
      </w:r>
      <w:r w:rsidRPr="00A31256">
        <w:rPr>
          <w:rFonts w:ascii="Times New Roman" w:eastAsia="Times New Roman" w:hAnsi="Times New Roman" w:cs="Times New Roman"/>
          <w:color w:val="000000"/>
          <w:lang w:val="mn-MN"/>
        </w:rPr>
        <w:t xml:space="preserve"> ө</w:t>
      </w:r>
      <w:r w:rsidRPr="00A31256">
        <w:rPr>
          <w:rFonts w:ascii="Times New Roman" w:eastAsia="Times New Roman" w:hAnsi="Times New Roman" w:cs="Times New Roman" w:hint="eastAsia"/>
          <w:color w:val="000000"/>
          <w:lang w:val="mn-MN"/>
        </w:rPr>
        <w:t>мн</w:t>
      </w:r>
      <w:r w:rsidRPr="00A31256">
        <w:rPr>
          <w:rFonts w:ascii="Times New Roman" w:eastAsia="Times New Roman" w:hAnsi="Times New Roman" w:cs="Times New Roman"/>
          <w:color w:val="000000"/>
          <w:lang w:val="mn-MN"/>
        </w:rPr>
        <w:t xml:space="preserve">ө </w:t>
      </w:r>
      <w:r w:rsidRPr="00A31256">
        <w:rPr>
          <w:rFonts w:ascii="Times New Roman" w:eastAsia="Times New Roman" w:hAnsi="Times New Roman" w:cs="Times New Roman" w:hint="eastAsia"/>
          <w:color w:val="000000"/>
          <w:lang w:val="mn-MN"/>
        </w:rPr>
        <w:t>хийгдсэн</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аливаа</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нэвтр</w:t>
      </w:r>
      <w:r w:rsidRPr="00A31256">
        <w:rPr>
          <w:rFonts w:ascii="Times New Roman" w:eastAsia="Times New Roman" w:hAnsi="Times New Roman" w:cs="Times New Roman"/>
          <w:color w:val="000000"/>
          <w:lang w:val="mn-MN"/>
        </w:rPr>
        <w:t>үү</w:t>
      </w:r>
      <w:r w:rsidRPr="00A31256">
        <w:rPr>
          <w:rFonts w:ascii="Times New Roman" w:eastAsia="Times New Roman" w:hAnsi="Times New Roman" w:cs="Times New Roman" w:hint="eastAsia"/>
          <w:color w:val="000000"/>
          <w:lang w:val="mn-MN"/>
        </w:rPr>
        <w:t>лэг</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х</w:t>
      </w:r>
      <w:r w:rsidRPr="00A31256">
        <w:rPr>
          <w:rFonts w:ascii="Times New Roman" w:eastAsia="Times New Roman" w:hAnsi="Times New Roman" w:cs="Times New Roman"/>
          <w:color w:val="000000"/>
          <w:lang w:val="mn-MN"/>
        </w:rPr>
        <w:t>ө</w:t>
      </w:r>
      <w:r w:rsidRPr="00A31256">
        <w:rPr>
          <w:rFonts w:ascii="Times New Roman" w:eastAsia="Times New Roman" w:hAnsi="Times New Roman" w:cs="Times New Roman" w:hint="eastAsia"/>
          <w:color w:val="000000"/>
          <w:lang w:val="mn-MN"/>
        </w:rPr>
        <w:t>т</w:t>
      </w:r>
      <w:r w:rsidRPr="00A31256">
        <w:rPr>
          <w:rFonts w:ascii="Times New Roman" w:eastAsia="Times New Roman" w:hAnsi="Times New Roman" w:cs="Times New Roman"/>
          <w:color w:val="000000"/>
          <w:lang w:val="mn-MN"/>
        </w:rPr>
        <w:t>ө</w:t>
      </w:r>
      <w:r w:rsidRPr="00A31256">
        <w:rPr>
          <w:rFonts w:ascii="Times New Roman" w:eastAsia="Times New Roman" w:hAnsi="Times New Roman" w:cs="Times New Roman" w:hint="eastAsia"/>
          <w:color w:val="000000"/>
          <w:lang w:val="mn-MN"/>
        </w:rPr>
        <w:t>лб</w:t>
      </w:r>
      <w:r w:rsidRPr="00A31256">
        <w:rPr>
          <w:rFonts w:ascii="Times New Roman" w:eastAsia="Times New Roman" w:hAnsi="Times New Roman" w:cs="Times New Roman"/>
          <w:color w:val="000000"/>
          <w:lang w:val="mn-MN"/>
        </w:rPr>
        <w:t>ө</w:t>
      </w:r>
      <w:r w:rsidRPr="00A31256">
        <w:rPr>
          <w:rFonts w:ascii="Times New Roman" w:eastAsia="Times New Roman" w:hAnsi="Times New Roman" w:cs="Times New Roman" w:hint="eastAsia"/>
          <w:color w:val="000000"/>
          <w:lang w:val="mn-MN"/>
        </w:rPr>
        <w:t>р</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дуу</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д</w:t>
      </w:r>
      <w:r w:rsidRPr="00A31256">
        <w:rPr>
          <w:rFonts w:ascii="Times New Roman" w:eastAsia="Times New Roman" w:hAnsi="Times New Roman" w:cs="Times New Roman"/>
          <w:color w:val="000000"/>
          <w:lang w:val="mn-MN"/>
        </w:rPr>
        <w:t>ү</w:t>
      </w:r>
      <w:r w:rsidRPr="00A31256">
        <w:rPr>
          <w:rFonts w:ascii="Times New Roman" w:eastAsia="Times New Roman" w:hAnsi="Times New Roman" w:cs="Times New Roman" w:hint="eastAsia"/>
          <w:color w:val="000000"/>
          <w:lang w:val="mn-MN"/>
        </w:rPr>
        <w:t>рс</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бичлэг</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ярилцлагыг</w:t>
      </w:r>
      <w:r w:rsidRPr="00A31256">
        <w:rPr>
          <w:rFonts w:ascii="Times New Roman" w:eastAsia="Times New Roman" w:hAnsi="Times New Roman" w:cs="Times New Roman"/>
          <w:color w:val="000000"/>
          <w:lang w:val="mn-MN"/>
        </w:rPr>
        <w:t xml:space="preserve"> </w:t>
      </w:r>
      <w:r w:rsidRPr="00A31256">
        <w:rPr>
          <w:rFonts w:ascii="Times New Roman" w:eastAsia="Times New Roman" w:hAnsi="Times New Roman" w:cs="Times New Roman" w:hint="eastAsia"/>
          <w:color w:val="000000"/>
          <w:lang w:val="mn-MN"/>
        </w:rPr>
        <w:t>нэвтр</w:t>
      </w:r>
      <w:r w:rsidRPr="00A31256">
        <w:rPr>
          <w:rFonts w:ascii="Times New Roman" w:eastAsia="Times New Roman" w:hAnsi="Times New Roman" w:cs="Times New Roman"/>
          <w:color w:val="000000"/>
          <w:lang w:val="mn-MN"/>
        </w:rPr>
        <w:t>үү</w:t>
      </w:r>
      <w:r w:rsidRPr="00A31256">
        <w:rPr>
          <w:rFonts w:ascii="Times New Roman" w:eastAsia="Times New Roman" w:hAnsi="Times New Roman" w:cs="Times New Roman" w:hint="eastAsia"/>
          <w:color w:val="000000"/>
          <w:lang w:val="mn-MN"/>
        </w:rPr>
        <w:t>лсэн</w:t>
      </w:r>
      <w:r w:rsidRPr="00A31256">
        <w:rPr>
          <w:rFonts w:ascii="Times New Roman" w:eastAsia="Times New Roman" w:hAnsi="Times New Roman" w:cs="Times New Roman"/>
          <w:color w:val="000000"/>
          <w:lang w:val="mn-MN"/>
        </w:rPr>
        <w:t xml:space="preserve"> эсэх</w:t>
      </w:r>
      <w:r w:rsidRPr="00A31256">
        <w:rPr>
          <w:rFonts w:ascii="Times New Roman" w:eastAsia="Times New Roman" w:hAnsi="Times New Roman" w:cs="Times New Roman"/>
          <w:color w:val="000000"/>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lang w:val="mn-MN"/>
        </w:rPr>
        <w:t>Д</w:t>
      </w:r>
      <w:r w:rsidRPr="00A31256">
        <w:rPr>
          <w:rFonts w:ascii="Times New Roman" w:eastAsia="Times New Roman" w:hAnsi="Times New Roman" w:cs="Times New Roman" w:hint="eastAsia"/>
          <w:lang w:val="mn-MN"/>
        </w:rPr>
        <w:t>ахин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болон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нэмэлт</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санал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хураалт</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дуусталх</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хугацаанд</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сонгуулийн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w:t>
      </w:r>
      <w:r w:rsidRPr="00A31256">
        <w:rPr>
          <w:rFonts w:ascii="Times New Roman" w:eastAsia="Times New Roman" w:hAnsi="Times New Roman" w:cs="Times New Roman"/>
          <w:lang w:val="mn-MN"/>
        </w:rPr>
        <w:t xml:space="preserve"> </w:t>
      </w:r>
      <w:proofErr w:type="spellStart"/>
      <w:r w:rsidRPr="00A31256">
        <w:rPr>
          <w:rFonts w:ascii="Times New Roman" w:eastAsia="Times New Roman" w:hAnsi="Times New Roman" w:cs="Times New Roman" w:hint="eastAsia"/>
        </w:rPr>
        <w:t>дамжуулсан</w:t>
      </w:r>
      <w:proofErr w:type="spellEnd"/>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эсэх</w:t>
      </w:r>
      <w:r w:rsidRPr="00A31256">
        <w:rPr>
          <w:rFonts w:ascii="Times New Roman" w:eastAsia="Times New Roman" w:hAnsi="Times New Roman" w:cs="Times New Roman"/>
          <w:lang w:val="mn-MN"/>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hint="eastAsia"/>
          <w:lang w:val="mn-MN"/>
        </w:rPr>
        <w:t>Сонгуулийн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сурталчилгааны</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эх</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сурвалжийг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ил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тод</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мэдээлсэн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байдал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Радиогийн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лгийн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тухайд</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эхлэл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гсг</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лд</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нам</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эвсэл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дэвшигчийн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нэрийг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дурдана</w:t>
      </w:r>
      <w:r w:rsidRPr="00A31256">
        <w:rPr>
          <w:rFonts w:ascii="Times New Roman" w:eastAsia="Times New Roman" w:hAnsi="Times New Roman" w:cs="Times New Roman"/>
          <w:lang w:val="mn-MN"/>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hint="eastAsia"/>
        </w:rPr>
        <w:t>У</w:t>
      </w:r>
      <w:r w:rsidRPr="00A31256">
        <w:rPr>
          <w:rFonts w:ascii="Times New Roman" w:eastAsia="Times New Roman" w:hAnsi="Times New Roman" w:cs="Times New Roman" w:hint="eastAsia"/>
          <w:lang w:val="mn-MN"/>
        </w:rPr>
        <w:t>лс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рийн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мэтгэлцээний</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талаарх</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лгийн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хяналт</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оролцогчдын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л</w:t>
      </w:r>
      <w:r w:rsidRPr="00A31256">
        <w:rPr>
          <w:rFonts w:ascii="Times New Roman" w:eastAsia="Times New Roman" w:hAnsi="Times New Roman" w:cs="Times New Roman"/>
          <w:lang w:val="mn-MN"/>
        </w:rPr>
        <w:t>өө</w:t>
      </w:r>
      <w:r w:rsidRPr="00A31256">
        <w:rPr>
          <w:rFonts w:ascii="Times New Roman" w:eastAsia="Times New Roman" w:hAnsi="Times New Roman" w:cs="Times New Roman" w:hint="eastAsia"/>
          <w:lang w:val="mn-MN"/>
        </w:rPr>
        <w:t>л</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шаардлага</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хангасан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байдал.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Улс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рийн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мэтгэлцээний</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талаарх</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лэг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лб</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сонгуулийн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сурталчилгааны</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лэгт</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хамаарахг</w:t>
      </w:r>
      <w:r w:rsidRPr="00A31256">
        <w:rPr>
          <w:rFonts w:ascii="Times New Roman" w:eastAsia="Times New Roman" w:hAnsi="Times New Roman" w:cs="Times New Roman"/>
          <w:lang w:val="mn-MN"/>
        </w:rPr>
        <w:t>ү</w:t>
      </w:r>
      <w:r w:rsidRPr="00A31256">
        <w:rPr>
          <w:rFonts w:ascii="Times New Roman" w:eastAsia="Times New Roman" w:hAnsi="Times New Roman" w:cs="Times New Roman" w:hint="eastAsia"/>
          <w:lang w:val="mn-MN"/>
        </w:rPr>
        <w:t>й</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боловч</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уг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лэг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лб</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рт</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намын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бус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нчлэн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бие</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даагч</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хэд</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хэдэн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дэвшигч</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эсх</w:t>
      </w:r>
      <w:r w:rsidRPr="00A31256">
        <w:rPr>
          <w:rFonts w:ascii="Times New Roman" w:eastAsia="Times New Roman" w:hAnsi="Times New Roman" w:cs="Times New Roman"/>
          <w:lang w:val="mn-MN"/>
        </w:rPr>
        <w:t>ү</w:t>
      </w:r>
      <w:r w:rsidRPr="00A31256">
        <w:rPr>
          <w:rFonts w:ascii="Times New Roman" w:eastAsia="Times New Roman" w:hAnsi="Times New Roman" w:cs="Times New Roman" w:hint="eastAsia"/>
          <w:lang w:val="mn-MN"/>
        </w:rPr>
        <w:t>л</w:t>
      </w:r>
      <w:r w:rsidRPr="00A31256">
        <w:rPr>
          <w:rFonts w:ascii="Times New Roman" w:eastAsia="Times New Roman" w:hAnsi="Times New Roman" w:cs="Times New Roman"/>
          <w:lang w:val="mn-MN"/>
        </w:rPr>
        <w:t xml:space="preserve"> өө</w:t>
      </w:r>
      <w:r w:rsidRPr="00A31256">
        <w:rPr>
          <w:rFonts w:ascii="Times New Roman" w:eastAsia="Times New Roman" w:hAnsi="Times New Roman" w:cs="Times New Roman" w:hint="eastAsia"/>
          <w:lang w:val="mn-MN"/>
        </w:rPr>
        <w:t>р</w:t>
      </w:r>
      <w:r w:rsidRPr="00A31256">
        <w:rPr>
          <w:rFonts w:ascii="Times New Roman" w:eastAsia="Times New Roman" w:hAnsi="Times New Roman" w:cs="Times New Roman"/>
          <w:lang w:val="mn-MN"/>
        </w:rPr>
        <w:t xml:space="preserve"> өө</w:t>
      </w:r>
      <w:r w:rsidRPr="00A31256">
        <w:rPr>
          <w:rFonts w:ascii="Times New Roman" w:eastAsia="Times New Roman" w:hAnsi="Times New Roman" w:cs="Times New Roman" w:hint="eastAsia"/>
          <w:lang w:val="mn-MN"/>
        </w:rPr>
        <w:t>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нам</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эвслийн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рв</w:t>
      </w:r>
      <w:r w:rsidRPr="00A31256">
        <w:rPr>
          <w:rFonts w:ascii="Times New Roman" w:eastAsia="Times New Roman" w:hAnsi="Times New Roman" w:cs="Times New Roman"/>
          <w:lang w:val="mn-MN"/>
        </w:rPr>
        <w:t>өө</w:t>
      </w:r>
      <w:r w:rsidRPr="00A31256">
        <w:rPr>
          <w:rFonts w:ascii="Times New Roman" w:eastAsia="Times New Roman" w:hAnsi="Times New Roman" w:cs="Times New Roman" w:hint="eastAsia"/>
          <w:lang w:val="mn-MN"/>
        </w:rPr>
        <w:t>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доошг</w:t>
      </w:r>
      <w:r w:rsidRPr="00A31256">
        <w:rPr>
          <w:rFonts w:ascii="Times New Roman" w:eastAsia="Times New Roman" w:hAnsi="Times New Roman" w:cs="Times New Roman"/>
          <w:lang w:val="mn-MN"/>
        </w:rPr>
        <w:t>ү</w:t>
      </w:r>
      <w:r w:rsidRPr="00A31256">
        <w:rPr>
          <w:rFonts w:ascii="Times New Roman" w:eastAsia="Times New Roman" w:hAnsi="Times New Roman" w:cs="Times New Roman" w:hint="eastAsia"/>
          <w:lang w:val="mn-MN"/>
        </w:rPr>
        <w:t>й</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л</w:t>
      </w:r>
      <w:r w:rsidRPr="00A31256">
        <w:rPr>
          <w:rFonts w:ascii="Times New Roman" w:eastAsia="Times New Roman" w:hAnsi="Times New Roman" w:cs="Times New Roman"/>
          <w:lang w:val="mn-MN"/>
        </w:rPr>
        <w:t>өө</w:t>
      </w:r>
      <w:r w:rsidRPr="00A31256">
        <w:rPr>
          <w:rFonts w:ascii="Times New Roman" w:eastAsia="Times New Roman" w:hAnsi="Times New Roman" w:cs="Times New Roman" w:hint="eastAsia"/>
          <w:lang w:val="mn-MN"/>
        </w:rPr>
        <w:t>л</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оролцсон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байна</w:t>
      </w:r>
      <w:r w:rsidRPr="00A31256">
        <w:rPr>
          <w:rFonts w:ascii="Times New Roman" w:eastAsia="Times New Roman" w:hAnsi="Times New Roman" w:cs="Times New Roman"/>
          <w:lang w:val="mn-MN"/>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hint="eastAsia"/>
        </w:rPr>
        <w:t>У</w:t>
      </w:r>
      <w:r w:rsidRPr="00A31256">
        <w:rPr>
          <w:rFonts w:ascii="Times New Roman" w:eastAsia="Times New Roman" w:hAnsi="Times New Roman" w:cs="Times New Roman" w:hint="eastAsia"/>
          <w:lang w:val="mn-MN"/>
        </w:rPr>
        <w:t>лс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рийн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чансаа</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тогтоох</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зорилго</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w:t>
      </w:r>
      <w:r w:rsidRPr="00A31256">
        <w:rPr>
          <w:rFonts w:ascii="Times New Roman" w:eastAsia="Times New Roman" w:hAnsi="Times New Roman" w:cs="Times New Roman"/>
          <w:lang w:val="mn-MN"/>
        </w:rPr>
        <w:t>ү</w:t>
      </w:r>
      <w:r w:rsidRPr="00A31256">
        <w:rPr>
          <w:rFonts w:ascii="Times New Roman" w:eastAsia="Times New Roman" w:hAnsi="Times New Roman" w:cs="Times New Roman" w:hint="eastAsia"/>
          <w:lang w:val="mn-MN"/>
        </w:rPr>
        <w:t>хий</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аливаа</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хэлбэрийн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шалгаруулалт</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санал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асуулга</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зохион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байгуул</w:t>
      </w:r>
      <w:r w:rsidRPr="00A31256">
        <w:rPr>
          <w:rFonts w:ascii="Times New Roman" w:eastAsia="Times New Roman" w:hAnsi="Times New Roman" w:cs="Times New Roman"/>
          <w:lang w:val="mn-MN"/>
        </w:rPr>
        <w:t xml:space="preserve">сан эсэх, </w:t>
      </w:r>
      <w:proofErr w:type="spellStart"/>
      <w:r w:rsidRPr="00A31256">
        <w:rPr>
          <w:rFonts w:ascii="Times New Roman" w:eastAsia="Times New Roman" w:hAnsi="Times New Roman" w:cs="Times New Roman" w:hint="eastAsia"/>
        </w:rPr>
        <w:t>хэрэгжилтийн</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байдал</w:t>
      </w:r>
      <w:proofErr w:type="spellEnd"/>
      <w:r w:rsidRPr="00A31256">
        <w:rPr>
          <w:rFonts w:ascii="Times New Roman" w:eastAsia="Times New Roman" w:hAnsi="Times New Roman" w:cs="Times New Roman"/>
        </w:rPr>
        <w:t xml:space="preserve">; </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hint="eastAsia"/>
          <w:lang w:val="mn-MN"/>
        </w:rPr>
        <w:t>Нам</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эвслийн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дарга</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нчлэн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дэвшигч</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нь</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сонгуулийн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эхэлсэн</w:t>
      </w:r>
      <w:r w:rsidRPr="00A31256">
        <w:rPr>
          <w:rFonts w:ascii="Times New Roman" w:eastAsia="Times New Roman" w:hAnsi="Times New Roman" w:cs="Times New Roman"/>
          <w:lang w:val="mn-MN"/>
        </w:rPr>
        <w:t xml:space="preserve"> ө</w:t>
      </w:r>
      <w:r w:rsidRPr="00A31256">
        <w:rPr>
          <w:rFonts w:ascii="Times New Roman" w:eastAsia="Times New Roman" w:hAnsi="Times New Roman" w:cs="Times New Roman" w:hint="eastAsia"/>
          <w:lang w:val="mn-MN"/>
        </w:rPr>
        <w:t>др</w:t>
      </w:r>
      <w:r w:rsidRPr="00A31256">
        <w:rPr>
          <w:rFonts w:ascii="Times New Roman" w:eastAsia="Times New Roman" w:hAnsi="Times New Roman" w:cs="Times New Roman"/>
          <w:lang w:val="mn-MN"/>
        </w:rPr>
        <w:t>өө</w:t>
      </w:r>
      <w:r w:rsidRPr="00A31256">
        <w:rPr>
          <w:rFonts w:ascii="Times New Roman" w:eastAsia="Times New Roman" w:hAnsi="Times New Roman" w:cs="Times New Roman" w:hint="eastAsia"/>
          <w:lang w:val="mn-MN"/>
        </w:rPr>
        <w:t>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хойш</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санал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авах</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ажиллагаа</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дуустал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сонгуулийн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сурталчилгааны</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бус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бие</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даасан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лэг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лб</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ярилцлагад</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орохыг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нчлэн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сонгуулийн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эхлэхээс</w:t>
      </w:r>
      <w:r w:rsidRPr="00A31256">
        <w:rPr>
          <w:rFonts w:ascii="Times New Roman" w:eastAsia="Times New Roman" w:hAnsi="Times New Roman" w:cs="Times New Roman"/>
          <w:lang w:val="mn-MN"/>
        </w:rPr>
        <w:t xml:space="preserve"> ө</w:t>
      </w:r>
      <w:r w:rsidRPr="00A31256">
        <w:rPr>
          <w:rFonts w:ascii="Times New Roman" w:eastAsia="Times New Roman" w:hAnsi="Times New Roman" w:cs="Times New Roman" w:hint="eastAsia"/>
          <w:lang w:val="mn-MN"/>
        </w:rPr>
        <w:t>мн</w:t>
      </w:r>
      <w:r w:rsidRPr="00A31256">
        <w:rPr>
          <w:rFonts w:ascii="Times New Roman" w:eastAsia="Times New Roman" w:hAnsi="Times New Roman" w:cs="Times New Roman"/>
          <w:lang w:val="mn-MN"/>
        </w:rPr>
        <w:t xml:space="preserve">ө </w:t>
      </w:r>
      <w:r w:rsidRPr="00A31256">
        <w:rPr>
          <w:rFonts w:ascii="Times New Roman" w:eastAsia="Times New Roman" w:hAnsi="Times New Roman" w:cs="Times New Roman" w:hint="eastAsia"/>
          <w:lang w:val="mn-MN"/>
        </w:rPr>
        <w:t>хийгдсэн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аливаа</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лэг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т</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лб</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дуу</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w:t>
      </w:r>
      <w:r w:rsidRPr="00A31256">
        <w:rPr>
          <w:rFonts w:ascii="Times New Roman" w:eastAsia="Times New Roman" w:hAnsi="Times New Roman" w:cs="Times New Roman"/>
          <w:lang w:val="mn-MN"/>
        </w:rPr>
        <w:t>ү</w:t>
      </w:r>
      <w:r w:rsidRPr="00A31256">
        <w:rPr>
          <w:rFonts w:ascii="Times New Roman" w:eastAsia="Times New Roman" w:hAnsi="Times New Roman" w:cs="Times New Roman" w:hint="eastAsia"/>
          <w:lang w:val="mn-MN"/>
        </w:rPr>
        <w:t>рс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бичлэг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ярилцлагыг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w:t>
      </w:r>
      <w:proofErr w:type="spellStart"/>
      <w:r w:rsidRPr="00A31256">
        <w:rPr>
          <w:rFonts w:ascii="Times New Roman" w:eastAsia="Times New Roman" w:hAnsi="Times New Roman" w:cs="Times New Roman" w:hint="eastAsia"/>
        </w:rPr>
        <w:t>сэн</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эсэх</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хэрэгжилтийн</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байдал</w:t>
      </w:r>
      <w:proofErr w:type="spellEnd"/>
      <w:r w:rsidRPr="00A31256">
        <w:rPr>
          <w:rFonts w:ascii="Times New Roman" w:eastAsia="Times New Roman" w:hAnsi="Times New Roman" w:cs="Times New Roman"/>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lang w:val="mn-MN"/>
        </w:rPr>
        <w:t xml:space="preserve">Эрх бүхий байгууллагаас сонгуулийн сурталчилгаа нэвтрүүлэх </w:t>
      </w:r>
      <w:r w:rsidRPr="00A31256">
        <w:rPr>
          <w:rFonts w:ascii="Times New Roman" w:eastAsia="Times New Roman" w:hAnsi="Times New Roman" w:cs="Times New Roman" w:hint="eastAsia"/>
          <w:lang w:val="mn-MN"/>
        </w:rPr>
        <w:t>эрх олгосон</w:t>
      </w:r>
      <w:proofErr w:type="spellStart"/>
      <w:r w:rsidRPr="00A31256">
        <w:rPr>
          <w:rFonts w:ascii="Times New Roman" w:eastAsia="Times New Roman" w:hAnsi="Times New Roman" w:cs="Times New Roman" w:hint="eastAsia"/>
        </w:rPr>
        <w:t>оос</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бусад</w:t>
      </w:r>
      <w:proofErr w:type="spellEnd"/>
      <w:r w:rsidRPr="00A31256">
        <w:rPr>
          <w:rFonts w:ascii="Times New Roman" w:eastAsia="Times New Roman" w:hAnsi="Times New Roman" w:cs="Times New Roman" w:hint="eastAsia"/>
        </w:rPr>
        <w:t xml:space="preserve"> </w:t>
      </w:r>
      <w:r w:rsidRPr="00A31256">
        <w:rPr>
          <w:rFonts w:ascii="Times New Roman" w:eastAsia="Times New Roman" w:hAnsi="Times New Roman" w:cs="Times New Roman" w:hint="eastAsia"/>
          <w:lang w:val="mn-MN"/>
        </w:rPr>
        <w:t>радио</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телевизээр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сурталчилгааны</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лэг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w:t>
      </w:r>
      <w:proofErr w:type="spellStart"/>
      <w:r w:rsidRPr="00A31256">
        <w:rPr>
          <w:rFonts w:ascii="Times New Roman" w:eastAsia="Times New Roman" w:hAnsi="Times New Roman" w:cs="Times New Roman" w:hint="eastAsia"/>
        </w:rPr>
        <w:t>сэн</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эсэх</w:t>
      </w:r>
      <w:proofErr w:type="spellEnd"/>
      <w:r w:rsidRPr="00A31256">
        <w:rPr>
          <w:rFonts w:ascii="Times New Roman" w:eastAsia="Times New Roman" w:hAnsi="Times New Roman" w:cs="Times New Roman" w:hint="eastAsia"/>
        </w:rPr>
        <w:t xml:space="preserve">, </w:t>
      </w:r>
      <w:proofErr w:type="spellStart"/>
      <w:r w:rsidRPr="00A31256">
        <w:rPr>
          <w:rFonts w:ascii="Times New Roman" w:eastAsia="Times New Roman" w:hAnsi="Times New Roman" w:cs="Times New Roman" w:hint="eastAsia"/>
        </w:rPr>
        <w:t>хэрэгжилт</w:t>
      </w:r>
      <w:proofErr w:type="spellEnd"/>
      <w:r w:rsidRPr="00A31256">
        <w:rPr>
          <w:rFonts w:ascii="Times New Roman" w:eastAsia="Times New Roman" w:hAnsi="Times New Roman" w:cs="Times New Roman"/>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hint="eastAsia"/>
          <w:lang w:val="mn-MN"/>
        </w:rPr>
        <w:t>Радио</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телевиз</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нь</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нэгээс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ил</w:t>
      </w:r>
      <w:r w:rsidRPr="00A31256">
        <w:rPr>
          <w:rFonts w:ascii="Times New Roman" w:eastAsia="Times New Roman" w:hAnsi="Times New Roman" w:cs="Times New Roman"/>
          <w:lang w:val="mn-MN"/>
        </w:rPr>
        <w:t xml:space="preserve">үү </w:t>
      </w:r>
      <w:r w:rsidRPr="00A31256">
        <w:rPr>
          <w:rFonts w:ascii="Times New Roman" w:eastAsia="Times New Roman" w:hAnsi="Times New Roman" w:cs="Times New Roman" w:hint="eastAsia"/>
          <w:lang w:val="mn-MN"/>
        </w:rPr>
        <w:t>сувагтай</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бол</w:t>
      </w:r>
      <w:r w:rsidRPr="00A31256">
        <w:rPr>
          <w:rFonts w:ascii="Times New Roman" w:eastAsia="Times New Roman" w:hAnsi="Times New Roman" w:cs="Times New Roman"/>
          <w:lang w:val="mn-MN"/>
        </w:rPr>
        <w:t xml:space="preserve"> сонгуулийн </w:t>
      </w:r>
      <w:r w:rsidRPr="00A31256">
        <w:rPr>
          <w:rFonts w:ascii="Times New Roman" w:eastAsia="Times New Roman" w:hAnsi="Times New Roman" w:cs="Times New Roman" w:hint="eastAsia"/>
          <w:lang w:val="mn-MN"/>
        </w:rPr>
        <w:t>сурталчилгааны</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лгийг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з</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вх</w:t>
      </w:r>
      <w:r w:rsidRPr="00A31256">
        <w:rPr>
          <w:rFonts w:ascii="Times New Roman" w:eastAsia="Times New Roman" w:hAnsi="Times New Roman" w:cs="Times New Roman"/>
          <w:lang w:val="mn-MN"/>
        </w:rPr>
        <w:t>ө</w:t>
      </w:r>
      <w:r w:rsidRPr="00A31256">
        <w:rPr>
          <w:rFonts w:ascii="Times New Roman" w:eastAsia="Times New Roman" w:hAnsi="Times New Roman" w:cs="Times New Roman" w:hint="eastAsia"/>
          <w:lang w:val="mn-MN"/>
        </w:rPr>
        <w:t>н</w:t>
      </w:r>
      <w:r w:rsidRPr="00A31256">
        <w:rPr>
          <w:rFonts w:ascii="Times New Roman" w:eastAsia="Times New Roman" w:hAnsi="Times New Roman" w:cs="Times New Roman"/>
          <w:lang w:val="mn-MN"/>
        </w:rPr>
        <w:t xml:space="preserve"> ү</w:t>
      </w:r>
      <w:r w:rsidRPr="00A31256">
        <w:rPr>
          <w:rFonts w:ascii="Times New Roman" w:eastAsia="Times New Roman" w:hAnsi="Times New Roman" w:cs="Times New Roman" w:hint="eastAsia"/>
          <w:lang w:val="mn-MN"/>
        </w:rPr>
        <w:t>ндсэн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сувгаар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лсэн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эсэх</w:t>
      </w:r>
      <w:r w:rsidRPr="00A31256">
        <w:rPr>
          <w:rFonts w:ascii="Times New Roman" w:eastAsia="Times New Roman" w:hAnsi="Times New Roman" w:cs="Times New Roman"/>
          <w:lang w:val="mn-MN"/>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hint="eastAsia"/>
          <w:lang w:val="mn-MN"/>
        </w:rPr>
        <w:t>Радио</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телевизийн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редакцид</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бэлтгэгдээг</w:t>
      </w:r>
      <w:r w:rsidRPr="00A31256">
        <w:rPr>
          <w:rFonts w:ascii="Times New Roman" w:eastAsia="Times New Roman" w:hAnsi="Times New Roman" w:cs="Times New Roman"/>
          <w:lang w:val="mn-MN"/>
        </w:rPr>
        <w:t>ү</w:t>
      </w:r>
      <w:r w:rsidRPr="00A31256">
        <w:rPr>
          <w:rFonts w:ascii="Times New Roman" w:eastAsia="Times New Roman" w:hAnsi="Times New Roman" w:cs="Times New Roman" w:hint="eastAsia"/>
          <w:lang w:val="mn-MN"/>
        </w:rPr>
        <w:t>й</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сонгуульд</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оролцогч</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нам</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эвсэл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дэвшигчийн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з</w:t>
      </w:r>
      <w:r w:rsidRPr="00A31256">
        <w:rPr>
          <w:rFonts w:ascii="Times New Roman" w:eastAsia="Times New Roman" w:hAnsi="Times New Roman" w:cs="Times New Roman"/>
          <w:lang w:val="mn-MN"/>
        </w:rPr>
        <w:t>ү</w:t>
      </w:r>
      <w:r w:rsidRPr="00A31256">
        <w:rPr>
          <w:rFonts w:ascii="Times New Roman" w:eastAsia="Times New Roman" w:hAnsi="Times New Roman" w:cs="Times New Roman" w:hint="eastAsia"/>
          <w:lang w:val="mn-MN"/>
        </w:rPr>
        <w:t>гээс</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бэлтгэн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нийл</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лсэн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мэдээ</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лгийг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тухайн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нам</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эвсэл</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дэвшигчийн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сурталчилгааны</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нэвтр</w:t>
      </w:r>
      <w:r w:rsidRPr="00A31256">
        <w:rPr>
          <w:rFonts w:ascii="Times New Roman" w:eastAsia="Times New Roman" w:hAnsi="Times New Roman" w:cs="Times New Roman"/>
          <w:lang w:val="mn-MN"/>
        </w:rPr>
        <w:t>үү</w:t>
      </w:r>
      <w:r w:rsidRPr="00A31256">
        <w:rPr>
          <w:rFonts w:ascii="Times New Roman" w:eastAsia="Times New Roman" w:hAnsi="Times New Roman" w:cs="Times New Roman" w:hint="eastAsia"/>
          <w:lang w:val="mn-MN"/>
        </w:rPr>
        <w:t>лэгт</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хамааруулна</w:t>
      </w:r>
      <w:r w:rsidRPr="00A31256">
        <w:rPr>
          <w:rFonts w:ascii="Times New Roman" w:eastAsia="Times New Roman" w:hAnsi="Times New Roman" w:cs="Times New Roman"/>
          <w:lang w:val="mn-MN"/>
        </w:rPr>
        <w:t>.</w:t>
      </w:r>
    </w:p>
    <w:p w:rsidR="00A31256" w:rsidRPr="00A31256"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hint="eastAsia"/>
          <w:lang w:val="mn-MN"/>
        </w:rPr>
        <w:lastRenderedPageBreak/>
        <w:t>Олон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нийтийн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радио</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телевизээр</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дамжуулах</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сонгуулийн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сурталчилгааны</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батлагдсан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хуваарь</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цагийн</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биелэлтэд</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мониторинг</w:t>
      </w:r>
      <w:r w:rsidRPr="00A31256">
        <w:rPr>
          <w:rFonts w:ascii="Times New Roman" w:eastAsia="Times New Roman" w:hAnsi="Times New Roman" w:cs="Times New Roman"/>
          <w:lang w:val="mn-MN"/>
        </w:rPr>
        <w:t xml:space="preserve"> </w:t>
      </w:r>
      <w:r w:rsidRPr="00A31256">
        <w:rPr>
          <w:rFonts w:ascii="Times New Roman" w:eastAsia="Times New Roman" w:hAnsi="Times New Roman" w:cs="Times New Roman" w:hint="eastAsia"/>
          <w:lang w:val="mn-MN"/>
        </w:rPr>
        <w:t>хийх</w:t>
      </w:r>
      <w:r w:rsidRPr="00A31256">
        <w:rPr>
          <w:rFonts w:ascii="Times New Roman" w:eastAsia="Times New Roman" w:hAnsi="Times New Roman" w:cs="Times New Roman"/>
          <w:lang w:val="mn-MN"/>
        </w:rPr>
        <w:t>, хэрэгжилтэд хяналт тавих</w:t>
      </w:r>
      <w:r w:rsidRPr="00A31256">
        <w:rPr>
          <w:rFonts w:ascii="Times New Roman" w:eastAsia="Times New Roman" w:hAnsi="Times New Roman" w:cs="Times New Roman"/>
        </w:rPr>
        <w:t>;</w:t>
      </w:r>
    </w:p>
    <w:p w:rsidR="00A31256" w:rsidRPr="00532AD3"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532AD3">
        <w:rPr>
          <w:rFonts w:ascii="Times New Roman" w:eastAsia="Times New Roman" w:hAnsi="Times New Roman" w:cs="Times New Roman" w:hint="eastAsia"/>
          <w:lang w:val="mn-MN"/>
        </w:rPr>
        <w:t>Монгол</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улсын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их</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хурлын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сонгуул</w:t>
      </w:r>
      <w:proofErr w:type="spellStart"/>
      <w:r w:rsidRPr="00532AD3">
        <w:rPr>
          <w:rFonts w:ascii="Times New Roman" w:eastAsia="Times New Roman" w:hAnsi="Times New Roman" w:cs="Times New Roman" w:hint="eastAsia"/>
        </w:rPr>
        <w:t>ийн</w:t>
      </w:r>
      <w:proofErr w:type="spellEnd"/>
      <w:r w:rsidRPr="00532AD3">
        <w:rPr>
          <w:rFonts w:ascii="Times New Roman" w:eastAsia="Times New Roman" w:hAnsi="Times New Roman" w:cs="Times New Roman"/>
          <w:lang w:val="mn-MN"/>
        </w:rPr>
        <w:t xml:space="preserve"> </w:t>
      </w:r>
      <w:proofErr w:type="spellStart"/>
      <w:r w:rsidRPr="00532AD3">
        <w:rPr>
          <w:rFonts w:ascii="Times New Roman" w:eastAsia="Times New Roman" w:hAnsi="Times New Roman" w:cs="Times New Roman" w:hint="eastAsia"/>
        </w:rPr>
        <w:t>тухай</w:t>
      </w:r>
      <w:proofErr w:type="spellEnd"/>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хуулийн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дагуу</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дахин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болон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нэмэлт</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санал</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хураалт</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явуулах</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тохиолдолд</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дахин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болон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нэмэлт</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санал</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хураалт</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явуулж</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сонгуулийн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албан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ёсны</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д</w:t>
      </w:r>
      <w:r w:rsidRPr="00532AD3">
        <w:rPr>
          <w:rFonts w:ascii="Times New Roman" w:eastAsia="Times New Roman" w:hAnsi="Times New Roman" w:cs="Times New Roman"/>
          <w:lang w:val="mn-MN"/>
        </w:rPr>
        <w:t>ү</w:t>
      </w:r>
      <w:r w:rsidRPr="00532AD3">
        <w:rPr>
          <w:rFonts w:ascii="Times New Roman" w:eastAsia="Times New Roman" w:hAnsi="Times New Roman" w:cs="Times New Roman" w:hint="eastAsia"/>
          <w:lang w:val="mn-MN"/>
        </w:rPr>
        <w:t>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зарлагдаж</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дуусах</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хугацаанд</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сонгуулийн</w:t>
      </w:r>
      <w:r w:rsidRPr="00532AD3">
        <w:rPr>
          <w:rFonts w:ascii="Times New Roman" w:eastAsia="Times New Roman" w:hAnsi="Times New Roman" w:cs="Times New Roman"/>
          <w:lang w:val="mn-MN"/>
        </w:rPr>
        <w:t xml:space="preserve"> </w:t>
      </w:r>
      <w:r w:rsidRPr="00532AD3">
        <w:rPr>
          <w:rFonts w:ascii="Times New Roman" w:eastAsia="Times New Roman" w:hAnsi="Times New Roman" w:cs="Times New Roman" w:hint="eastAsia"/>
          <w:lang w:val="mn-MN"/>
        </w:rPr>
        <w:t>сурталчилгаа</w:t>
      </w:r>
      <w:r w:rsidRPr="00532AD3">
        <w:rPr>
          <w:rFonts w:ascii="Times New Roman" w:eastAsia="Times New Roman" w:hAnsi="Times New Roman" w:cs="Times New Roman"/>
          <w:lang w:val="mn-MN"/>
        </w:rPr>
        <w:t xml:space="preserve"> дамжуулж байгаа эсэхэд хяналт, мониторинг хийх.</w:t>
      </w:r>
    </w:p>
    <w:p w:rsidR="00A31256" w:rsidRPr="006B2E9E" w:rsidRDefault="00A31256" w:rsidP="00A31256">
      <w:pPr>
        <w:numPr>
          <w:ilvl w:val="2"/>
          <w:numId w:val="22"/>
        </w:numPr>
        <w:spacing w:after="0" w:line="276" w:lineRule="auto"/>
        <w:ind w:left="1843" w:hanging="283"/>
        <w:contextualSpacing/>
        <w:jc w:val="both"/>
        <w:rPr>
          <w:rFonts w:ascii="Times New Roman" w:eastAsia="Times New Roman" w:hAnsi="Times New Roman" w:cs="Times New Roman"/>
          <w:lang w:val="mn-MN"/>
        </w:rPr>
      </w:pPr>
      <w:r w:rsidRPr="00A31256">
        <w:rPr>
          <w:rFonts w:ascii="Times New Roman" w:eastAsia="Times New Roman" w:hAnsi="Times New Roman" w:cs="Times New Roman"/>
          <w:lang w:val="mn-MN"/>
        </w:rPr>
        <w:t>Хууль, журамд заасан бусад үзүүлэлт.</w:t>
      </w:r>
    </w:p>
    <w:p w:rsidR="004F3F91" w:rsidRPr="004F3F91" w:rsidRDefault="004F3F91" w:rsidP="004F3F91">
      <w:pPr>
        <w:numPr>
          <w:ilvl w:val="1"/>
          <w:numId w:val="1"/>
        </w:numPr>
        <w:spacing w:after="0" w:line="276" w:lineRule="auto"/>
        <w:ind w:left="450" w:hanging="45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Мэдээллийн сангаас шаардлагатай тохиолдолд холбогдох үзүүлэлтээр нэмэлт мэдээ, тайланг боловсруулалт хийн түргэн шуурхай гаргах боломжтой байх.</w:t>
      </w:r>
    </w:p>
    <w:p w:rsidR="004F3F91" w:rsidRPr="004F3F91" w:rsidRDefault="004F3F91" w:rsidP="004F3F91">
      <w:pPr>
        <w:spacing w:after="0" w:line="276" w:lineRule="auto"/>
        <w:ind w:left="450"/>
        <w:jc w:val="both"/>
        <w:rPr>
          <w:rFonts w:ascii="Times New Roman" w:eastAsia="Times New Roman" w:hAnsi="Times New Roman" w:cs="Times New Roman"/>
          <w:lang w:val="mn-MN"/>
        </w:rPr>
      </w:pPr>
    </w:p>
    <w:p w:rsidR="004F3F91" w:rsidRPr="004F3F91" w:rsidRDefault="004F3F91" w:rsidP="004F3F91">
      <w:pPr>
        <w:numPr>
          <w:ilvl w:val="0"/>
          <w:numId w:val="1"/>
        </w:numPr>
        <w:spacing w:after="200" w:line="276" w:lineRule="auto"/>
        <w:ind w:left="426" w:hanging="426"/>
        <w:contextualSpacing/>
        <w:rPr>
          <w:rFonts w:ascii="Times New Roman" w:eastAsia="Times New Roman" w:hAnsi="Times New Roman" w:cs="Times New Roman"/>
          <w:lang w:val="mn-MN"/>
        </w:rPr>
      </w:pPr>
      <w:r w:rsidRPr="004F3F91">
        <w:rPr>
          <w:rFonts w:ascii="Times New Roman" w:eastAsia="Times New Roman" w:hAnsi="Times New Roman" w:cs="Times New Roman"/>
          <w:lang w:val="mn-MN"/>
        </w:rPr>
        <w:t>ХЯНАЛТ, МОНИТОРИНГ ХИЙХ ЧИГЛЭЛ, БАРИМТЛАХ ЗАРЧИМ</w:t>
      </w:r>
    </w:p>
    <w:p w:rsidR="004F3F91" w:rsidRPr="004F3F91" w:rsidRDefault="004F3F91" w:rsidP="004F3F91">
      <w:pPr>
        <w:spacing w:after="0" w:line="240" w:lineRule="auto"/>
        <w:jc w:val="both"/>
        <w:rPr>
          <w:rFonts w:ascii="Times New Roman" w:eastAsia="Times New Roman" w:hAnsi="Times New Roman" w:cs="Times New Roman"/>
          <w:lang w:val="mn-MN"/>
        </w:rPr>
      </w:pPr>
    </w:p>
    <w:p w:rsidR="004F3F91" w:rsidRPr="004F3F91" w:rsidRDefault="004F3F91" w:rsidP="004F3F91">
      <w:pPr>
        <w:spacing w:after="0" w:line="276" w:lineRule="auto"/>
        <w:ind w:firstLine="426"/>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Мониторинг хийх</w:t>
      </w:r>
      <w:r w:rsidR="006B2E9E">
        <w:rPr>
          <w:rFonts w:ascii="Times New Roman" w:eastAsia="Times New Roman" w:hAnsi="Times New Roman" w:cs="Times New Roman"/>
          <w:lang w:val="mn-MN"/>
        </w:rPr>
        <w:t>дээ</w:t>
      </w:r>
      <w:r w:rsidRPr="004F3F91">
        <w:rPr>
          <w:rFonts w:ascii="Times New Roman" w:eastAsia="Times New Roman" w:hAnsi="Times New Roman" w:cs="Times New Roman"/>
          <w:lang w:val="mn-MN"/>
        </w:rPr>
        <w:t xml:space="preserve"> “Өргөн нэвтрүүлгийн зохицуулалт, нөхцөл шаардлага</w:t>
      </w:r>
      <w:r w:rsidR="006B2E9E" w:rsidRPr="006B2E9E">
        <w:rPr>
          <w:rFonts w:ascii="Times New Roman" w:eastAsia="Times New Roman" w:hAnsi="Times New Roman" w:cs="Times New Roman"/>
          <w:lang w:val="mn-MN"/>
        </w:rPr>
        <w:t>”–ын 7 дугаар зүйлд заасан өргөн нэвтрүүлгийн телевиз, радио, сувгийн хөтөлбөрт тавигдах шаардлагыг баримтална. Тухайлбал:</w:t>
      </w:r>
    </w:p>
    <w:p w:rsidR="004F3F91" w:rsidRPr="004F3F91" w:rsidRDefault="004F3F91" w:rsidP="004F3F91">
      <w:pPr>
        <w:numPr>
          <w:ilvl w:val="1"/>
          <w:numId w:val="1"/>
        </w:numPr>
        <w:spacing w:after="0" w:line="276" w:lineRule="auto"/>
        <w:ind w:left="450" w:hanging="45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Дотоод буюу үндэсний нэвтрүүлгийн хувь хэмжээг тооцоход:</w:t>
      </w:r>
    </w:p>
    <w:p w:rsidR="004F3F91" w:rsidRPr="004F3F91" w:rsidRDefault="004F3F91" w:rsidP="004F3F91">
      <w:pPr>
        <w:numPr>
          <w:ilvl w:val="2"/>
          <w:numId w:val="15"/>
        </w:numPr>
        <w:tabs>
          <w:tab w:val="left" w:pos="990"/>
          <w:tab w:val="left" w:pos="2070"/>
        </w:tabs>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Долоо хоногийн хөтөлбөрийн нийт цагийн 50 хувиас доошгүй нь үндэсний нэвтрүүлэг байна. (7.4)</w:t>
      </w:r>
    </w:p>
    <w:p w:rsidR="004F3F91" w:rsidRPr="004F3F91" w:rsidRDefault="004F3F91" w:rsidP="004F3F91">
      <w:pPr>
        <w:numPr>
          <w:ilvl w:val="2"/>
          <w:numId w:val="15"/>
        </w:numPr>
        <w:tabs>
          <w:tab w:val="left" w:pos="990"/>
          <w:tab w:val="left" w:pos="2070"/>
        </w:tabs>
        <w:spacing w:after="0" w:line="276" w:lineRule="auto"/>
        <w:jc w:val="both"/>
        <w:rPr>
          <w:rFonts w:ascii="Times New Roman" w:eastAsia="Times New Roman" w:hAnsi="Times New Roman" w:cs="Times New Roman"/>
          <w:lang w:val="mn-MN"/>
        </w:rPr>
      </w:pPr>
      <w:r w:rsidRPr="004F3F91">
        <w:rPr>
          <w:rFonts w:ascii="Times New Roman" w:hAnsi="Times New Roman" w:cs="Times New Roman"/>
          <w:lang w:val="mn-MN"/>
        </w:rPr>
        <w:t>“Үндэсний нэвтрүүлэг” гэдэгт Соёлын тухай хуулийн 3.6 дахь заалтад заасан Монгол улсад бүтээгдсэн бүх төрлийн бүтээлийг ойлгоно.</w:t>
      </w:r>
    </w:p>
    <w:p w:rsidR="004F3F91" w:rsidRPr="004F3F91" w:rsidRDefault="004F3F91" w:rsidP="004F3F91">
      <w:pPr>
        <w:numPr>
          <w:ilvl w:val="2"/>
          <w:numId w:val="15"/>
        </w:numPr>
        <w:tabs>
          <w:tab w:val="left" w:pos="990"/>
          <w:tab w:val="left" w:pos="1620"/>
        </w:tabs>
        <w:spacing w:after="0" w:line="276" w:lineRule="auto"/>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Энэхүү ерөнхий нөхцөл шаардлагын 7.4-т заасан хувийг тооцохдоо монгол хэл дээр орчуулсан гадаадын нэвтрүүлэг, уран сайхны болон баримтат кино, гадаадын хүүхэлдэйн киног тооцохгүй. (7.6) </w:t>
      </w:r>
    </w:p>
    <w:p w:rsidR="004F3F91" w:rsidRPr="004F3F91" w:rsidRDefault="004F3F91" w:rsidP="004F3F91">
      <w:pPr>
        <w:numPr>
          <w:ilvl w:val="2"/>
          <w:numId w:val="15"/>
        </w:numPr>
        <w:tabs>
          <w:tab w:val="left" w:pos="990"/>
          <w:tab w:val="left" w:pos="1620"/>
        </w:tabs>
        <w:spacing w:after="0" w:line="276" w:lineRule="auto"/>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Үндэсний бүтээл болон өөрийн бүтээлийн хувийг тооцоход зар сурталчилгаа, үгэн зарын цаг, бизнес мэдээ болон бусад хэлбэрээр явуулж байгаа арилжаа сурталчилгааны нэвтрүүлгийг оруулж тооцохгүй.(7.7)</w:t>
      </w:r>
    </w:p>
    <w:p w:rsidR="004F3F91" w:rsidRPr="004F3F91" w:rsidRDefault="004F3F91" w:rsidP="004F3F91">
      <w:pPr>
        <w:numPr>
          <w:ilvl w:val="1"/>
          <w:numId w:val="1"/>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Зар сурталчилгааны хугацааг тооцоход: </w:t>
      </w:r>
    </w:p>
    <w:p w:rsidR="004F3F91" w:rsidRPr="004F3F91" w:rsidRDefault="004F3F91" w:rsidP="004F3F91">
      <w:pPr>
        <w:numPr>
          <w:ilvl w:val="2"/>
          <w:numId w:val="16"/>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Телевиз, радиогийн үйлчилгээ эрхлэгч нь зар сурталчилгааны эхлэл болон төгсгөлийг үзэгчдэд дуу, дүрсээр ойлгомжтой байдлаар илэрхийлнэ ( 7.26)</w:t>
      </w:r>
    </w:p>
    <w:p w:rsidR="004F3F91" w:rsidRPr="004F3F91" w:rsidRDefault="004F3F91" w:rsidP="004F3F91">
      <w:pPr>
        <w:numPr>
          <w:ilvl w:val="2"/>
          <w:numId w:val="16"/>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Радио өргөн нэвтрүүлгийн нэг цаг тутамд дамжуулах зар сурталчилгаа (реклам) нь 18 минутаас хэтрэхгүй байна.(7.29)</w:t>
      </w:r>
    </w:p>
    <w:p w:rsidR="004F3F91" w:rsidRPr="004F3F91" w:rsidRDefault="004F3F91" w:rsidP="004F3F91">
      <w:pPr>
        <w:numPr>
          <w:ilvl w:val="2"/>
          <w:numId w:val="16"/>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Нийгмийн шинжтэй зар сурталчилгаа, өөрийн болон хөтөлбөрөө сурталчилсан сурталчилгааг зар сурталчилгааны хязгаарлалтад оруулж тооцохгүй (7.30)</w:t>
      </w:r>
    </w:p>
    <w:p w:rsidR="004F3F91" w:rsidRPr="004F3F91" w:rsidRDefault="004F3F91" w:rsidP="004F3F91">
      <w:pPr>
        <w:numPr>
          <w:ilvl w:val="2"/>
          <w:numId w:val="16"/>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Зарын цагийг 1 цагт дамжуулах зар сурталчилгааны хязгаарлалтад оруулж тооцно (7.39)</w:t>
      </w:r>
    </w:p>
    <w:p w:rsidR="004F3F91" w:rsidRPr="004F3F91" w:rsidRDefault="004F3F91" w:rsidP="004F3F91">
      <w:pPr>
        <w:numPr>
          <w:ilvl w:val="2"/>
          <w:numId w:val="16"/>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Үгэн зарыг урьдчилан боловсруулж, </w:t>
      </w:r>
      <w:r w:rsidRPr="004F3F91">
        <w:rPr>
          <w:rFonts w:ascii="Times New Roman" w:hAnsi="Times New Roman" w:cs="Times New Roman"/>
          <w:lang w:val="mn-MN"/>
        </w:rPr>
        <w:t>хөтөлбөр хуваарьт оруулан, тусгайлан гаргасан зарын цагаар монгол хэлний зөв бичгийн дүрмийн дагуу алдаагүй, дуу оруулгатай нэвтрүүлж болох бөгөөд үгэн зарыг 1 цагт дамжуулах зар сурталчилгааны хязгаарлалтад оруулж тооцно</w:t>
      </w:r>
    </w:p>
    <w:p w:rsidR="004F3F91" w:rsidRPr="004F3F91" w:rsidRDefault="004F3F91" w:rsidP="004F3F91">
      <w:pPr>
        <w:numPr>
          <w:ilvl w:val="1"/>
          <w:numId w:val="1"/>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Соён гэгээрүүлэх, танин мэдүүлэх, хүүхэд боловсролын чиглэлийн нэвтрүүлгийн хувийг тооцоход:</w:t>
      </w:r>
    </w:p>
    <w:p w:rsidR="004F3F91" w:rsidRPr="004F3F91" w:rsidRDefault="004F3F91" w:rsidP="004F3F91">
      <w:pPr>
        <w:numPr>
          <w:ilvl w:val="2"/>
          <w:numId w:val="17"/>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Соён гэгээрүүлэх, танин мэдүүлэх, хүүхэд боловсролын чиглэлийн нэвтрүүлэгт дараах төрлийн нэвтрүүлгийг ойлгоно. Үүнд, хүүхэд хүмүүжил боловсролын нэвтрүүлэг; үндэсний хэл, ёс, соёл, зан заншил, түүх, уран зохиол, уламжлалын нэвтрүүлэг; эрүүл мэнд байгаль экологийн нэвтрүүлэг; шинжлэх ухаан танин мэдэхүйн нэвтрүүлэг, гэр бүл аж байдлын талаарх нэвтрүүлэг.</w:t>
      </w:r>
    </w:p>
    <w:p w:rsidR="004F3F91" w:rsidRPr="004F3F91" w:rsidRDefault="004F3F91" w:rsidP="004F3F91">
      <w:pPr>
        <w:numPr>
          <w:ilvl w:val="2"/>
          <w:numId w:val="17"/>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lastRenderedPageBreak/>
        <w:t xml:space="preserve">Аливаа шашин, шашны урсгал, чиглэлийн талаарх нэвтрүүлэг, номлол, сургаалийг тусад нь бүртгэлжүүлэх. </w:t>
      </w:r>
    </w:p>
    <w:p w:rsidR="004F3F91" w:rsidRPr="004F3F91" w:rsidRDefault="004F3F91" w:rsidP="004F3F91">
      <w:pPr>
        <w:spacing w:after="0" w:line="276" w:lineRule="auto"/>
        <w:ind w:left="450"/>
        <w:jc w:val="both"/>
        <w:rPr>
          <w:rFonts w:ascii="Times New Roman" w:eastAsia="Times New Roman" w:hAnsi="Times New Roman" w:cs="Times New Roman"/>
          <w:lang w:val="mn-MN"/>
        </w:rPr>
      </w:pPr>
    </w:p>
    <w:p w:rsidR="004F3F91" w:rsidRPr="004F3F91" w:rsidRDefault="004F3F91" w:rsidP="004F3F91">
      <w:pPr>
        <w:numPr>
          <w:ilvl w:val="1"/>
          <w:numId w:val="1"/>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Мессежний болон ярианы тусгай дугаар ашигласан нэвтрүүлгийг тооцоход:</w:t>
      </w:r>
    </w:p>
    <w:p w:rsidR="004F3F91" w:rsidRPr="004F3F91" w:rsidRDefault="004F3F91" w:rsidP="004F3F91">
      <w:pPr>
        <w:numPr>
          <w:ilvl w:val="2"/>
          <w:numId w:val="18"/>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Мессежний тусгай дугаарыг тааварт тоглоом, кино сонгууль зэрэг уралдаант хэлбэрийн нэвтрүүлэгт ашиглахгүй байна. Мессежний тусгай дугаарыг зөвхөн санал асуулга, судалгаа авах зорилгоор ашиглаж болох бөгөөд тусгай дугаарын үнэ тарифыг ил тод мэдээлнэ. Энэ үед дэлгэц дээр урьдчилан заасан тоо, код, тэмдэгтийг гаргана (7.41) </w:t>
      </w:r>
    </w:p>
    <w:p w:rsidR="004F3F91" w:rsidRPr="004F3F91" w:rsidRDefault="004F3F91" w:rsidP="004F3F91">
      <w:pPr>
        <w:numPr>
          <w:ilvl w:val="2"/>
          <w:numId w:val="18"/>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Нэвтрүүлэгт ашиглаж буй утасны дугаарыг бүртгэх, мессежний болон дуудлагын үнэ тарифыг ил тод мэдээлэх, нэвтрүүлгийн давталтыг тодорхой ойлгогдохуйц ил тод мэдээлсэн байдал.</w:t>
      </w:r>
    </w:p>
    <w:p w:rsidR="004F3F91" w:rsidRPr="004F3F91" w:rsidRDefault="004F3F91" w:rsidP="004F3F91">
      <w:pPr>
        <w:spacing w:after="0" w:line="276" w:lineRule="auto"/>
        <w:ind w:left="360"/>
        <w:jc w:val="both"/>
        <w:rPr>
          <w:rFonts w:ascii="Times New Roman" w:eastAsia="Times New Roman" w:hAnsi="Times New Roman" w:cs="Times New Roman"/>
          <w:lang w:val="mn-MN"/>
        </w:rPr>
      </w:pPr>
    </w:p>
    <w:p w:rsidR="004F3F91" w:rsidRPr="004F3F91" w:rsidRDefault="004F3F91" w:rsidP="004F3F91">
      <w:pPr>
        <w:numPr>
          <w:ilvl w:val="1"/>
          <w:numId w:val="1"/>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18 + насныханд зориулсан нэвтрүүлгийг тооцоход:</w:t>
      </w:r>
    </w:p>
    <w:p w:rsidR="004F3F91" w:rsidRPr="004F3F91" w:rsidRDefault="004F3F91" w:rsidP="004F3F91">
      <w:pPr>
        <w:numPr>
          <w:ilvl w:val="2"/>
          <w:numId w:val="19"/>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Насанд хүрэгчдэд зориулсан насны ангиллын тэмдэг, тэмдэглэгээтэй буюу 18 наснаас дээш насныханд зориулсан кино, нэвтрүүлгийг өглөө 6:00-22:00 цагийн хооронд нэвтрүүлэхгүй, давтан дамжуулахгүй байна (7.23)</w:t>
      </w:r>
    </w:p>
    <w:p w:rsidR="004F3F91" w:rsidRPr="004F3F91" w:rsidRDefault="004F3F91" w:rsidP="004F3F91">
      <w:pPr>
        <w:spacing w:after="0" w:line="276" w:lineRule="auto"/>
        <w:ind w:left="360"/>
        <w:jc w:val="both"/>
        <w:rPr>
          <w:rFonts w:ascii="Times New Roman" w:eastAsia="Times New Roman" w:hAnsi="Times New Roman" w:cs="Times New Roman"/>
          <w:lang w:val="mn-MN"/>
        </w:rPr>
      </w:pPr>
    </w:p>
    <w:p w:rsidR="004F3F91" w:rsidRPr="004F3F91" w:rsidRDefault="004F3F91" w:rsidP="004F3F91">
      <w:pPr>
        <w:numPr>
          <w:ilvl w:val="1"/>
          <w:numId w:val="1"/>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Шууд болон хөтлөгчтэй нэвтрүүлгийн эзлэх хувийг тооцоход:</w:t>
      </w:r>
    </w:p>
    <w:p w:rsidR="004F3F91" w:rsidRPr="004F3F91" w:rsidRDefault="004F3F91" w:rsidP="004F3F91">
      <w:pPr>
        <w:numPr>
          <w:ilvl w:val="2"/>
          <w:numId w:val="20"/>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Радио өргөн нэвтрүүлгийн үйлчилгээ эрхлэгчдийн бэлтгэн дамжуулах шууд, хөтлөгчтэй нэвтрүүлгийн эзлэх хувь 1 хоногийн хөтөлбөрийн нийт цагийн 15%-иас багагүй байна (7.25)</w:t>
      </w:r>
    </w:p>
    <w:p w:rsidR="004F3F91" w:rsidRPr="004F3F91" w:rsidRDefault="004F3F91" w:rsidP="004F3F91">
      <w:pPr>
        <w:numPr>
          <w:ilvl w:val="2"/>
          <w:numId w:val="20"/>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Нэвтрүүлгийн давталтыг оруулж тооцно. </w:t>
      </w:r>
    </w:p>
    <w:p w:rsidR="004F3F91" w:rsidRPr="004F3F91" w:rsidRDefault="004F3F91" w:rsidP="004F3F91">
      <w:pPr>
        <w:numPr>
          <w:ilvl w:val="2"/>
          <w:numId w:val="20"/>
        </w:numPr>
        <w:spacing w:after="0" w:line="276" w:lineRule="auto"/>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Шууд болон хөтлөгчтэй нэвтрүүлгийг авч үзэхдээ тухайн нэвтрүүлэг эхэлсэн цагаас дуусах хүртэл бүрэн тооцогдоно. </w:t>
      </w:r>
      <w:r w:rsidRPr="004F3F91">
        <w:rPr>
          <w:rFonts w:ascii="Times New Roman" w:eastAsia="Times New Roman" w:hAnsi="Times New Roman" w:cs="Times New Roman"/>
          <w:lang w:val="en-GB"/>
        </w:rPr>
        <w:t>(</w:t>
      </w:r>
      <w:r w:rsidRPr="004F3F91">
        <w:rPr>
          <w:rFonts w:ascii="Times New Roman" w:eastAsia="Times New Roman" w:hAnsi="Times New Roman" w:cs="Times New Roman"/>
          <w:lang w:val="mn-MN"/>
        </w:rPr>
        <w:t>тухайн нэвтрүүлэг дундуур дуу  явуулсан байсан ч нийт цагаар авч үзэх</w:t>
      </w:r>
      <w:r w:rsidRPr="004F3F91">
        <w:rPr>
          <w:rFonts w:ascii="Times New Roman" w:eastAsia="Times New Roman" w:hAnsi="Times New Roman" w:cs="Times New Roman"/>
          <w:lang w:val="en-GB"/>
        </w:rPr>
        <w:t>)</w:t>
      </w:r>
    </w:p>
    <w:p w:rsidR="004F3F91" w:rsidRDefault="00516877" w:rsidP="004F3F91">
      <w:pPr>
        <w:spacing w:after="0" w:line="276" w:lineRule="auto"/>
        <w:ind w:left="450"/>
        <w:jc w:val="both"/>
        <w:rPr>
          <w:rFonts w:ascii="Times New Roman" w:eastAsia="Times New Roman" w:hAnsi="Times New Roman" w:cs="Times New Roman"/>
          <w:lang w:val="mn-MN"/>
        </w:rPr>
      </w:pPr>
      <w:r w:rsidRPr="00532AD3">
        <w:rPr>
          <w:rFonts w:ascii="Times New Roman" w:eastAsia="Times New Roman" w:hAnsi="Times New Roman" w:cs="Times New Roman"/>
          <w:lang w:val="mn-MN"/>
        </w:rPr>
        <w:t>Монгол улсын их хурлын сонгуулийн тухай хуулийн дагуу хяналт, мониторинг хийх үзүүлэлтүүдийг тодорхойлохдоо Сонгуулийн ерөнхий хороо, Харилцаа холбооны зохицуулах хорооны 2016 оны 29/17 дугаар тогтоолоор хамтран баталсан  “Радио, телевизээр сонгуулийн сурталчилгаа нэвтрүүлэх, хяналт тавих журам”-д заасан өргөн нэвтрүүлгийн телевиз, радио, сувгийн хөтөлбөрт тавигдах шаардлагыг ба</w:t>
      </w:r>
      <w:bookmarkStart w:id="0" w:name="_GoBack"/>
      <w:bookmarkEnd w:id="0"/>
      <w:r w:rsidRPr="00532AD3">
        <w:rPr>
          <w:rFonts w:ascii="Times New Roman" w:eastAsia="Times New Roman" w:hAnsi="Times New Roman" w:cs="Times New Roman"/>
          <w:lang w:val="mn-MN"/>
        </w:rPr>
        <w:t>римтална.</w:t>
      </w:r>
    </w:p>
    <w:p w:rsidR="00516877" w:rsidRPr="004F3F91" w:rsidRDefault="00516877" w:rsidP="004F3F91">
      <w:pPr>
        <w:spacing w:after="0" w:line="276" w:lineRule="auto"/>
        <w:ind w:left="450"/>
        <w:jc w:val="both"/>
        <w:rPr>
          <w:rFonts w:ascii="Times New Roman" w:eastAsia="Times New Roman" w:hAnsi="Times New Roman" w:cs="Times New Roman"/>
          <w:lang w:val="mn-MN"/>
        </w:rPr>
      </w:pPr>
    </w:p>
    <w:p w:rsidR="004F3F91" w:rsidRPr="004F3F91" w:rsidRDefault="004F3F91" w:rsidP="004F3F91">
      <w:pPr>
        <w:numPr>
          <w:ilvl w:val="0"/>
          <w:numId w:val="1"/>
        </w:numPr>
        <w:spacing w:after="0" w:line="240" w:lineRule="auto"/>
        <w:contextualSpacing/>
        <w:rPr>
          <w:rFonts w:ascii="Times New Roman" w:eastAsia="Times New Roman" w:hAnsi="Times New Roman" w:cs="Times New Roman"/>
          <w:lang w:val="mn-MN"/>
        </w:rPr>
      </w:pPr>
      <w:r w:rsidRPr="004F3F91">
        <w:rPr>
          <w:rFonts w:ascii="Times New Roman" w:eastAsia="Times New Roman" w:hAnsi="Times New Roman" w:cs="Times New Roman"/>
          <w:lang w:val="mn-MN"/>
        </w:rPr>
        <w:t>ТАЙЛАН</w:t>
      </w:r>
    </w:p>
    <w:p w:rsidR="004F3F91" w:rsidRPr="004F3F91" w:rsidRDefault="004F3F91" w:rsidP="004F3F91">
      <w:pPr>
        <w:spacing w:after="0" w:line="240" w:lineRule="auto"/>
        <w:ind w:left="1080"/>
        <w:contextualSpacing/>
        <w:rPr>
          <w:rFonts w:ascii="Times New Roman" w:eastAsia="Times New Roman" w:hAnsi="Times New Roman" w:cs="Times New Roman"/>
          <w:lang w:val="mn-MN"/>
        </w:rPr>
      </w:pPr>
    </w:p>
    <w:p w:rsidR="00516877" w:rsidRDefault="004F3F91" w:rsidP="00516877">
      <w:pPr>
        <w:pStyle w:val="ListParagraph"/>
        <w:numPr>
          <w:ilvl w:val="1"/>
          <w:numId w:val="24"/>
        </w:numPr>
        <w:spacing w:after="0" w:line="276" w:lineRule="auto"/>
        <w:jc w:val="both"/>
        <w:rPr>
          <w:rFonts w:ascii="Times New Roman" w:eastAsia="Times New Roman" w:hAnsi="Times New Roman" w:cs="Times New Roman"/>
          <w:lang w:val="mn-MN"/>
        </w:rPr>
      </w:pPr>
      <w:r w:rsidRPr="00516877">
        <w:rPr>
          <w:rFonts w:ascii="Times New Roman" w:eastAsia="Times New Roman" w:hAnsi="Times New Roman" w:cs="Times New Roman"/>
          <w:lang w:val="mn-MN"/>
        </w:rPr>
        <w:t>“Өргөн нэвтрүүлгийн зохицуулалт, нөхцөл шаардлага”-ын дагуу сар бүр тайлан гаргах, гэрээт ажлын хугацааны нэгдсэн дүн, мэдээг аналитик тайлангийн хамтаар боловсруулж ирүүлнэ.</w:t>
      </w:r>
    </w:p>
    <w:p w:rsidR="00516877" w:rsidRDefault="004F3F91" w:rsidP="00516877">
      <w:pPr>
        <w:pStyle w:val="ListParagraph"/>
        <w:numPr>
          <w:ilvl w:val="1"/>
          <w:numId w:val="24"/>
        </w:numPr>
        <w:spacing w:after="0" w:line="276" w:lineRule="auto"/>
        <w:jc w:val="both"/>
        <w:rPr>
          <w:rFonts w:ascii="Times New Roman" w:eastAsia="Times New Roman" w:hAnsi="Times New Roman" w:cs="Times New Roman"/>
          <w:lang w:val="mn-MN"/>
        </w:rPr>
      </w:pPr>
      <w:r w:rsidRPr="00516877">
        <w:rPr>
          <w:rFonts w:ascii="Times New Roman" w:eastAsia="Times New Roman" w:hAnsi="Times New Roman" w:cs="Times New Roman"/>
          <w:lang w:val="mn-MN"/>
        </w:rPr>
        <w:t xml:space="preserve">“Радио, телевизээр сонгуулийн сурталчилгааг нэвтрүүлэх, хяналт тавих журам”-ын дагуу тайлан гаргах. Сонгуулийн сурталчилгаа нэвтрүүлэх, хяналт тавих журмын хүрээнд сонгуулийн сурталчилгааны нэгдсэн дүн, мэдээг аналитик тайлангийн хамтаар боловсруулж ирүүлнэ. </w:t>
      </w:r>
    </w:p>
    <w:p w:rsidR="00516877" w:rsidRDefault="004F3F91" w:rsidP="00516877">
      <w:pPr>
        <w:pStyle w:val="ListParagraph"/>
        <w:numPr>
          <w:ilvl w:val="1"/>
          <w:numId w:val="24"/>
        </w:numPr>
        <w:spacing w:after="0" w:line="276" w:lineRule="auto"/>
        <w:jc w:val="both"/>
        <w:rPr>
          <w:rFonts w:ascii="Times New Roman" w:eastAsia="Times New Roman" w:hAnsi="Times New Roman" w:cs="Times New Roman"/>
          <w:lang w:val="mn-MN"/>
        </w:rPr>
      </w:pPr>
      <w:r w:rsidRPr="00516877">
        <w:rPr>
          <w:rFonts w:ascii="Times New Roman" w:eastAsia="Times New Roman" w:hAnsi="Times New Roman" w:cs="Times New Roman"/>
          <w:lang w:val="mn-MN"/>
        </w:rPr>
        <w:t>Захиалагчаас тухай бүр хүргүүлсэн бичлэгт тайлан гаргах, шаардлагатай тохиолдолд дүнг нэгтгэн,</w:t>
      </w:r>
      <w:r w:rsidRPr="00516877">
        <w:rPr>
          <w:rFonts w:ascii="Times New Roman" w:eastAsia="Times New Roman" w:hAnsi="Times New Roman" w:cs="Times New Roman"/>
          <w:b/>
          <w:lang w:val="mn-MN"/>
        </w:rPr>
        <w:t xml:space="preserve"> </w:t>
      </w:r>
      <w:r w:rsidRPr="00516877">
        <w:rPr>
          <w:rFonts w:ascii="Times New Roman" w:eastAsia="Times New Roman" w:hAnsi="Times New Roman" w:cs="Times New Roman"/>
          <w:lang w:val="mn-MN"/>
        </w:rPr>
        <w:t xml:space="preserve">аналитик тайлангийн хамт боловсруулж ирүүлнэ. </w:t>
      </w:r>
    </w:p>
    <w:p w:rsidR="00516877" w:rsidRDefault="004F3F91" w:rsidP="00516877">
      <w:pPr>
        <w:pStyle w:val="ListParagraph"/>
        <w:numPr>
          <w:ilvl w:val="1"/>
          <w:numId w:val="24"/>
        </w:numPr>
        <w:spacing w:after="0" w:line="276" w:lineRule="auto"/>
        <w:jc w:val="both"/>
        <w:rPr>
          <w:rFonts w:ascii="Times New Roman" w:eastAsia="Times New Roman" w:hAnsi="Times New Roman" w:cs="Times New Roman"/>
          <w:lang w:val="mn-MN"/>
        </w:rPr>
      </w:pPr>
      <w:r w:rsidRPr="00516877">
        <w:rPr>
          <w:rFonts w:ascii="Times New Roman" w:eastAsia="Times New Roman" w:hAnsi="Times New Roman" w:cs="Times New Roman"/>
          <w:color w:val="000000"/>
          <w:lang w:val="mn-MN"/>
        </w:rPr>
        <w:t>Хяналт, мониторинг хийгдсэн хугацааны эфирийн 06:00-01:00 цагийн /хөтөлбөрийн/ өдөр бүрийн дэлгэрэнгүй протокол, д</w:t>
      </w:r>
      <w:r w:rsidRPr="00516877">
        <w:rPr>
          <w:rFonts w:ascii="Times New Roman" w:eastAsia="Times New Roman" w:hAnsi="Times New Roman" w:cs="Times New Roman"/>
          <w:lang w:val="mn-MN"/>
        </w:rPr>
        <w:t xml:space="preserve">элгэрэнгүй протоколд тухайн нэвтрүүлэг эхэлсэн, дууссан, үргэлжилсэн хугацаа, нэвтрүүлгийн нэр, төрөл жанр, тайлбар зэрэг бүх л мэдээллийг агуулсан байна. </w:t>
      </w:r>
    </w:p>
    <w:p w:rsidR="00516877" w:rsidRPr="00516877" w:rsidRDefault="004F3F91" w:rsidP="00516877">
      <w:pPr>
        <w:pStyle w:val="ListParagraph"/>
        <w:numPr>
          <w:ilvl w:val="1"/>
          <w:numId w:val="24"/>
        </w:numPr>
        <w:spacing w:after="0" w:line="276" w:lineRule="auto"/>
        <w:jc w:val="both"/>
        <w:rPr>
          <w:rFonts w:ascii="Times New Roman" w:eastAsia="Times New Roman" w:hAnsi="Times New Roman" w:cs="Times New Roman"/>
          <w:lang w:val="mn-MN"/>
        </w:rPr>
      </w:pPr>
      <w:r w:rsidRPr="00516877">
        <w:rPr>
          <w:rFonts w:ascii="Times New Roman" w:eastAsia="Times New Roman" w:hAnsi="Times New Roman" w:cs="Times New Roman"/>
          <w:lang w:val="mn-MN"/>
        </w:rPr>
        <w:lastRenderedPageBreak/>
        <w:t>Ажлын даалгаврын 4-р зүйлд заасан хяналт, мониторингийн үзүүлэлт тус бүрээр нэвтрүүлэг эхэлсэн дууссан үргэлжилсэн хугацааг цаг:мин:сек-р гаргах, нэвтрүүлгийн нэр, төрөл жанр, нэмэлт тайлбар хөтөлбөрт эзлэх хувь хэмжээ, 1 хоног, 7 хоног, сараар нэгтгэн гаргах; /</w:t>
      </w:r>
      <w:r w:rsidRPr="00516877">
        <w:rPr>
          <w:rFonts w:ascii="Times New Roman" w:eastAsia="Times New Roman" w:hAnsi="Times New Roman" w:cs="Times New Roman"/>
          <w:i/>
          <w:lang w:val="mn-MN"/>
        </w:rPr>
        <w:t>тайлангийн бүтцийн загварыг хавсралт 1-ээс харах/</w:t>
      </w:r>
    </w:p>
    <w:p w:rsidR="00516877" w:rsidRDefault="004F3F91" w:rsidP="00516877">
      <w:pPr>
        <w:pStyle w:val="ListParagraph"/>
        <w:numPr>
          <w:ilvl w:val="1"/>
          <w:numId w:val="24"/>
        </w:numPr>
        <w:spacing w:after="0" w:line="276" w:lineRule="auto"/>
        <w:jc w:val="both"/>
        <w:rPr>
          <w:rFonts w:ascii="Times New Roman" w:eastAsia="Times New Roman" w:hAnsi="Times New Roman" w:cs="Times New Roman"/>
          <w:lang w:val="mn-MN"/>
        </w:rPr>
      </w:pPr>
      <w:r w:rsidRPr="00516877">
        <w:rPr>
          <w:rFonts w:ascii="Times New Roman" w:eastAsia="Times New Roman" w:hAnsi="Times New Roman" w:cs="Times New Roman"/>
          <w:lang w:val="mn-MN"/>
        </w:rPr>
        <w:t>Хяналт, мониторингийн үзүүлэлт тус бүрээр шаталсан дэлгэрэнгүй, хураангуй тайлан гаргах;</w:t>
      </w:r>
    </w:p>
    <w:p w:rsidR="004F3F91" w:rsidRPr="00516877" w:rsidRDefault="004F3F91" w:rsidP="00516877">
      <w:pPr>
        <w:pStyle w:val="ListParagraph"/>
        <w:numPr>
          <w:ilvl w:val="1"/>
          <w:numId w:val="24"/>
        </w:numPr>
        <w:spacing w:after="0" w:line="276" w:lineRule="auto"/>
        <w:jc w:val="both"/>
        <w:rPr>
          <w:rFonts w:ascii="Times New Roman" w:eastAsia="Times New Roman" w:hAnsi="Times New Roman" w:cs="Times New Roman"/>
          <w:lang w:val="mn-MN"/>
        </w:rPr>
      </w:pPr>
      <w:r w:rsidRPr="00516877">
        <w:rPr>
          <w:rFonts w:ascii="Times New Roman" w:eastAsia="Times New Roman" w:hAnsi="Times New Roman" w:cs="Times New Roman"/>
          <w:lang w:val="mn-MN"/>
        </w:rPr>
        <w:t>Үүссэн гомдол маргааныг шийдвэрлэх зорилгоор тухайн радиогийн эфирийн бичлэгээс холбогдох нэвтрүүлгийн тодорхой цагийн бичлэг нийлүүлэх;</w:t>
      </w:r>
    </w:p>
    <w:p w:rsidR="004F3F91" w:rsidRPr="004F3F91" w:rsidRDefault="004F3F91" w:rsidP="004F3F91">
      <w:pPr>
        <w:rPr>
          <w:rFonts w:ascii="Times New Roman" w:eastAsia="Times New Roman" w:hAnsi="Times New Roman" w:cs="Times New Roman"/>
          <w:lang w:val="mn-MN"/>
        </w:rPr>
      </w:pPr>
    </w:p>
    <w:p w:rsidR="004F3F91" w:rsidRPr="004F3F91" w:rsidRDefault="004F3F91" w:rsidP="004F3F91">
      <w:pPr>
        <w:numPr>
          <w:ilvl w:val="0"/>
          <w:numId w:val="1"/>
        </w:numPr>
        <w:spacing w:after="0" w:line="240" w:lineRule="auto"/>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АЖЛЫН ДААЛГАВРЫН ШАЛГУУР, ШААРДЛАГА</w:t>
      </w:r>
    </w:p>
    <w:p w:rsidR="004F3F91" w:rsidRPr="004F3F91" w:rsidRDefault="004F3F91" w:rsidP="004F3F91">
      <w:pPr>
        <w:spacing w:after="0" w:line="240" w:lineRule="auto"/>
        <w:ind w:left="360"/>
        <w:contextualSpacing/>
        <w:jc w:val="both"/>
        <w:rPr>
          <w:rFonts w:ascii="Times New Roman" w:eastAsia="Times New Roman" w:hAnsi="Times New Roman" w:cs="Times New Roman"/>
          <w:lang w:val="mn-MN"/>
        </w:rPr>
      </w:pPr>
    </w:p>
    <w:p w:rsidR="004F3F91" w:rsidRPr="004F3F91" w:rsidRDefault="004F3F91" w:rsidP="004F3F91">
      <w:pPr>
        <w:numPr>
          <w:ilvl w:val="1"/>
          <w:numId w:val="10"/>
        </w:numPr>
        <w:tabs>
          <w:tab w:val="left" w:pos="540"/>
        </w:tabs>
        <w:spacing w:after="0" w:line="240" w:lineRule="auto"/>
        <w:ind w:left="36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Ерөнхий шаардлага</w:t>
      </w:r>
    </w:p>
    <w:p w:rsidR="004F3F91" w:rsidRPr="004F3F91" w:rsidRDefault="004F3F91" w:rsidP="004F3F91">
      <w:pPr>
        <w:numPr>
          <w:ilvl w:val="0"/>
          <w:numId w:val="9"/>
        </w:numPr>
        <w:spacing w:after="0" w:line="240" w:lineRule="auto"/>
        <w:ind w:left="117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Зөвлөх болон хяналт, мониторинг хийх ажлын хүрээнд хамрагдаж байгаа этгээд нь компанийн тухай хуулийн 6.14-т заасан /нэг/ нэгдлийн оролцогчид биш байна.</w:t>
      </w:r>
    </w:p>
    <w:p w:rsidR="004F3F91" w:rsidRPr="004F3F91" w:rsidRDefault="004F3F91" w:rsidP="004F3F91">
      <w:pPr>
        <w:numPr>
          <w:ilvl w:val="0"/>
          <w:numId w:val="9"/>
        </w:numPr>
        <w:spacing w:after="0" w:line="240" w:lineRule="auto"/>
        <w:ind w:left="117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Зөвлөх нь хорооноос олгодог өргөн нэвтрүүлгийн тусгай зөвшөөрөлтэй үйл ажиллагаа эрхлэгч бус байх, гүйцэтгэх удирдлагын хувьд сүүлийн </w:t>
      </w:r>
      <w:r w:rsidR="00516877">
        <w:rPr>
          <w:rFonts w:ascii="Times New Roman" w:eastAsia="Times New Roman" w:hAnsi="Times New Roman" w:cs="Times New Roman"/>
          <w:lang w:val="mn-MN"/>
        </w:rPr>
        <w:t>3</w:t>
      </w:r>
      <w:r w:rsidRPr="004F3F91">
        <w:rPr>
          <w:rFonts w:ascii="Times New Roman" w:eastAsia="Times New Roman" w:hAnsi="Times New Roman" w:cs="Times New Roman"/>
          <w:lang w:val="mn-MN"/>
        </w:rPr>
        <w:t xml:space="preserve"> жил өргөн нэвтрүүлгийн салбарт ажиллаагүй байна.</w:t>
      </w:r>
    </w:p>
    <w:p w:rsidR="004F3F91" w:rsidRPr="004F3F91" w:rsidRDefault="004F3F91" w:rsidP="004F3F91">
      <w:pPr>
        <w:spacing w:after="0" w:line="240" w:lineRule="auto"/>
        <w:jc w:val="both"/>
        <w:rPr>
          <w:rFonts w:ascii="Times New Roman" w:eastAsia="Times New Roman" w:hAnsi="Times New Roman" w:cs="Times New Roman"/>
          <w:lang w:val="mn-MN"/>
        </w:rPr>
      </w:pPr>
    </w:p>
    <w:p w:rsidR="004F3F91" w:rsidRPr="004F3F91" w:rsidRDefault="004F3F91" w:rsidP="004F3F91">
      <w:pPr>
        <w:numPr>
          <w:ilvl w:val="1"/>
          <w:numId w:val="10"/>
        </w:numPr>
        <w:spacing w:after="0" w:line="240" w:lineRule="auto"/>
        <w:ind w:left="36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Техникийн болон туршлага, хүний нөөцийн шалгуур</w:t>
      </w:r>
    </w:p>
    <w:p w:rsidR="004F3F91" w:rsidRPr="004F3F91" w:rsidRDefault="004F3F91" w:rsidP="004F3F91">
      <w:pPr>
        <w:spacing w:after="0" w:line="276" w:lineRule="auto"/>
        <w:ind w:left="360" w:firstLine="72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Энэхүү ажил нь радио өргөн нэвтрүүлгийн тусгай зөвшөөрлийн нөхцөл шаардлагын биелэлтэд хяналт, мониторинг хийж, илэрсэн зөрчил дутагдлын дагуу шат дараатай арга хэмжээ авах үндэслэл шалтгаан болох бөгөөд шат дараатай арга хэмжээнд зөрчлийг арилгуулах тухай хугацаатай үүрэг даалгавар, шаардлага өгөх, тусгай зөвшөөрлийг түдгэлзүүлэх, хүчингүй болгох тухай сануулах, тусгай зөвшөөрлийг сунгах эсэх талаар дүгнэлт гаргах, тусгай зөвшөөрлийг түдгэлзүүлэх, хүчингүй болгох хүртэл арга хэмжээ хамаарах тул хянуур нямбай ажиллаж, үнэн зөв алдаагүй тайлан гаргах, эфирийн дэлгэрэнгүй протокол, тайлан зөрүүгүй байх талаар анхаарч ажиллана. Энэхүү ажлын даалгаврыг амжилттай хэрэгжүүлэхийн тулд гэрээлэгч нь дараах чадвар, мэдлэг, туршлагатай байх шаардлагатай. </w:t>
      </w:r>
    </w:p>
    <w:p w:rsidR="004F3F91" w:rsidRPr="004F3F91" w:rsidRDefault="004F3F91" w:rsidP="004F3F91">
      <w:pPr>
        <w:spacing w:after="0" w:line="276" w:lineRule="auto"/>
        <w:ind w:left="360" w:firstLine="72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Үүнд: </w:t>
      </w:r>
    </w:p>
    <w:p w:rsidR="004F3F91" w:rsidRPr="004F3F91" w:rsidRDefault="004F3F91" w:rsidP="004F3F91">
      <w:pPr>
        <w:numPr>
          <w:ilvl w:val="0"/>
          <w:numId w:val="8"/>
        </w:numPr>
        <w:spacing w:after="0" w:line="276" w:lineRule="auto"/>
        <w:ind w:left="108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Өмнө нь энэ төрлийн ажил гүйцэтгэж байсан туршлагатай байна.</w:t>
      </w:r>
    </w:p>
    <w:p w:rsidR="004F3F91" w:rsidRPr="004F3F91" w:rsidRDefault="004F3F91" w:rsidP="004F3F91">
      <w:pPr>
        <w:numPr>
          <w:ilvl w:val="0"/>
          <w:numId w:val="8"/>
        </w:numPr>
        <w:spacing w:after="0" w:line="276" w:lineRule="auto"/>
        <w:ind w:left="108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Улаанбаатар хотод үйл ажиллагаа явуулж байгаа радиогийн өргөн нэвтрүүлгийн үйлчилгээ эрхлэгчдээс тухайн сард графикийн дагуу сонгогдсон </w:t>
      </w:r>
      <w:r w:rsidRPr="004F3F91">
        <w:rPr>
          <w:rFonts w:ascii="Times New Roman" w:eastAsia="Times New Roman" w:hAnsi="Times New Roman" w:cs="Times New Roman"/>
        </w:rPr>
        <w:t>10</w:t>
      </w:r>
      <w:r w:rsidRPr="004F3F91">
        <w:rPr>
          <w:rFonts w:ascii="Times New Roman" w:eastAsia="Times New Roman" w:hAnsi="Times New Roman" w:cs="Times New Roman"/>
          <w:lang w:val="mn-MN"/>
        </w:rPr>
        <w:t xml:space="preserve"> радио өргөн нэвтрүүлгийн  хөтөлбөрт нэгэн зэрэг, гэрээнд заасан хугацаанд байнгын хяналт, мониторинг хийх техникийн болон ажиллах хүчний боломжтой байна. /</w:t>
      </w:r>
      <w:r w:rsidRPr="004F3F91">
        <w:rPr>
          <w:rFonts w:ascii="Times New Roman" w:eastAsia="Times New Roman" w:hAnsi="Times New Roman" w:cs="Times New Roman"/>
          <w:i/>
          <w:lang w:val="mn-MN"/>
        </w:rPr>
        <w:t>жагсаалтыг хавсралт 2-оос харах</w:t>
      </w:r>
      <w:r w:rsidRPr="004F3F91">
        <w:rPr>
          <w:rFonts w:ascii="Times New Roman" w:eastAsia="Times New Roman" w:hAnsi="Times New Roman" w:cs="Times New Roman"/>
          <w:lang w:val="mn-MN"/>
        </w:rPr>
        <w:t>/</w:t>
      </w:r>
    </w:p>
    <w:p w:rsidR="004F3F91" w:rsidRPr="004F3F91" w:rsidRDefault="004F3F91" w:rsidP="004F3F91">
      <w:pPr>
        <w:numPr>
          <w:ilvl w:val="0"/>
          <w:numId w:val="8"/>
        </w:numPr>
        <w:spacing w:after="0" w:line="276" w:lineRule="auto"/>
        <w:ind w:left="108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Дээрх тооны радиогийн хөтөлбөрт байнгын хяналт, мониторинг хийх, эфирийн бичлэг хийх, хадгалах бүрэн хүчин чадал бүхий сервер, архивын системтэй байна.</w:t>
      </w:r>
    </w:p>
    <w:p w:rsidR="004F3F91" w:rsidRPr="004F3F91" w:rsidRDefault="004F3F91" w:rsidP="004F3F91">
      <w:pPr>
        <w:numPr>
          <w:ilvl w:val="0"/>
          <w:numId w:val="8"/>
        </w:numPr>
        <w:spacing w:after="0" w:line="276" w:lineRule="auto"/>
        <w:ind w:left="108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Улаанбаатар хотод үйл ажиллагаа явуулж байгаа жагсаалтад хамрагдсан үйлчилгээ эрхлэгчдийн сигналыг хүлээн авах техникийн шийдэл, нөөц шийдэл, хүчин чадал, байр талбайн нөхцөл боломжийг бүрдүүлсэн байна.</w:t>
      </w:r>
    </w:p>
    <w:p w:rsidR="004F3F91" w:rsidRPr="004F3F91" w:rsidRDefault="004F3F91" w:rsidP="004F3F91">
      <w:pPr>
        <w:numPr>
          <w:ilvl w:val="0"/>
          <w:numId w:val="8"/>
        </w:numPr>
        <w:spacing w:after="0" w:line="276" w:lineRule="auto"/>
        <w:ind w:left="108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Цахилгааны доголдлоос хамааралгүйгээр хяналт, мониторингийн үйл ажиллагааг тасралтгүй, найдвартай хийх боломжтой байх эфирийг тасралтгүй бичих, хэвийн ажиллагааг хангах нөөц станцтай байна.</w:t>
      </w:r>
    </w:p>
    <w:p w:rsidR="004F3F91" w:rsidRPr="004F3F91" w:rsidRDefault="004F3F91" w:rsidP="004F3F91">
      <w:pPr>
        <w:numPr>
          <w:ilvl w:val="0"/>
          <w:numId w:val="8"/>
        </w:numPr>
        <w:spacing w:after="0" w:line="276" w:lineRule="auto"/>
        <w:ind w:left="108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Ажлын даалгаварт өгөгдсөн мэдээ, тайлан, эфирийн бичлэг хадгалах мэдээллийн сантай байна.</w:t>
      </w:r>
    </w:p>
    <w:p w:rsidR="004F3F91" w:rsidRPr="004F3F91" w:rsidRDefault="004F3F91" w:rsidP="004F3F91">
      <w:pPr>
        <w:numPr>
          <w:ilvl w:val="0"/>
          <w:numId w:val="8"/>
        </w:numPr>
        <w:spacing w:after="0" w:line="276" w:lineRule="auto"/>
        <w:ind w:left="108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lastRenderedPageBreak/>
        <w:t>Мэдээллийн сангаас ажлын даалгаварт заасны дагуу, шаардлагатай тохиолдолд холбогдох бусад мэдээ, тайлан, эфирийн бичлэгийг тухайн сар, өдөр, цаг минутаар түргэн шуурхай гаргах техник, технологийн боломжтой байна.</w:t>
      </w:r>
    </w:p>
    <w:p w:rsidR="004F3F91" w:rsidRPr="004F3F91" w:rsidRDefault="004F3F91" w:rsidP="004F3F91">
      <w:pPr>
        <w:numPr>
          <w:ilvl w:val="0"/>
          <w:numId w:val="8"/>
        </w:numPr>
        <w:spacing w:after="0" w:line="276" w:lineRule="auto"/>
        <w:ind w:left="108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Хяналт, мониторинг хийх ажлын хүрээнд эфирийн бичлэгийг 3-аас доошгүй сар хадгалах сервер тоног төхөөрөмжтэй байна.</w:t>
      </w:r>
    </w:p>
    <w:p w:rsidR="004F3F91" w:rsidRPr="004F3F91" w:rsidRDefault="004F3F91" w:rsidP="004F3F91">
      <w:pPr>
        <w:numPr>
          <w:ilvl w:val="0"/>
          <w:numId w:val="8"/>
        </w:numPr>
        <w:spacing w:after="0" w:line="276" w:lineRule="auto"/>
        <w:ind w:left="108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Хяналт, мониторингийн зөвлөх үйлчилгээг хийх аргачлал, хяналт, мониторингийн ажлын үе шат, хяналт, мониторингийн үйл ажиллагааны бүтэц, зохион байгуулалт, үе шат тус бүр дээр хийгдэх ажлын тодорхойлолт, ажилчдын тоо, ажил үүргийн хуваарь /ажлын байрны тодорхойлолт хавсаргах/ зэрэг дэлгэрэнгүй мэдээллийг хяналтын үзүүлэлт тус бүрээр гаргасан байна.</w:t>
      </w:r>
    </w:p>
    <w:p w:rsidR="004F3F91" w:rsidRPr="004F3F91" w:rsidRDefault="004F3F91" w:rsidP="004F3F91">
      <w:pPr>
        <w:numPr>
          <w:ilvl w:val="0"/>
          <w:numId w:val="8"/>
        </w:numPr>
        <w:spacing w:after="0" w:line="276" w:lineRule="auto"/>
        <w:ind w:left="108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Нөхцөл шаардлагад өөрчлөлт орж хяналт, мониторинг хийх үзүүлэлт өөрчлөгдөх тохиолдолд өөрчлөлтийг түргэн шуурхай хийх чадвартай байна.</w:t>
      </w:r>
    </w:p>
    <w:p w:rsidR="00516877" w:rsidRDefault="004F3F91" w:rsidP="00516877">
      <w:pPr>
        <w:pStyle w:val="ListParagraph"/>
        <w:numPr>
          <w:ilvl w:val="0"/>
          <w:numId w:val="8"/>
        </w:numPr>
        <w:rPr>
          <w:rFonts w:ascii="Times New Roman" w:eastAsia="Times New Roman" w:hAnsi="Times New Roman" w:cs="Times New Roman"/>
          <w:lang w:val="mn-MN"/>
        </w:rPr>
      </w:pPr>
      <w:r w:rsidRPr="00516877">
        <w:rPr>
          <w:rFonts w:ascii="Times New Roman" w:eastAsia="Times New Roman" w:hAnsi="Times New Roman" w:cs="Times New Roman"/>
          <w:lang w:val="mn-MN"/>
        </w:rPr>
        <w:t>Урьдчилгаа төлбөр авалгүйгээр “Ажлын даалгавар”-т тусгасан ажлыг хэрэгжүүлэх санхүүгийн чадамжтай байна.</w:t>
      </w:r>
      <w:r w:rsidR="00516877" w:rsidRPr="00516877">
        <w:t xml:space="preserve"> </w:t>
      </w:r>
    </w:p>
    <w:p w:rsidR="004F3F91" w:rsidRPr="00516877" w:rsidRDefault="00516877" w:rsidP="00516877">
      <w:pPr>
        <w:pStyle w:val="ListParagraph"/>
        <w:numPr>
          <w:ilvl w:val="0"/>
          <w:numId w:val="8"/>
        </w:numPr>
        <w:rPr>
          <w:rFonts w:ascii="Times New Roman" w:eastAsia="Times New Roman" w:hAnsi="Times New Roman" w:cs="Times New Roman"/>
          <w:lang w:val="mn-MN"/>
        </w:rPr>
      </w:pPr>
      <w:r w:rsidRPr="00516877">
        <w:rPr>
          <w:rFonts w:ascii="Times New Roman" w:eastAsia="Times New Roman" w:hAnsi="Times New Roman" w:cs="Times New Roman"/>
          <w:lang w:val="mn-MN"/>
        </w:rPr>
        <w:t>Датабааз, файлын сан, програм хангамж, мэдээллийг цахим халдлагаас хамгаалах мэдээллийн аюулгүй байдлыг хангасан системийн шийдэлтэй байна.</w:t>
      </w:r>
    </w:p>
    <w:p w:rsidR="004F3F91" w:rsidRPr="004F3F91" w:rsidRDefault="004F3F91" w:rsidP="004F3F91">
      <w:pPr>
        <w:spacing w:after="0" w:line="240" w:lineRule="auto"/>
        <w:ind w:left="1146"/>
        <w:jc w:val="both"/>
        <w:rPr>
          <w:rFonts w:ascii="Times New Roman" w:eastAsia="Times New Roman" w:hAnsi="Times New Roman" w:cs="Times New Roman"/>
          <w:lang w:val="mn-MN"/>
        </w:rPr>
      </w:pPr>
    </w:p>
    <w:p w:rsidR="004F3F91" w:rsidRPr="004F3F91" w:rsidRDefault="004F3F91" w:rsidP="004F3F91">
      <w:pPr>
        <w:autoSpaceDE w:val="0"/>
        <w:autoSpaceDN w:val="0"/>
        <w:adjustRightInd w:val="0"/>
        <w:spacing w:after="0" w:line="276" w:lineRule="auto"/>
        <w:ind w:left="360" w:firstLine="720"/>
        <w:jc w:val="both"/>
        <w:rPr>
          <w:rFonts w:ascii="Times New Roman" w:eastAsia="TimesNewRomanPSMT" w:hAnsi="Times New Roman" w:cs="Times New Roman"/>
          <w:lang w:val="mn-MN"/>
        </w:rPr>
      </w:pPr>
      <w:r w:rsidRPr="004F3F91">
        <w:rPr>
          <w:rFonts w:ascii="Times New Roman" w:eastAsia="TimesNewRomanPSMT" w:hAnsi="Times New Roman" w:cs="Times New Roman"/>
          <w:lang w:val="mn-MN"/>
        </w:rPr>
        <w:t xml:space="preserve">Зөвлөх нь дараах хүснэгтэд тусгасан шаардлагатай мэдлэг чадварт, туршлагатай боловсон хүчнээс бүрдсэн баг санал болгох ба гэрээнд заасан ажил үүргийг заасан хугацаанд гүйцэтгэх чадвартай байна. Мөн дараах мэдлэг чадварыг зохих түвшинд хангаж, санал болгож буй ажлын төлөвлөгөө ба арга зүйд тулгуурлан хамгийн сайн баг бүрдүүлэх боломжийг бүрдүүлсэн байна. </w:t>
      </w:r>
    </w:p>
    <w:p w:rsidR="004F3F91" w:rsidRPr="004F3F91" w:rsidRDefault="004F3F91" w:rsidP="004F3F91">
      <w:pPr>
        <w:autoSpaceDE w:val="0"/>
        <w:autoSpaceDN w:val="0"/>
        <w:adjustRightInd w:val="0"/>
        <w:spacing w:after="0" w:line="276" w:lineRule="auto"/>
        <w:ind w:left="360" w:firstLine="720"/>
        <w:jc w:val="both"/>
        <w:rPr>
          <w:rFonts w:ascii="Times New Roman" w:eastAsia="TimesNewRomanPSMT" w:hAnsi="Times New Roman" w:cs="Times New Roman"/>
          <w:lang w:val="mn-MN"/>
        </w:rPr>
      </w:pPr>
    </w:p>
    <w:tbl>
      <w:tblPr>
        <w:tblW w:w="9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060"/>
        <w:gridCol w:w="630"/>
        <w:gridCol w:w="3719"/>
      </w:tblGrid>
      <w:tr w:rsidR="004F3F91" w:rsidRPr="004F3F91" w:rsidTr="004F3F91">
        <w:trPr>
          <w:trHeight w:val="287"/>
        </w:trPr>
        <w:tc>
          <w:tcPr>
            <w:tcW w:w="1980" w:type="dxa"/>
          </w:tcPr>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NewRomanPSMT" w:hAnsi="Times New Roman" w:cs="Times New Roman"/>
                <w:sz w:val="20"/>
                <w:szCs w:val="20"/>
                <w:lang w:val="mn-MN"/>
              </w:rPr>
              <w:br w:type="page"/>
            </w:r>
            <w:r w:rsidRPr="004F3F91">
              <w:rPr>
                <w:rFonts w:ascii="Times New Roman" w:eastAsia="Times New Roman" w:hAnsi="Times New Roman" w:cs="Times New Roman"/>
                <w:sz w:val="20"/>
                <w:szCs w:val="20"/>
                <w:lang w:val="mn-MN"/>
              </w:rPr>
              <w:t xml:space="preserve"> Албан тушаал</w:t>
            </w:r>
          </w:p>
        </w:tc>
        <w:tc>
          <w:tcPr>
            <w:tcW w:w="3060" w:type="dxa"/>
          </w:tcPr>
          <w:p w:rsidR="004F3F91" w:rsidRPr="004F3F91" w:rsidRDefault="004F3F91" w:rsidP="004F3F91">
            <w:pPr>
              <w:autoSpaceDE w:val="0"/>
              <w:autoSpaceDN w:val="0"/>
              <w:adjustRightInd w:val="0"/>
              <w:spacing w:after="0" w:line="240" w:lineRule="auto"/>
              <w:jc w:val="center"/>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Чиг үүрэг</w:t>
            </w:r>
          </w:p>
        </w:tc>
        <w:tc>
          <w:tcPr>
            <w:tcW w:w="630" w:type="dxa"/>
          </w:tcPr>
          <w:p w:rsidR="004F3F91" w:rsidRPr="004F3F91" w:rsidRDefault="004F3F91" w:rsidP="004F3F91">
            <w:pPr>
              <w:autoSpaceDE w:val="0"/>
              <w:autoSpaceDN w:val="0"/>
              <w:adjustRightInd w:val="0"/>
              <w:spacing w:after="0" w:line="240" w:lineRule="auto"/>
              <w:jc w:val="center"/>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Тоо</w:t>
            </w:r>
          </w:p>
        </w:tc>
        <w:tc>
          <w:tcPr>
            <w:tcW w:w="3719" w:type="dxa"/>
          </w:tcPr>
          <w:p w:rsidR="004F3F91" w:rsidRPr="004F3F91" w:rsidRDefault="004F3F91" w:rsidP="004F3F91">
            <w:pPr>
              <w:autoSpaceDE w:val="0"/>
              <w:autoSpaceDN w:val="0"/>
              <w:adjustRightInd w:val="0"/>
              <w:spacing w:after="0" w:line="240" w:lineRule="auto"/>
              <w:ind w:left="1440" w:hanging="731"/>
              <w:jc w:val="center"/>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Ажлын туршлага</w:t>
            </w:r>
          </w:p>
        </w:tc>
      </w:tr>
      <w:tr w:rsidR="004F3F91" w:rsidRPr="004F3F91" w:rsidTr="004F3F91">
        <w:tc>
          <w:tcPr>
            <w:tcW w:w="1980" w:type="dxa"/>
          </w:tcPr>
          <w:p w:rsidR="004F3F91" w:rsidRPr="004F3F91" w:rsidRDefault="004F3F91" w:rsidP="004F3F91">
            <w:pPr>
              <w:autoSpaceDE w:val="0"/>
              <w:autoSpaceDN w:val="0"/>
              <w:adjustRightInd w:val="0"/>
              <w:spacing w:after="0" w:line="240" w:lineRule="auto"/>
              <w:ind w:left="1440" w:hanging="731"/>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Багийн ахлагч</w:t>
            </w:r>
          </w:p>
        </w:tc>
        <w:tc>
          <w:tcPr>
            <w:tcW w:w="3060" w:type="dxa"/>
          </w:tcPr>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Ажлыг удирдан</w:t>
            </w: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зохион байгуулах, гэрээлэгчийг төлөөлж захиалагчтай харьцах</w:t>
            </w: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p>
        </w:tc>
        <w:tc>
          <w:tcPr>
            <w:tcW w:w="630" w:type="dxa"/>
          </w:tcPr>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jc w:val="center"/>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1</w:t>
            </w:r>
          </w:p>
        </w:tc>
        <w:tc>
          <w:tcPr>
            <w:tcW w:w="3719" w:type="dxa"/>
          </w:tcPr>
          <w:p w:rsidR="004F3F91" w:rsidRPr="004F3F91" w:rsidRDefault="004F3F91" w:rsidP="004F3F91">
            <w:pPr>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Хяналт, мониторингийн төсөлд  ажилласан туршлагатай байх,</w:t>
            </w:r>
          </w:p>
          <w:p w:rsidR="004F3F91" w:rsidRPr="004F3F91" w:rsidRDefault="004F3F91" w:rsidP="004F3F91">
            <w:pPr>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Судалгаа, шинжилгээ, статистик буюу холбогдох чиглэлээр зэрэг цолтой бол давуу тал болно,</w:t>
            </w:r>
          </w:p>
        </w:tc>
      </w:tr>
      <w:tr w:rsidR="004F3F91" w:rsidRPr="004F3F91" w:rsidTr="004F3F91">
        <w:tc>
          <w:tcPr>
            <w:tcW w:w="1980" w:type="dxa"/>
          </w:tcPr>
          <w:p w:rsidR="004F3F91" w:rsidRPr="004F3F91" w:rsidRDefault="004F3F91" w:rsidP="004F3F91">
            <w:pPr>
              <w:tabs>
                <w:tab w:val="left" w:pos="284"/>
              </w:tabs>
              <w:autoSpaceDE w:val="0"/>
              <w:autoSpaceDN w:val="0"/>
              <w:adjustRightInd w:val="0"/>
              <w:spacing w:after="0" w:line="240" w:lineRule="auto"/>
              <w:rPr>
                <w:rFonts w:ascii="Times New Roman" w:eastAsia="Times New Roman" w:hAnsi="Times New Roman" w:cs="Times New Roman"/>
                <w:sz w:val="20"/>
                <w:szCs w:val="20"/>
                <w:highlight w:val="yellow"/>
                <w:lang w:val="mn-MN"/>
              </w:rPr>
            </w:pPr>
            <w:r w:rsidRPr="004F3F91">
              <w:rPr>
                <w:rFonts w:ascii="Times New Roman" w:eastAsia="Times New Roman" w:hAnsi="Times New Roman" w:cs="Times New Roman"/>
                <w:bCs/>
                <w:iCs/>
                <w:sz w:val="20"/>
                <w:szCs w:val="20"/>
                <w:lang w:val="mn-MN"/>
              </w:rPr>
              <w:t>Мониторингийн менежер</w:t>
            </w:r>
          </w:p>
        </w:tc>
        <w:tc>
          <w:tcPr>
            <w:tcW w:w="3060" w:type="dxa"/>
          </w:tcPr>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Хяналт, мониторингийн тайлан мэдээний бүтэц, загварыг боловсруулах, хяналт тавих</w:t>
            </w:r>
          </w:p>
        </w:tc>
        <w:tc>
          <w:tcPr>
            <w:tcW w:w="630" w:type="dxa"/>
          </w:tcPr>
          <w:p w:rsidR="004F3F91" w:rsidRPr="004F3F91" w:rsidRDefault="004F3F91" w:rsidP="004F3F91">
            <w:pPr>
              <w:autoSpaceDE w:val="0"/>
              <w:autoSpaceDN w:val="0"/>
              <w:adjustRightInd w:val="0"/>
              <w:spacing w:after="0" w:line="240" w:lineRule="auto"/>
              <w:jc w:val="center"/>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jc w:val="center"/>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1</w:t>
            </w:r>
          </w:p>
        </w:tc>
        <w:tc>
          <w:tcPr>
            <w:tcW w:w="3719" w:type="dxa"/>
          </w:tcPr>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 xml:space="preserve">Статистик , судалгаа шинжилгээний чиглэлээр дээд мэргэжилтэй </w:t>
            </w:r>
          </w:p>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 xml:space="preserve">Судалгаа шинжилгээ хийх, мэдээлэл боловсруулах чадвартай, </w:t>
            </w:r>
          </w:p>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Мэдээ, тайланг алдаагүй, нягт нямбай гаргах чадвартай</w:t>
            </w:r>
          </w:p>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Энэ чиглэлээр ажилласан туршлагатай байх</w:t>
            </w:r>
          </w:p>
        </w:tc>
      </w:tr>
      <w:tr w:rsidR="004F3F91" w:rsidRPr="004F3F91" w:rsidTr="004F3F91">
        <w:tc>
          <w:tcPr>
            <w:tcW w:w="1980" w:type="dxa"/>
          </w:tcPr>
          <w:p w:rsidR="004F3F91" w:rsidRPr="004F3F91" w:rsidRDefault="004F3F91" w:rsidP="004F3F91">
            <w:pPr>
              <w:tabs>
                <w:tab w:val="left" w:pos="284"/>
              </w:tabs>
              <w:autoSpaceDE w:val="0"/>
              <w:autoSpaceDN w:val="0"/>
              <w:adjustRightInd w:val="0"/>
              <w:spacing w:after="0" w:line="240" w:lineRule="auto"/>
              <w:ind w:left="1440" w:hanging="731"/>
              <w:rPr>
                <w:rFonts w:ascii="Times New Roman" w:eastAsia="Times New Roman" w:hAnsi="Times New Roman" w:cs="Times New Roman"/>
                <w:sz w:val="20"/>
                <w:szCs w:val="20"/>
                <w:lang w:val="mn-MN"/>
              </w:rPr>
            </w:pPr>
          </w:p>
          <w:p w:rsidR="004F3F91" w:rsidRPr="004F3F91" w:rsidRDefault="004F3F91" w:rsidP="004F3F91">
            <w:pPr>
              <w:tabs>
                <w:tab w:val="left" w:pos="284"/>
              </w:tabs>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tabs>
                <w:tab w:val="left" w:pos="284"/>
              </w:tabs>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Програм хангамж хариуцсан ажилтан</w:t>
            </w:r>
          </w:p>
        </w:tc>
        <w:tc>
          <w:tcPr>
            <w:tcW w:w="3060" w:type="dxa"/>
          </w:tcPr>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Програм хангамж боловсруулах, шинэчлэлт, сайжруулалт хийх, Техникийн бүрэн бүтэн байдал, серверийн найдвартай, тасралтгүй ажиллагааг хариуцах</w:t>
            </w:r>
          </w:p>
        </w:tc>
        <w:tc>
          <w:tcPr>
            <w:tcW w:w="630" w:type="dxa"/>
          </w:tcPr>
          <w:p w:rsidR="004F3F91" w:rsidRPr="004F3F91" w:rsidRDefault="004F3F91" w:rsidP="004F3F91">
            <w:pPr>
              <w:autoSpaceDE w:val="0"/>
              <w:autoSpaceDN w:val="0"/>
              <w:adjustRightInd w:val="0"/>
              <w:spacing w:after="0" w:line="240" w:lineRule="auto"/>
              <w:ind w:left="1440" w:hanging="731"/>
              <w:jc w:val="center"/>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jc w:val="center"/>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jc w:val="center"/>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 xml:space="preserve">   1</w:t>
            </w:r>
          </w:p>
        </w:tc>
        <w:tc>
          <w:tcPr>
            <w:tcW w:w="3719" w:type="dxa"/>
          </w:tcPr>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 xml:space="preserve">Програм хангамжийн чиглэлээр 2 жил ажилласан туршлагатай байх, </w:t>
            </w:r>
          </w:p>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Хяналт, мониторингийн ажлын талаар мэдлэг, туршлагатай байх,</w:t>
            </w:r>
          </w:p>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Програм хангамж боловсруулах өөрчлөлт, шинэчлэлтийг хийх чадвартай байх,</w:t>
            </w:r>
          </w:p>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Техникийн найдвартай ажиллагааг хангаж ажиллах чадвартай байх</w:t>
            </w:r>
          </w:p>
        </w:tc>
      </w:tr>
      <w:tr w:rsidR="004F3F91" w:rsidRPr="004F3F91" w:rsidTr="004F3F91">
        <w:tc>
          <w:tcPr>
            <w:tcW w:w="1980" w:type="dxa"/>
          </w:tcPr>
          <w:p w:rsidR="004F3F91" w:rsidRPr="004F3F91" w:rsidRDefault="004F3F91" w:rsidP="004F3F91">
            <w:pPr>
              <w:tabs>
                <w:tab w:val="left" w:pos="284"/>
              </w:tabs>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tabs>
                <w:tab w:val="left" w:pos="284"/>
              </w:tabs>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tabs>
                <w:tab w:val="left" w:pos="284"/>
              </w:tabs>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tabs>
                <w:tab w:val="left" w:pos="284"/>
              </w:tabs>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tabs>
                <w:tab w:val="left" w:pos="284"/>
              </w:tabs>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Техник, ашиглалт хариуцсан ажилтан</w:t>
            </w:r>
          </w:p>
        </w:tc>
        <w:tc>
          <w:tcPr>
            <w:tcW w:w="3060" w:type="dxa"/>
          </w:tcPr>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Техникийн бүрэн бүтэн байдал, серверийн найдвартай, тасралтгүй ажиллагааг хариуцах</w:t>
            </w:r>
          </w:p>
        </w:tc>
        <w:tc>
          <w:tcPr>
            <w:tcW w:w="630" w:type="dxa"/>
          </w:tcPr>
          <w:p w:rsidR="004F3F91" w:rsidRPr="004F3F91" w:rsidRDefault="004F3F91" w:rsidP="004F3F91">
            <w:pPr>
              <w:tabs>
                <w:tab w:val="left" w:pos="414"/>
              </w:tabs>
              <w:autoSpaceDE w:val="0"/>
              <w:autoSpaceDN w:val="0"/>
              <w:adjustRightInd w:val="0"/>
              <w:spacing w:after="0" w:line="240" w:lineRule="auto"/>
              <w:ind w:left="1440" w:hanging="1368"/>
              <w:rPr>
                <w:rFonts w:ascii="Times New Roman" w:eastAsia="Times New Roman" w:hAnsi="Times New Roman" w:cs="Times New Roman"/>
                <w:sz w:val="20"/>
                <w:szCs w:val="20"/>
                <w:lang w:val="mn-MN"/>
              </w:rPr>
            </w:pPr>
          </w:p>
          <w:p w:rsidR="004F3F91" w:rsidRPr="004F3F91" w:rsidRDefault="004F3F91" w:rsidP="004F3F91">
            <w:pPr>
              <w:tabs>
                <w:tab w:val="left" w:pos="414"/>
              </w:tabs>
              <w:autoSpaceDE w:val="0"/>
              <w:autoSpaceDN w:val="0"/>
              <w:adjustRightInd w:val="0"/>
              <w:spacing w:after="0" w:line="240" w:lineRule="auto"/>
              <w:ind w:left="1440" w:hanging="1368"/>
              <w:rPr>
                <w:rFonts w:ascii="Times New Roman" w:eastAsia="Times New Roman" w:hAnsi="Times New Roman" w:cs="Times New Roman"/>
                <w:sz w:val="20"/>
                <w:szCs w:val="20"/>
                <w:lang w:val="mn-MN"/>
              </w:rPr>
            </w:pPr>
          </w:p>
          <w:p w:rsidR="004F3F91" w:rsidRPr="004F3F91" w:rsidRDefault="004F3F91" w:rsidP="004F3F91">
            <w:pPr>
              <w:tabs>
                <w:tab w:val="left" w:pos="414"/>
              </w:tabs>
              <w:autoSpaceDE w:val="0"/>
              <w:autoSpaceDN w:val="0"/>
              <w:adjustRightInd w:val="0"/>
              <w:spacing w:after="0" w:line="240" w:lineRule="auto"/>
              <w:ind w:left="1440" w:hanging="1368"/>
              <w:rPr>
                <w:rFonts w:ascii="Times New Roman" w:eastAsia="Times New Roman" w:hAnsi="Times New Roman" w:cs="Times New Roman"/>
                <w:sz w:val="20"/>
                <w:szCs w:val="20"/>
                <w:lang w:val="mn-MN"/>
              </w:rPr>
            </w:pPr>
          </w:p>
          <w:p w:rsidR="004F3F91" w:rsidRPr="004F3F91" w:rsidRDefault="004F3F91" w:rsidP="004F3F91">
            <w:pPr>
              <w:tabs>
                <w:tab w:val="left" w:pos="414"/>
              </w:tabs>
              <w:autoSpaceDE w:val="0"/>
              <w:autoSpaceDN w:val="0"/>
              <w:adjustRightInd w:val="0"/>
              <w:spacing w:after="0" w:line="240" w:lineRule="auto"/>
              <w:ind w:left="1440" w:hanging="1368"/>
              <w:rPr>
                <w:rFonts w:ascii="Times New Roman" w:eastAsia="Times New Roman" w:hAnsi="Times New Roman" w:cs="Times New Roman"/>
                <w:sz w:val="20"/>
                <w:szCs w:val="20"/>
                <w:lang w:val="mn-MN"/>
              </w:rPr>
            </w:pPr>
          </w:p>
          <w:p w:rsidR="004F3F91" w:rsidRPr="004F3F91" w:rsidRDefault="004F3F91" w:rsidP="004F3F91">
            <w:pPr>
              <w:tabs>
                <w:tab w:val="left" w:pos="414"/>
              </w:tabs>
              <w:autoSpaceDE w:val="0"/>
              <w:autoSpaceDN w:val="0"/>
              <w:adjustRightInd w:val="0"/>
              <w:spacing w:after="0" w:line="240" w:lineRule="auto"/>
              <w:ind w:left="1440" w:hanging="1368"/>
              <w:rPr>
                <w:rFonts w:ascii="Times New Roman" w:eastAsia="Times New Roman" w:hAnsi="Times New Roman" w:cs="Times New Roman"/>
                <w:sz w:val="20"/>
                <w:szCs w:val="20"/>
                <w:lang w:val="mn-MN"/>
              </w:rPr>
            </w:pPr>
          </w:p>
          <w:p w:rsidR="004F3F91" w:rsidRPr="004F3F91" w:rsidRDefault="004F3F91" w:rsidP="004F3F91">
            <w:pPr>
              <w:tabs>
                <w:tab w:val="left" w:pos="414"/>
              </w:tabs>
              <w:autoSpaceDE w:val="0"/>
              <w:autoSpaceDN w:val="0"/>
              <w:adjustRightInd w:val="0"/>
              <w:spacing w:after="0" w:line="240" w:lineRule="auto"/>
              <w:ind w:left="1440" w:hanging="1368"/>
              <w:rPr>
                <w:rFonts w:ascii="Times New Roman" w:eastAsia="Times New Roman" w:hAnsi="Times New Roman" w:cs="Times New Roman"/>
                <w:sz w:val="20"/>
                <w:szCs w:val="20"/>
                <w:lang w:val="mn-MN"/>
              </w:rPr>
            </w:pPr>
          </w:p>
          <w:p w:rsidR="004F3F91" w:rsidRPr="004F3F91" w:rsidRDefault="004F3F91" w:rsidP="004F3F91">
            <w:pPr>
              <w:tabs>
                <w:tab w:val="left" w:pos="414"/>
              </w:tabs>
              <w:autoSpaceDE w:val="0"/>
              <w:autoSpaceDN w:val="0"/>
              <w:adjustRightInd w:val="0"/>
              <w:spacing w:after="0" w:line="240" w:lineRule="auto"/>
              <w:ind w:left="1440" w:hanging="1368"/>
              <w:rPr>
                <w:rFonts w:ascii="Times New Roman" w:eastAsia="Times New Roman" w:hAnsi="Times New Roman" w:cs="Times New Roman"/>
                <w:sz w:val="20"/>
                <w:szCs w:val="20"/>
                <w:lang w:val="mn-MN"/>
              </w:rPr>
            </w:pPr>
          </w:p>
          <w:p w:rsidR="004F3F91" w:rsidRPr="004F3F91" w:rsidRDefault="004F3F91" w:rsidP="004F3F91">
            <w:pPr>
              <w:tabs>
                <w:tab w:val="left" w:pos="414"/>
              </w:tabs>
              <w:autoSpaceDE w:val="0"/>
              <w:autoSpaceDN w:val="0"/>
              <w:adjustRightInd w:val="0"/>
              <w:spacing w:after="0" w:line="240" w:lineRule="auto"/>
              <w:ind w:left="1440" w:hanging="1368"/>
              <w:rPr>
                <w:rFonts w:ascii="Times New Roman" w:eastAsia="Times New Roman" w:hAnsi="Times New Roman" w:cs="Times New Roman"/>
                <w:sz w:val="20"/>
                <w:szCs w:val="20"/>
              </w:rPr>
            </w:pPr>
            <w:r w:rsidRPr="004F3F91">
              <w:rPr>
                <w:rFonts w:ascii="Times New Roman" w:eastAsia="Times New Roman" w:hAnsi="Times New Roman" w:cs="Times New Roman"/>
                <w:sz w:val="20"/>
                <w:szCs w:val="20"/>
                <w:lang w:val="mn-MN"/>
              </w:rPr>
              <w:lastRenderedPageBreak/>
              <w:t xml:space="preserve"> </w:t>
            </w:r>
            <w:r w:rsidRPr="004F3F91">
              <w:rPr>
                <w:rFonts w:ascii="Times New Roman" w:eastAsia="Times New Roman" w:hAnsi="Times New Roman" w:cs="Times New Roman"/>
                <w:sz w:val="20"/>
                <w:szCs w:val="20"/>
              </w:rPr>
              <w:t>1</w:t>
            </w:r>
          </w:p>
        </w:tc>
        <w:tc>
          <w:tcPr>
            <w:tcW w:w="3719" w:type="dxa"/>
          </w:tcPr>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lastRenderedPageBreak/>
              <w:t xml:space="preserve">Мэргэжлээрээ 2 жил ажилласан туршлагатай байх, </w:t>
            </w:r>
          </w:p>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Хяналт, мониторингийн ажлын талаар мэдлэг, туршлагатай байх,</w:t>
            </w:r>
          </w:p>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 xml:space="preserve">Техник төхөөрөмжийн шинэчлэлт хийх, ашиглалт үйлчилгээг хийх, </w:t>
            </w:r>
            <w:r w:rsidRPr="004F3F91">
              <w:rPr>
                <w:rFonts w:ascii="Times New Roman" w:eastAsia="Times New Roman" w:hAnsi="Times New Roman" w:cs="Times New Roman"/>
                <w:sz w:val="20"/>
                <w:szCs w:val="20"/>
                <w:lang w:val="mn-MN"/>
              </w:rPr>
              <w:lastRenderedPageBreak/>
              <w:t>техникийн өргөтгөл хийх чадвартай байх,</w:t>
            </w:r>
          </w:p>
          <w:p w:rsidR="004F3F91" w:rsidRPr="004F3F91" w:rsidRDefault="004F3F91" w:rsidP="004F3F91">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Техникийн найдвартай ажиллагааг хангаж ажиллах чадвартай байх</w:t>
            </w:r>
          </w:p>
        </w:tc>
      </w:tr>
      <w:tr w:rsidR="004F3F91" w:rsidRPr="004F3F91" w:rsidTr="004F3F91">
        <w:tc>
          <w:tcPr>
            <w:tcW w:w="1980" w:type="dxa"/>
          </w:tcPr>
          <w:p w:rsidR="004F3F91" w:rsidRPr="004F3F91" w:rsidRDefault="004F3F91" w:rsidP="004F3F91">
            <w:pPr>
              <w:autoSpaceDE w:val="0"/>
              <w:autoSpaceDN w:val="0"/>
              <w:adjustRightInd w:val="0"/>
              <w:spacing w:after="0" w:line="240" w:lineRule="auto"/>
              <w:jc w:val="both"/>
              <w:rPr>
                <w:rFonts w:ascii="Times New Roman" w:eastAsia="Times New Roman" w:hAnsi="Times New Roman" w:cs="Times New Roman"/>
                <w:bCs/>
                <w:iCs/>
                <w:sz w:val="20"/>
                <w:szCs w:val="20"/>
                <w:lang w:val="mn-MN"/>
              </w:rPr>
            </w:pPr>
          </w:p>
          <w:p w:rsidR="004F3F91" w:rsidRPr="004F3F91" w:rsidRDefault="004F3F91" w:rsidP="004F3F91">
            <w:pPr>
              <w:autoSpaceDE w:val="0"/>
              <w:autoSpaceDN w:val="0"/>
              <w:adjustRightInd w:val="0"/>
              <w:spacing w:after="0" w:line="240" w:lineRule="auto"/>
              <w:jc w:val="both"/>
              <w:rPr>
                <w:rFonts w:ascii="Times New Roman" w:eastAsia="Times New Roman" w:hAnsi="Times New Roman" w:cs="Times New Roman"/>
                <w:sz w:val="20"/>
                <w:szCs w:val="20"/>
                <w:lang w:val="mn-MN"/>
              </w:rPr>
            </w:pPr>
            <w:r w:rsidRPr="004F3F91">
              <w:rPr>
                <w:rFonts w:ascii="Times New Roman" w:eastAsia="Times New Roman" w:hAnsi="Times New Roman" w:cs="Times New Roman"/>
                <w:bCs/>
                <w:iCs/>
                <w:sz w:val="20"/>
                <w:szCs w:val="20"/>
                <w:lang w:val="mn-MN"/>
              </w:rPr>
              <w:t>Статистик судалгааны мэргэжилтэн</w:t>
            </w:r>
          </w:p>
        </w:tc>
        <w:tc>
          <w:tcPr>
            <w:tcW w:w="3060" w:type="dxa"/>
          </w:tcPr>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Хяналт, мониторингийн тайлан мэдээнд анализ хийх, хяналт, мониторингийн явцад хяналт тавих</w:t>
            </w:r>
          </w:p>
        </w:tc>
        <w:tc>
          <w:tcPr>
            <w:tcW w:w="630" w:type="dxa"/>
          </w:tcPr>
          <w:p w:rsidR="004F3F91" w:rsidRPr="004F3F91" w:rsidRDefault="004F3F91" w:rsidP="004F3F91">
            <w:pPr>
              <w:autoSpaceDE w:val="0"/>
              <w:autoSpaceDN w:val="0"/>
              <w:adjustRightInd w:val="0"/>
              <w:spacing w:after="0" w:line="240" w:lineRule="auto"/>
              <w:ind w:left="1440" w:hanging="731"/>
              <w:rPr>
                <w:rFonts w:ascii="Times New Roman" w:eastAsia="Times New Roman" w:hAnsi="Times New Roman" w:cs="Times New Roman"/>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 xml:space="preserve">  1</w:t>
            </w:r>
          </w:p>
        </w:tc>
        <w:tc>
          <w:tcPr>
            <w:tcW w:w="3719" w:type="dxa"/>
          </w:tcPr>
          <w:p w:rsidR="004F3F91" w:rsidRPr="004F3F91" w:rsidRDefault="004F3F91" w:rsidP="004F3F91">
            <w:pPr>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Дээд боловсролтой,</w:t>
            </w:r>
          </w:p>
          <w:p w:rsidR="004F3F91" w:rsidRPr="004F3F91" w:rsidRDefault="004F3F91" w:rsidP="004F3F91">
            <w:pPr>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Судалгаа шинжилгээ хийх, мэдээлэл боловсруулах чадвартай байх,</w:t>
            </w:r>
          </w:p>
        </w:tc>
      </w:tr>
      <w:tr w:rsidR="004F3F91" w:rsidRPr="004F3F91" w:rsidTr="004F3F91">
        <w:tc>
          <w:tcPr>
            <w:tcW w:w="1980" w:type="dxa"/>
          </w:tcPr>
          <w:p w:rsidR="004F3F91" w:rsidRPr="004F3F91" w:rsidRDefault="004F3F91" w:rsidP="004F3F91">
            <w:pPr>
              <w:autoSpaceDE w:val="0"/>
              <w:autoSpaceDN w:val="0"/>
              <w:adjustRightInd w:val="0"/>
              <w:spacing w:after="0" w:line="240" w:lineRule="auto"/>
              <w:jc w:val="both"/>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Хяналт, мониторингийн ажилтан</w:t>
            </w:r>
          </w:p>
        </w:tc>
        <w:tc>
          <w:tcPr>
            <w:tcW w:w="3060" w:type="dxa"/>
          </w:tcPr>
          <w:p w:rsidR="004F3F91" w:rsidRPr="004F3F91" w:rsidRDefault="004F3F91" w:rsidP="004F3F91">
            <w:pPr>
              <w:autoSpaceDE w:val="0"/>
              <w:autoSpaceDN w:val="0"/>
              <w:adjustRightInd w:val="0"/>
              <w:spacing w:after="0" w:line="240" w:lineRule="auto"/>
              <w:jc w:val="both"/>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Мэдээллийн дата үүсгэх, хяналт, мониторингийн тайлан бэлдэх</w:t>
            </w:r>
          </w:p>
        </w:tc>
        <w:tc>
          <w:tcPr>
            <w:tcW w:w="630" w:type="dxa"/>
          </w:tcPr>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trike/>
                <w:sz w:val="20"/>
                <w:szCs w:val="20"/>
                <w:lang w:val="mn-MN"/>
              </w:rPr>
            </w:pPr>
          </w:p>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 xml:space="preserve"> 4</w:t>
            </w:r>
          </w:p>
        </w:tc>
        <w:tc>
          <w:tcPr>
            <w:tcW w:w="3719" w:type="dxa"/>
          </w:tcPr>
          <w:p w:rsidR="004F3F91" w:rsidRPr="004F3F91" w:rsidRDefault="004F3F91" w:rsidP="004F3F91">
            <w:pPr>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Дээд боловсролтой,</w:t>
            </w:r>
          </w:p>
          <w:p w:rsidR="004F3F91" w:rsidRPr="004F3F91" w:rsidRDefault="004F3F91" w:rsidP="004F3F91">
            <w:pPr>
              <w:numPr>
                <w:ilvl w:val="0"/>
                <w:numId w:val="4"/>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Их хэмжээний мэдээллийн баазтай ажиллах чадвартай,</w:t>
            </w:r>
          </w:p>
          <w:p w:rsidR="004F3F91" w:rsidRPr="004F3F91" w:rsidRDefault="004F3F91" w:rsidP="004F3F91">
            <w:pPr>
              <w:autoSpaceDE w:val="0"/>
              <w:autoSpaceDN w:val="0"/>
              <w:adjustRightInd w:val="0"/>
              <w:spacing w:after="0" w:line="240" w:lineRule="auto"/>
              <w:contextualSpacing/>
              <w:rPr>
                <w:rFonts w:ascii="Times New Roman" w:eastAsia="Times New Roman" w:hAnsi="Times New Roman" w:cs="Times New Roman"/>
                <w:sz w:val="20"/>
                <w:szCs w:val="20"/>
                <w:lang w:val="mn-MN"/>
              </w:rPr>
            </w:pPr>
          </w:p>
        </w:tc>
      </w:tr>
      <w:tr w:rsidR="00516877" w:rsidRPr="004F3F91" w:rsidTr="006B18CC">
        <w:tc>
          <w:tcPr>
            <w:tcW w:w="1980" w:type="dxa"/>
          </w:tcPr>
          <w:p w:rsidR="00516877" w:rsidRPr="004F3F91" w:rsidRDefault="00E559E7" w:rsidP="00E559E7">
            <w:pPr>
              <w:autoSpaceDE w:val="0"/>
              <w:autoSpaceDN w:val="0"/>
              <w:adjustRightInd w:val="0"/>
              <w:spacing w:after="0" w:line="240" w:lineRule="auto"/>
              <w:jc w:val="both"/>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Сонгуулийн сурталчилгааны хугацаанд ажиллах х</w:t>
            </w:r>
            <w:r w:rsidR="00516877" w:rsidRPr="004F3F91">
              <w:rPr>
                <w:rFonts w:ascii="Times New Roman" w:eastAsia="Times New Roman" w:hAnsi="Times New Roman" w:cs="Times New Roman"/>
                <w:sz w:val="20"/>
                <w:szCs w:val="20"/>
                <w:lang w:val="mn-MN"/>
              </w:rPr>
              <w:t>яналт, мониторингийн ажилтан</w:t>
            </w:r>
          </w:p>
        </w:tc>
        <w:tc>
          <w:tcPr>
            <w:tcW w:w="3060" w:type="dxa"/>
          </w:tcPr>
          <w:p w:rsidR="00516877" w:rsidRPr="004F3F91" w:rsidRDefault="00516877" w:rsidP="006B18CC">
            <w:pPr>
              <w:autoSpaceDE w:val="0"/>
              <w:autoSpaceDN w:val="0"/>
              <w:adjustRightInd w:val="0"/>
              <w:spacing w:after="0" w:line="240" w:lineRule="auto"/>
              <w:jc w:val="both"/>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Мэдээллийн дата үүсгэх, хяналт, мониторингийн тайлан бэлдэх</w:t>
            </w:r>
          </w:p>
        </w:tc>
        <w:tc>
          <w:tcPr>
            <w:tcW w:w="630" w:type="dxa"/>
          </w:tcPr>
          <w:p w:rsidR="00516877" w:rsidRPr="004F3F91" w:rsidRDefault="00516877" w:rsidP="006B18CC">
            <w:pPr>
              <w:autoSpaceDE w:val="0"/>
              <w:autoSpaceDN w:val="0"/>
              <w:adjustRightInd w:val="0"/>
              <w:spacing w:after="0" w:line="240" w:lineRule="auto"/>
              <w:rPr>
                <w:rFonts w:ascii="Times New Roman" w:eastAsia="Times New Roman" w:hAnsi="Times New Roman" w:cs="Times New Roman"/>
                <w:strike/>
                <w:sz w:val="20"/>
                <w:szCs w:val="20"/>
                <w:lang w:val="mn-MN"/>
              </w:rPr>
            </w:pPr>
          </w:p>
          <w:p w:rsidR="00516877" w:rsidRPr="004F3F91" w:rsidRDefault="00E559E7" w:rsidP="00552EAB">
            <w:pPr>
              <w:autoSpaceDE w:val="0"/>
              <w:autoSpaceDN w:val="0"/>
              <w:adjustRightInd w:val="0"/>
              <w:spacing w:after="0" w:line="240" w:lineRule="auto"/>
              <w:rPr>
                <w:rFonts w:ascii="Times New Roman" w:eastAsia="Times New Roman" w:hAnsi="Times New Roman" w:cs="Times New Roman"/>
                <w:sz w:val="20"/>
                <w:szCs w:val="20"/>
                <w:lang w:val="mn-MN"/>
              </w:rPr>
            </w:pPr>
            <w:r>
              <w:rPr>
                <w:rFonts w:ascii="Times New Roman" w:eastAsia="Times New Roman" w:hAnsi="Times New Roman" w:cs="Times New Roman"/>
                <w:sz w:val="20"/>
                <w:szCs w:val="20"/>
                <w:lang w:val="mn-MN"/>
              </w:rPr>
              <w:t xml:space="preserve"> 1</w:t>
            </w:r>
            <w:r w:rsidR="00552EAB">
              <w:rPr>
                <w:rFonts w:ascii="Times New Roman" w:eastAsia="Times New Roman" w:hAnsi="Times New Roman" w:cs="Times New Roman"/>
                <w:sz w:val="20"/>
                <w:szCs w:val="20"/>
                <w:lang w:val="mn-MN"/>
              </w:rPr>
              <w:t>6</w:t>
            </w:r>
          </w:p>
        </w:tc>
        <w:tc>
          <w:tcPr>
            <w:tcW w:w="3719" w:type="dxa"/>
          </w:tcPr>
          <w:p w:rsidR="00516877" w:rsidRPr="004F3F91" w:rsidRDefault="00516877" w:rsidP="00516877">
            <w:pPr>
              <w:numPr>
                <w:ilvl w:val="0"/>
                <w:numId w:val="2"/>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Дээд боловсролтой,</w:t>
            </w:r>
          </w:p>
          <w:p w:rsidR="00516877" w:rsidRPr="004F3F91" w:rsidRDefault="00516877" w:rsidP="00516877">
            <w:pPr>
              <w:numPr>
                <w:ilvl w:val="0"/>
                <w:numId w:val="4"/>
              </w:numPr>
              <w:autoSpaceDE w:val="0"/>
              <w:autoSpaceDN w:val="0"/>
              <w:adjustRightInd w:val="0"/>
              <w:spacing w:after="0" w:line="240" w:lineRule="auto"/>
              <w:contextualSpacing/>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t>Их хэмжээний мэдээллийн баазтай ажиллах чадвартай,</w:t>
            </w:r>
          </w:p>
          <w:p w:rsidR="00516877" w:rsidRPr="004F3F91" w:rsidRDefault="00516877" w:rsidP="006B18CC">
            <w:pPr>
              <w:autoSpaceDE w:val="0"/>
              <w:autoSpaceDN w:val="0"/>
              <w:adjustRightInd w:val="0"/>
              <w:spacing w:after="0" w:line="240" w:lineRule="auto"/>
              <w:contextualSpacing/>
              <w:rPr>
                <w:rFonts w:ascii="Times New Roman" w:eastAsia="Times New Roman" w:hAnsi="Times New Roman" w:cs="Times New Roman"/>
                <w:sz w:val="20"/>
                <w:szCs w:val="20"/>
                <w:lang w:val="mn-MN"/>
              </w:rPr>
            </w:pPr>
          </w:p>
        </w:tc>
      </w:tr>
    </w:tbl>
    <w:p w:rsidR="004F3F91" w:rsidRPr="004F3F91" w:rsidRDefault="004F3F91" w:rsidP="004F3F91">
      <w:pPr>
        <w:autoSpaceDE w:val="0"/>
        <w:autoSpaceDN w:val="0"/>
        <w:adjustRightInd w:val="0"/>
        <w:spacing w:after="0" w:line="240" w:lineRule="auto"/>
        <w:rPr>
          <w:rFonts w:ascii="Times New Roman" w:eastAsia="Times New Roman" w:hAnsi="Times New Roman" w:cs="Times New Roman"/>
          <w:bCs/>
          <w:iCs/>
          <w:lang w:val="mn-MN"/>
        </w:rPr>
      </w:pPr>
    </w:p>
    <w:p w:rsidR="004F3F91" w:rsidRPr="004F3F91" w:rsidRDefault="004F3F91" w:rsidP="004F3F91">
      <w:pPr>
        <w:numPr>
          <w:ilvl w:val="0"/>
          <w:numId w:val="1"/>
        </w:numPr>
        <w:autoSpaceDE w:val="0"/>
        <w:autoSpaceDN w:val="0"/>
        <w:adjustRightInd w:val="0"/>
        <w:spacing w:after="0" w:line="240" w:lineRule="auto"/>
        <w:jc w:val="both"/>
        <w:rPr>
          <w:rFonts w:ascii="Times New Roman" w:eastAsia="Times New Roman" w:hAnsi="Times New Roman" w:cs="Times New Roman"/>
          <w:bCs/>
          <w:iCs/>
          <w:lang w:val="mn-MN"/>
        </w:rPr>
      </w:pPr>
      <w:r w:rsidRPr="004F3F91">
        <w:rPr>
          <w:rFonts w:ascii="Times New Roman" w:eastAsia="Times New Roman" w:hAnsi="Times New Roman" w:cs="Times New Roman"/>
          <w:bCs/>
          <w:iCs/>
          <w:lang w:val="mn-MN"/>
        </w:rPr>
        <w:t>ХЭРЭГЖҮҮЛЭХ АРГА ЗҮЙ БА АЖЛЫН ХУВААРЬ</w:t>
      </w:r>
    </w:p>
    <w:p w:rsidR="004F3F91" w:rsidRPr="004F3F91" w:rsidRDefault="004F3F91" w:rsidP="004F3F91">
      <w:pPr>
        <w:autoSpaceDE w:val="0"/>
        <w:autoSpaceDN w:val="0"/>
        <w:adjustRightInd w:val="0"/>
        <w:spacing w:after="0" w:line="240" w:lineRule="auto"/>
        <w:ind w:left="1080"/>
        <w:jc w:val="both"/>
        <w:rPr>
          <w:rFonts w:ascii="Times New Roman" w:eastAsia="Times New Roman" w:hAnsi="Times New Roman" w:cs="Times New Roman"/>
          <w:bCs/>
          <w:iCs/>
          <w:lang w:val="mn-MN"/>
        </w:rPr>
      </w:pPr>
    </w:p>
    <w:p w:rsidR="004F3F91" w:rsidRPr="004F3F91" w:rsidRDefault="004F3F91" w:rsidP="004F3F91">
      <w:pPr>
        <w:autoSpaceDE w:val="0"/>
        <w:autoSpaceDN w:val="0"/>
        <w:adjustRightInd w:val="0"/>
        <w:spacing w:after="0" w:line="276" w:lineRule="auto"/>
        <w:ind w:left="360" w:firstLine="720"/>
        <w:jc w:val="both"/>
        <w:rPr>
          <w:rFonts w:ascii="Times New Roman" w:eastAsia="TimesNewRomanPSMT" w:hAnsi="Times New Roman" w:cs="Times New Roman"/>
          <w:lang w:val="mn-MN"/>
        </w:rPr>
      </w:pPr>
      <w:r w:rsidRPr="004F3F91">
        <w:rPr>
          <w:rFonts w:ascii="Times New Roman" w:eastAsia="TimesNewRomanPSMT" w:hAnsi="Times New Roman" w:cs="Times New Roman"/>
          <w:lang w:val="mn-MN"/>
        </w:rPr>
        <w:t>Зөвлөх нь энэхүү ажлын даалгаврын хүрээнд хөтөлбөрийн хяналтыг хэрэгжүүлж ажиллах арга зүй, үйл ажиллагааны хуваарийг боловсруулна. Энэхүү үйл ажиллагааны хуваарьт төлөвлөгөө болон үүнтэй ижил төстэй даалгаврыг ямар хугацаа, техникийн туслалцаа, ажлын бүтэц бүрэлдэхүүнтэйгээр гүйцэтгэж байсан туршлагын баримтжуулалтыг хавсаргавал зохино.</w:t>
      </w:r>
    </w:p>
    <w:p w:rsidR="004F3F91" w:rsidRPr="004F3F91" w:rsidRDefault="004F3F91" w:rsidP="004F3F91">
      <w:pPr>
        <w:autoSpaceDE w:val="0"/>
        <w:autoSpaceDN w:val="0"/>
        <w:adjustRightInd w:val="0"/>
        <w:spacing w:after="0" w:line="276" w:lineRule="auto"/>
        <w:ind w:left="360" w:firstLine="720"/>
        <w:jc w:val="both"/>
        <w:rPr>
          <w:rFonts w:ascii="Times New Roman" w:eastAsia="TimesNewRomanPSMT" w:hAnsi="Times New Roman" w:cs="Times New Roman"/>
          <w:lang w:val="mn-MN"/>
        </w:rPr>
      </w:pPr>
    </w:p>
    <w:p w:rsidR="004F3F91" w:rsidRPr="004F3F91" w:rsidRDefault="004F3F91" w:rsidP="004F3F91">
      <w:pPr>
        <w:numPr>
          <w:ilvl w:val="0"/>
          <w:numId w:val="1"/>
        </w:numPr>
        <w:shd w:val="clear" w:color="auto" w:fill="FFFFFF"/>
        <w:spacing w:after="200" w:line="276" w:lineRule="auto"/>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ТАЙЛАН ИРҮҮЛЭХ УДИРДАМЖ</w:t>
      </w:r>
    </w:p>
    <w:p w:rsidR="004F3F91" w:rsidRPr="004F3F91" w:rsidRDefault="004F3F91" w:rsidP="004F3F91">
      <w:pPr>
        <w:shd w:val="clear" w:color="auto" w:fill="FFFFFF"/>
        <w:spacing w:after="200" w:line="240" w:lineRule="auto"/>
        <w:ind w:left="900"/>
        <w:contextualSpacing/>
        <w:jc w:val="both"/>
        <w:rPr>
          <w:rFonts w:ascii="Times New Roman" w:eastAsia="Times New Roman" w:hAnsi="Times New Roman" w:cs="Times New Roman"/>
          <w:lang w:val="mn-MN"/>
        </w:rPr>
      </w:pPr>
    </w:p>
    <w:p w:rsidR="004F3F91" w:rsidRPr="004F3F91" w:rsidRDefault="004F3F91" w:rsidP="004F3F91">
      <w:pPr>
        <w:shd w:val="clear" w:color="auto" w:fill="FFFFFF"/>
        <w:spacing w:after="0" w:line="276" w:lineRule="auto"/>
        <w:ind w:left="360" w:firstLine="72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Хяналт, мониторингийн тайлан мэдээг долоо хоног, сараар гаргаж захиалагч талд электрон хэлбэрээр сар бүрийн тодорхой хугацаанд хүлээлгэн өгнө. Тайлан ирүүлэхдээ тайлангийн хугацаанд хамрагдсан радио өргөн нэвтрүүлгийн үйлчилгээ эрхлэгчдийн тоо, үүнд шинээр нэмэгдсэн эсвэл хяналт, мониторингд хамрагдаагүй бол хамрагдаагүй шалтгаан зэргийг тайлбарласан товч тайлбар, тайлан, нотломжийг хамт ирүүлнэ. Тухайн радио өргөн нэвтрүүлгийн хөтөлбөр тасарсан тохиолдолд тухай бүр шалтгааныг тодруулж энэ талаар захиалагч талд мэдэгдэх шаардлагатай. </w:t>
      </w:r>
    </w:p>
    <w:p w:rsidR="004F3F91" w:rsidRPr="004F3F91" w:rsidRDefault="004F3F91" w:rsidP="004F3F91">
      <w:pPr>
        <w:shd w:val="clear" w:color="auto" w:fill="FFFFFF"/>
        <w:spacing w:after="0" w:line="276" w:lineRule="auto"/>
        <w:ind w:left="360" w:firstLine="72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Зөвлөх нь тайлангийн бүтэц, аргачлалын дагуу тайланг нэгтгэж, дүгнэлт гаргахад ойлгомжтой, ирүүлсэн тайлан, мэдээг шууд ашиглах боломжтой, дахин боловсруулалт хийх шаардлагагүй, хялбар байдлаар ирүүлнэ. Ирүүлсэн тайлан мэдээнд алдаа гарсан нь тогтоогдсон, тайлан мэдээг заасан хугацаанд ирүүлээгүй, урт хугацаагаар /14 хоногоос дээш/ хоцроосон тохиолдолд захиалагч нь зөвлөхтэй байгуулсан гэрээг дуусгавар болгох үндэслэл болно. </w:t>
      </w:r>
    </w:p>
    <w:p w:rsidR="004F3F91" w:rsidRPr="004F3F91" w:rsidRDefault="004F3F91" w:rsidP="004F3F91">
      <w:pPr>
        <w:shd w:val="clear" w:color="auto" w:fill="FFFFFF"/>
        <w:spacing w:after="0" w:line="276" w:lineRule="auto"/>
        <w:ind w:left="360" w:firstLine="720"/>
        <w:jc w:val="both"/>
        <w:rPr>
          <w:rFonts w:ascii="Times New Roman" w:eastAsia="Times New Roman" w:hAnsi="Times New Roman" w:cs="Times New Roman"/>
          <w:lang w:val="mn-MN"/>
        </w:rPr>
      </w:pPr>
    </w:p>
    <w:p w:rsidR="004F3F91" w:rsidRPr="004F3F91" w:rsidRDefault="004F3F91" w:rsidP="004F3F91">
      <w:pPr>
        <w:numPr>
          <w:ilvl w:val="1"/>
          <w:numId w:val="12"/>
        </w:numPr>
        <w:shd w:val="clear" w:color="auto" w:fill="FFFFFF"/>
        <w:spacing w:after="200" w:line="276" w:lineRule="auto"/>
        <w:ind w:left="720"/>
        <w:contextualSpacing/>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Тайлан гаргах хугацааны хуваарь, хүргүүлэх хэлбэр</w:t>
      </w:r>
    </w:p>
    <w:p w:rsidR="004F3F91" w:rsidRPr="004F3F91" w:rsidRDefault="004F3F91" w:rsidP="004F3F91">
      <w:pPr>
        <w:numPr>
          <w:ilvl w:val="1"/>
          <w:numId w:val="11"/>
        </w:numPr>
        <w:tabs>
          <w:tab w:val="left" w:pos="1080"/>
        </w:tabs>
        <w:spacing w:after="0" w:line="276" w:lineRule="auto"/>
        <w:ind w:left="108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Тухайн сарын хяналт, мониторингийн тайланг дараа сарын </w:t>
      </w:r>
      <w:r w:rsidRPr="004F3F91">
        <w:rPr>
          <w:rFonts w:ascii="Times New Roman" w:eastAsia="Times New Roman" w:hAnsi="Times New Roman" w:cs="Times New Roman"/>
          <w:b/>
          <w:lang w:val="mn-MN"/>
        </w:rPr>
        <w:t>10</w:t>
      </w:r>
      <w:r w:rsidRPr="004F3F91">
        <w:rPr>
          <w:rFonts w:ascii="Times New Roman" w:eastAsia="Times New Roman" w:hAnsi="Times New Roman" w:cs="Times New Roman"/>
          <w:lang w:val="mn-MN"/>
        </w:rPr>
        <w:t>-ны дотор, электрон хэлбэрээр гаргаж захиалагчид нийлүүлнэ. Тайлан ирүүлэх хугацааг шаардлагатай тохиолдолд гэрээ байгуулахад нарийвчлан 2 тал тохиролцож болно.</w:t>
      </w:r>
    </w:p>
    <w:p w:rsidR="004F3F91" w:rsidRPr="004F3F91" w:rsidRDefault="004F3F91" w:rsidP="004F3F91">
      <w:pPr>
        <w:numPr>
          <w:ilvl w:val="1"/>
          <w:numId w:val="11"/>
        </w:numPr>
        <w:tabs>
          <w:tab w:val="left" w:pos="1080"/>
        </w:tabs>
        <w:spacing w:after="0" w:line="276" w:lineRule="auto"/>
        <w:ind w:left="1080"/>
        <w:jc w:val="both"/>
        <w:rPr>
          <w:rFonts w:ascii="Times New Roman" w:eastAsia="Times New Roman" w:hAnsi="Times New Roman" w:cs="Times New Roman"/>
          <w:lang w:val="mn-MN"/>
        </w:rPr>
      </w:pPr>
      <w:r w:rsidRPr="004F3F91">
        <w:rPr>
          <w:rFonts w:ascii="Times New Roman" w:eastAsia="Times New Roman" w:hAnsi="Times New Roman" w:cs="Times New Roman"/>
          <w:lang w:val="mn-MN"/>
        </w:rPr>
        <w:t xml:space="preserve"> Тухайн сарын хяналт, мониторингийн тайлан өгөхдөө тухайн сарын товч тайл</w:t>
      </w:r>
      <w:r w:rsidR="00E559E7">
        <w:rPr>
          <w:rFonts w:ascii="Times New Roman" w:eastAsia="Times New Roman" w:hAnsi="Times New Roman" w:cs="Times New Roman"/>
          <w:lang w:val="mn-MN"/>
        </w:rPr>
        <w:t>анг (ажлын даалгаварт</w:t>
      </w:r>
      <w:r w:rsidRPr="004F3F91">
        <w:rPr>
          <w:rFonts w:ascii="Times New Roman" w:eastAsia="Times New Roman" w:hAnsi="Times New Roman" w:cs="Times New Roman"/>
          <w:lang w:val="mn-MN"/>
        </w:rPr>
        <w:t xml:space="preserve"> заасан хяналт, мониторингийн үзүүлэлтийн дагуу гаргасан тайлан радио өргөн нэвтрүүлгийн үйлчилгээ эрхлэгч тус бүрийн нэгдсэн дүн мэдээ тайлан, тайлангийн хугацаа зэргийг агуулсан байна), хяналт, мониторингд хамрагдсан </w:t>
      </w:r>
      <w:r w:rsidRPr="004F3F91">
        <w:rPr>
          <w:rFonts w:ascii="Times New Roman" w:eastAsia="Times New Roman" w:hAnsi="Times New Roman" w:cs="Times New Roman"/>
          <w:lang w:val="mn-MN"/>
        </w:rPr>
        <w:lastRenderedPageBreak/>
        <w:t>хугацаа, хамрагдсан радиогийн жагсаалт, хяналт, мониторингд хамрагдаагүй газруудын жагсаалт (хамрагдаагүй шалтгаан, тайлбарын хамтаар) албан бичгээр ирүүлнэ.</w:t>
      </w:r>
    </w:p>
    <w:p w:rsidR="00E559E7" w:rsidRDefault="004F3F91" w:rsidP="00E559E7">
      <w:pPr>
        <w:pStyle w:val="ListParagraph"/>
        <w:numPr>
          <w:ilvl w:val="1"/>
          <w:numId w:val="11"/>
        </w:numPr>
        <w:rPr>
          <w:rFonts w:ascii="Times New Roman" w:eastAsia="Times New Roman" w:hAnsi="Times New Roman" w:cs="Times New Roman"/>
          <w:b/>
          <w:lang w:val="mn-MN"/>
        </w:rPr>
      </w:pPr>
      <w:r w:rsidRPr="00E559E7">
        <w:rPr>
          <w:rFonts w:ascii="Times New Roman" w:eastAsia="Times New Roman" w:hAnsi="Times New Roman" w:cs="Times New Roman"/>
          <w:lang w:val="mn-MN"/>
        </w:rPr>
        <w:t xml:space="preserve">Гүйцэтгэгчийн хяналтын ажилтан өдөр бүрийн тайланг нэгтгэн дараа сарын эхэнд программын аргаар датабаазаас Excel хэлбэрээр тайлангуудыг гаргаж, Захиалагчид и-мэйлээр илгээнэ. Тайлан бүрийг дэлгэрэнгүй болон хураангуй 2 хэлбэрээр гаргах ба нийт тайланг CD –д бичиж баталгаажуулан захиалагчид нэхэмжлэхийн хамт биечлэн хүргүүлнэ. </w:t>
      </w:r>
    </w:p>
    <w:p w:rsidR="00E559E7" w:rsidRPr="00E559E7" w:rsidRDefault="00E559E7" w:rsidP="00E559E7">
      <w:pPr>
        <w:pStyle w:val="ListParagraph"/>
        <w:numPr>
          <w:ilvl w:val="1"/>
          <w:numId w:val="11"/>
        </w:numPr>
        <w:rPr>
          <w:rFonts w:ascii="Times New Roman" w:eastAsia="Times New Roman" w:hAnsi="Times New Roman" w:cs="Times New Roman"/>
          <w:lang w:val="mn-MN"/>
        </w:rPr>
      </w:pPr>
      <w:r w:rsidRPr="00E559E7">
        <w:rPr>
          <w:rFonts w:ascii="Times New Roman" w:eastAsia="Times New Roman" w:hAnsi="Times New Roman" w:cs="Times New Roman"/>
          <w:lang w:val="mn-MN"/>
        </w:rPr>
        <w:t xml:space="preserve">Сонгуулийн сурталчилгаатай холбоотой тайлан, датаг Улаанбаатар хотын </w:t>
      </w:r>
      <w:r>
        <w:rPr>
          <w:rFonts w:ascii="Times New Roman" w:eastAsia="Times New Roman" w:hAnsi="Times New Roman" w:cs="Times New Roman"/>
          <w:lang w:val="mn-MN"/>
        </w:rPr>
        <w:t>радио</w:t>
      </w:r>
      <w:r w:rsidRPr="00E559E7">
        <w:rPr>
          <w:rFonts w:ascii="Times New Roman" w:eastAsia="Times New Roman" w:hAnsi="Times New Roman" w:cs="Times New Roman"/>
          <w:lang w:val="mn-MN"/>
        </w:rPr>
        <w:t xml:space="preserve">гийн хувьд хөтөлбөр дамжуулсан өдрөөс хойш 2 хоногийн </w:t>
      </w:r>
      <w:r>
        <w:rPr>
          <w:rFonts w:ascii="Times New Roman" w:eastAsia="Times New Roman" w:hAnsi="Times New Roman" w:cs="Times New Roman"/>
          <w:lang w:val="mn-MN"/>
        </w:rPr>
        <w:t>дотор, орон нутгийн радиогийн хувьд бичлэг хүрг</w:t>
      </w:r>
      <w:r w:rsidRPr="00E559E7">
        <w:rPr>
          <w:rFonts w:ascii="Times New Roman" w:eastAsia="Times New Roman" w:hAnsi="Times New Roman" w:cs="Times New Roman"/>
          <w:lang w:val="mn-MN"/>
        </w:rPr>
        <w:t xml:space="preserve">үүлснээс хойш 2 хоногийн дотор тус тус гаргаж захиалагчид нийлүүлнэ. </w:t>
      </w:r>
    </w:p>
    <w:p w:rsidR="004F3F91" w:rsidRPr="004F3F91" w:rsidRDefault="004F3F91" w:rsidP="00E559E7">
      <w:pPr>
        <w:tabs>
          <w:tab w:val="left" w:pos="1080"/>
        </w:tabs>
        <w:spacing w:after="0" w:line="276" w:lineRule="auto"/>
        <w:ind w:left="1080"/>
        <w:jc w:val="both"/>
        <w:rPr>
          <w:rFonts w:ascii="Times New Roman" w:eastAsia="Times New Roman" w:hAnsi="Times New Roman" w:cs="Times New Roman"/>
          <w:b/>
          <w:lang w:val="mn-MN"/>
        </w:rPr>
      </w:pPr>
    </w:p>
    <w:p w:rsidR="004F3F91" w:rsidRPr="004F3F91" w:rsidRDefault="004F3F91" w:rsidP="004F3F91">
      <w:pPr>
        <w:spacing w:after="0" w:line="276" w:lineRule="auto"/>
        <w:jc w:val="right"/>
        <w:rPr>
          <w:rFonts w:ascii="Times New Roman" w:eastAsia="Times New Roman" w:hAnsi="Times New Roman" w:cs="Times New Roman"/>
          <w:lang w:val="mn-MN"/>
        </w:rPr>
      </w:pPr>
    </w:p>
    <w:p w:rsidR="004F3F91" w:rsidRPr="004F3F91" w:rsidRDefault="004F3F91" w:rsidP="004F3F91">
      <w:pPr>
        <w:spacing w:after="0" w:line="276" w:lineRule="auto"/>
        <w:jc w:val="right"/>
        <w:rPr>
          <w:rFonts w:ascii="Times New Roman" w:eastAsia="Times New Roman" w:hAnsi="Times New Roman" w:cs="Times New Roman"/>
          <w:sz w:val="20"/>
          <w:szCs w:val="20"/>
          <w:lang w:val="mn-MN"/>
        </w:rPr>
      </w:pPr>
    </w:p>
    <w:p w:rsidR="004F3F91" w:rsidRPr="004F3F91" w:rsidRDefault="004F3F91" w:rsidP="004F3F91">
      <w:pPr>
        <w:spacing w:after="0" w:line="276" w:lineRule="auto"/>
        <w:jc w:val="right"/>
        <w:rPr>
          <w:rFonts w:ascii="Times New Roman" w:eastAsia="Times New Roman" w:hAnsi="Times New Roman" w:cs="Times New Roman"/>
          <w:sz w:val="20"/>
          <w:szCs w:val="20"/>
          <w:lang w:val="mn-MN"/>
        </w:rPr>
      </w:pPr>
    </w:p>
    <w:p w:rsidR="004F3F91" w:rsidRPr="004F3F91" w:rsidRDefault="004F3F91" w:rsidP="004F3F91">
      <w:pPr>
        <w:spacing w:after="0" w:line="276" w:lineRule="auto"/>
        <w:jc w:val="right"/>
        <w:rPr>
          <w:rFonts w:ascii="Times New Roman" w:eastAsia="Times New Roman" w:hAnsi="Times New Roman" w:cs="Times New Roman"/>
          <w:sz w:val="20"/>
          <w:szCs w:val="20"/>
          <w:lang w:val="mn-MN"/>
        </w:rPr>
      </w:pPr>
    </w:p>
    <w:p w:rsidR="004F3F91" w:rsidRPr="004F3F91" w:rsidRDefault="004F3F91" w:rsidP="004F3F91">
      <w:pPr>
        <w:spacing w:after="0" w:line="276" w:lineRule="auto"/>
        <w:jc w:val="right"/>
        <w:rPr>
          <w:rFonts w:ascii="Times New Roman" w:eastAsia="Times New Roman" w:hAnsi="Times New Roman" w:cs="Times New Roman"/>
          <w:sz w:val="20"/>
          <w:szCs w:val="20"/>
          <w:lang w:val="mn-MN"/>
        </w:rPr>
      </w:pPr>
    </w:p>
    <w:p w:rsidR="00AB0704" w:rsidRDefault="00AB0704">
      <w:pPr>
        <w:rPr>
          <w:rFonts w:ascii="Times New Roman" w:eastAsia="Times New Roman" w:hAnsi="Times New Roman" w:cs="Times New Roman"/>
          <w:i/>
          <w:szCs w:val="20"/>
          <w:lang w:val="mn-MN"/>
        </w:rPr>
      </w:pPr>
      <w:r>
        <w:rPr>
          <w:rFonts w:ascii="Times New Roman" w:eastAsia="Times New Roman" w:hAnsi="Times New Roman" w:cs="Times New Roman"/>
          <w:i/>
          <w:szCs w:val="20"/>
          <w:lang w:val="mn-MN"/>
        </w:rPr>
        <w:br w:type="page"/>
      </w:r>
    </w:p>
    <w:p w:rsidR="004F3F91" w:rsidRPr="004F3F91" w:rsidRDefault="004F3F91" w:rsidP="004F3F91">
      <w:pPr>
        <w:spacing w:after="0" w:line="276" w:lineRule="auto"/>
        <w:jc w:val="right"/>
        <w:rPr>
          <w:rFonts w:ascii="Times New Roman" w:eastAsia="Times New Roman" w:hAnsi="Times New Roman" w:cs="Times New Roman"/>
          <w:i/>
          <w:szCs w:val="20"/>
          <w:lang w:val="mn-MN"/>
        </w:rPr>
      </w:pPr>
      <w:r w:rsidRPr="004F3F91">
        <w:rPr>
          <w:rFonts w:ascii="Times New Roman" w:eastAsia="Times New Roman" w:hAnsi="Times New Roman" w:cs="Times New Roman"/>
          <w:i/>
          <w:szCs w:val="20"/>
          <w:lang w:val="mn-MN"/>
        </w:rPr>
        <w:lastRenderedPageBreak/>
        <w:t>Хавсралт-1</w:t>
      </w:r>
    </w:p>
    <w:p w:rsidR="004F3F91" w:rsidRPr="004F3F91" w:rsidRDefault="004F3F91" w:rsidP="004F3F91">
      <w:pPr>
        <w:shd w:val="clear" w:color="auto" w:fill="FFFFFF"/>
        <w:spacing w:after="0" w:line="240" w:lineRule="auto"/>
        <w:ind w:left="360"/>
        <w:contextualSpacing/>
        <w:jc w:val="both"/>
        <w:rPr>
          <w:rFonts w:ascii="Times New Roman" w:eastAsia="Times New Roman" w:hAnsi="Times New Roman" w:cs="Times New Roman"/>
          <w:szCs w:val="20"/>
          <w:lang w:val="mn-MN"/>
        </w:rPr>
      </w:pPr>
    </w:p>
    <w:p w:rsidR="004F3F91" w:rsidRPr="004F3F91" w:rsidRDefault="004F3F91" w:rsidP="004F3F91">
      <w:pPr>
        <w:shd w:val="clear" w:color="auto" w:fill="FFFFFF"/>
        <w:spacing w:after="0" w:line="240" w:lineRule="auto"/>
        <w:ind w:left="360"/>
        <w:contextualSpacing/>
        <w:jc w:val="center"/>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МОНИТОРИНГИЙН ТАЙЛАНГИЙН БҮТЭЦ /</w:t>
      </w:r>
      <w:r w:rsidRPr="004F3F91">
        <w:rPr>
          <w:rFonts w:ascii="Times New Roman" w:eastAsia="Times New Roman" w:hAnsi="Times New Roman" w:cs="Times New Roman"/>
          <w:i/>
          <w:szCs w:val="20"/>
          <w:lang w:val="mn-MN"/>
        </w:rPr>
        <w:t>загвар</w:t>
      </w:r>
      <w:r w:rsidRPr="004F3F91">
        <w:rPr>
          <w:rFonts w:ascii="Times New Roman" w:eastAsia="Times New Roman" w:hAnsi="Times New Roman" w:cs="Times New Roman"/>
          <w:szCs w:val="20"/>
          <w:lang w:val="mn-MN"/>
        </w:rPr>
        <w:t>/</w:t>
      </w:r>
    </w:p>
    <w:p w:rsidR="004F3F91" w:rsidRPr="004F3F91" w:rsidRDefault="004F3F91" w:rsidP="004F3F91">
      <w:pPr>
        <w:spacing w:after="0" w:line="240" w:lineRule="auto"/>
        <w:ind w:left="360"/>
        <w:jc w:val="both"/>
        <w:rPr>
          <w:rFonts w:ascii="Times New Roman" w:eastAsia="Times New Roman" w:hAnsi="Times New Roman" w:cs="Times New Roman"/>
          <w:szCs w:val="20"/>
          <w:lang w:val="mn-MN"/>
        </w:rPr>
      </w:pPr>
    </w:p>
    <w:p w:rsidR="004F3F91" w:rsidRPr="004F3F91" w:rsidRDefault="004F3F91" w:rsidP="004F3F91">
      <w:pPr>
        <w:shd w:val="clear" w:color="auto" w:fill="FFFFFF"/>
        <w:spacing w:after="0" w:line="240" w:lineRule="auto"/>
        <w:ind w:left="360"/>
        <w:contextualSpacing/>
        <w:jc w:val="both"/>
        <w:rPr>
          <w:rFonts w:ascii="Times New Roman" w:eastAsia="Times New Roman" w:hAnsi="Times New Roman" w:cs="Times New Roman"/>
          <w:szCs w:val="20"/>
          <w:highlight w:val="cyan"/>
          <w:lang w:val="mn-MN"/>
        </w:rPr>
      </w:pPr>
    </w:p>
    <w:p w:rsidR="004F3F91" w:rsidRPr="004F3F91" w:rsidRDefault="004F3F91" w:rsidP="004F3F91">
      <w:pPr>
        <w:numPr>
          <w:ilvl w:val="2"/>
          <w:numId w:val="1"/>
        </w:numPr>
        <w:shd w:val="clear" w:color="auto" w:fill="FFFFFF"/>
        <w:spacing w:after="0" w:line="240" w:lineRule="auto"/>
        <w:contextualSpacing/>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Эфирийн тухайн 7 хоногийн өдөр бүрийн (06:00-0</w:t>
      </w:r>
      <w:r w:rsidRPr="004F3F91">
        <w:rPr>
          <w:rFonts w:ascii="Times New Roman" w:eastAsia="Times New Roman" w:hAnsi="Times New Roman" w:cs="Times New Roman"/>
          <w:szCs w:val="20"/>
        </w:rPr>
        <w:t>1</w:t>
      </w:r>
      <w:r w:rsidRPr="004F3F91">
        <w:rPr>
          <w:rFonts w:ascii="Times New Roman" w:eastAsia="Times New Roman" w:hAnsi="Times New Roman" w:cs="Times New Roman"/>
          <w:szCs w:val="20"/>
          <w:lang w:val="mn-MN"/>
        </w:rPr>
        <w:t xml:space="preserve">:00) протокол; Эфирийн өдрийн протокол нь огноо, тухайн нэвтрүүлэг эсвэл зар сурталчилгаа эхэлсэн, дууссан хугацаа, үргэлжилсэн хугацаа, нэр, төрөл зэрэг бүх л мэдээллийг агуулсан байна. </w:t>
      </w:r>
    </w:p>
    <w:p w:rsidR="004F3F91" w:rsidRPr="004F3F91" w:rsidRDefault="004F3F91" w:rsidP="004F3F91">
      <w:pPr>
        <w:numPr>
          <w:ilvl w:val="2"/>
          <w:numId w:val="1"/>
        </w:numPr>
        <w:shd w:val="clear" w:color="auto" w:fill="FFFFFF"/>
        <w:spacing w:after="0" w:line="240" w:lineRule="auto"/>
        <w:contextualSpacing/>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Арилжааны зар сурталчилгааны цацалтын хугацааг үндсэн эфирийн цаг тус бүрээр нь тусад нь гаргасан өдөр бүрийн тайлан, болон хураангуй тайлан;  уг тайлан нь эфирийн аль цагт, ямар нэвтрүүлгийн дундуур зар сурталчилгааны хэтрэлт гарсан, зар сурталчилгааны төрөл, тайлбар, хэтрэлтийн нэгдсэн дүнг агуулсан байна. Зар сурталчилгааны хэтрэлтийг тайлан хүснэгтийн дор өдөр бүр, 7 хоног, сараар нэгтгэж нийт цагийг гаргана.</w:t>
      </w:r>
    </w:p>
    <w:p w:rsidR="004F3F91" w:rsidRPr="004F3F91" w:rsidRDefault="004F3F91" w:rsidP="004F3F91">
      <w:pPr>
        <w:numPr>
          <w:ilvl w:val="2"/>
          <w:numId w:val="1"/>
        </w:numPr>
        <w:shd w:val="clear" w:color="auto" w:fill="FFFFFF"/>
        <w:spacing w:after="0" w:line="240" w:lineRule="auto"/>
        <w:contextualSpacing/>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Үндэсний бүтээлийн хувь, гадаад дотоод дууны хувь, мэдээ мэдээллийн нэвтрүүлгийн хувь хэмжээг гаргасан тайланд огноо, нэвтрүүлэг эхэлсэн дууссан үргэлжилсэн хугацаа, нэвтрүүлгийн нэр, хэл, төрөл жанр, дотоод гадаад бүтээл, гадаад дотоод дуу, мэдээ болох тайлбар, өдөр бүр, 7 хоногийн эцэст хөтөлбөрийн нийт цагийг цаг:мин: сек-р гаргах, үндэсний бүтээл, дотоод дуу, мэдээний нийт цаг, эзлэх хувь</w:t>
      </w:r>
    </w:p>
    <w:p w:rsidR="004F3F91" w:rsidRPr="004F3F91" w:rsidRDefault="004F3F91" w:rsidP="004F3F91">
      <w:pPr>
        <w:numPr>
          <w:ilvl w:val="2"/>
          <w:numId w:val="1"/>
        </w:numPr>
        <w:shd w:val="clear" w:color="auto" w:fill="FFFFFF"/>
        <w:spacing w:after="0" w:line="240" w:lineRule="auto"/>
        <w:contextualSpacing/>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 xml:space="preserve">Хөтөлбөрт эзлэх соён гэгээрүүлэх, танин мэдүүлэх чиглэлийн нэвтрүүлгийн нийт хугацаа, эзлэх хувийг өдөр бүрээр гаргасан тайлан; уг тайлан нь огноо, тухайн нэвтрүүлэг эхэлсэн, дууссан, үргэлжилсэн хугацаа, нэр, төрөл, хоногийн нийт нэвтрүүлгийн үргэлжилсэн хугацаа зэргийг тухайн хоногт: </w:t>
      </w:r>
    </w:p>
    <w:p w:rsidR="004F3F91" w:rsidRPr="004F3F91" w:rsidRDefault="004F3F91" w:rsidP="004F3F91">
      <w:pPr>
        <w:numPr>
          <w:ilvl w:val="0"/>
          <w:numId w:val="13"/>
        </w:numPr>
        <w:shd w:val="clear" w:color="auto" w:fill="FFFFFF"/>
        <w:tabs>
          <w:tab w:val="left" w:pos="1440"/>
        </w:tabs>
        <w:spacing w:after="0" w:line="240" w:lineRule="auto"/>
        <w:ind w:left="1530"/>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Хүүхэд хүмүүжил боловсролын,</w:t>
      </w:r>
    </w:p>
    <w:p w:rsidR="004F3F91" w:rsidRPr="004F3F91" w:rsidRDefault="004F3F91" w:rsidP="004F3F91">
      <w:pPr>
        <w:numPr>
          <w:ilvl w:val="0"/>
          <w:numId w:val="13"/>
        </w:numPr>
        <w:shd w:val="clear" w:color="auto" w:fill="FFFFFF"/>
        <w:tabs>
          <w:tab w:val="left" w:pos="1440"/>
        </w:tabs>
        <w:spacing w:after="0" w:line="240" w:lineRule="auto"/>
        <w:ind w:left="1530"/>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 xml:space="preserve">Үндэсний хэл соёл, зан заншил, түүх, уламжлалын, </w:t>
      </w:r>
    </w:p>
    <w:p w:rsidR="004F3F91" w:rsidRPr="004F3F91" w:rsidRDefault="004F3F91" w:rsidP="004F3F91">
      <w:pPr>
        <w:numPr>
          <w:ilvl w:val="0"/>
          <w:numId w:val="13"/>
        </w:numPr>
        <w:shd w:val="clear" w:color="auto" w:fill="FFFFFF"/>
        <w:tabs>
          <w:tab w:val="left" w:pos="1440"/>
        </w:tabs>
        <w:spacing w:after="0" w:line="240" w:lineRule="auto"/>
        <w:ind w:left="1530"/>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 xml:space="preserve">Эрүүл мэнд байгаль экологи </w:t>
      </w:r>
    </w:p>
    <w:p w:rsidR="004F3F91" w:rsidRPr="004F3F91" w:rsidRDefault="004F3F91" w:rsidP="004F3F91">
      <w:pPr>
        <w:numPr>
          <w:ilvl w:val="0"/>
          <w:numId w:val="13"/>
        </w:numPr>
        <w:shd w:val="clear" w:color="auto" w:fill="FFFFFF"/>
        <w:tabs>
          <w:tab w:val="left" w:pos="1440"/>
        </w:tabs>
        <w:spacing w:after="0" w:line="240" w:lineRule="auto"/>
        <w:ind w:left="1530"/>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Шинжлэх ухаан танин мэдэхүйн нэвтрүүлгээр нь ангилж харуулна.</w:t>
      </w:r>
    </w:p>
    <w:p w:rsidR="004F3F91" w:rsidRPr="004F3F91" w:rsidRDefault="004F3F91" w:rsidP="004F3F91">
      <w:pPr>
        <w:shd w:val="clear" w:color="auto" w:fill="FFFFFF"/>
        <w:spacing w:after="0" w:line="240" w:lineRule="auto"/>
        <w:ind w:left="1440"/>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Эдгээр тайланг өдөр бүр, долоо хоног, сараар нэгтгэсэн тайланг хураангуй байдлаар гаргана. Мөн дээрх 4 ангиллаар тус бүрт нь гаргасан тайланг дэлгэрэнгүй, хураангуй байдлаар гаргана.</w:t>
      </w:r>
    </w:p>
    <w:p w:rsidR="004F3F91" w:rsidRPr="004F3F91" w:rsidRDefault="004F3F91" w:rsidP="004F3F91">
      <w:pPr>
        <w:numPr>
          <w:ilvl w:val="0"/>
          <w:numId w:val="14"/>
        </w:numPr>
        <w:spacing w:after="0" w:line="240" w:lineRule="auto"/>
        <w:ind w:left="1170" w:hanging="720"/>
        <w:contextualSpacing/>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Насанд хүрэгчдэд зориулсан 18 наснаас дээш насныханд зориулсан нэвтрүүлгийг 06:00-22:00-ийн хооронд нэвтрүүлсэн, давтан дамжуулсан зөрчил гаргасан радиогийн зөрчлийн тайланг өдөр бүр, 7 хоног, сараар нэгтгэж гаргах, дамжуулсан огноо, нэвтрүүлгийн нэр, төрөл жанр, тайлбарын хамт</w:t>
      </w:r>
    </w:p>
    <w:p w:rsidR="004F3F91" w:rsidRPr="004F3F91" w:rsidRDefault="004F3F91" w:rsidP="004F3F91">
      <w:pPr>
        <w:numPr>
          <w:ilvl w:val="0"/>
          <w:numId w:val="14"/>
        </w:numPr>
        <w:spacing w:after="0" w:line="240" w:lineRule="auto"/>
        <w:ind w:left="1170" w:hanging="720"/>
        <w:contextualSpacing/>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 xml:space="preserve">Хөтөлбөрт эзлэх мессежний болон ярианы тусгай дугаар ашигласан тааварт тоглоом, ая дууны сонгууль зэрэг нэвтрүүлгийн хувь хэмжээг гаргасан тайланд нэвтрүүлэг эхэлсэн дууссан хугацаа, нэвтрүүлгийн нэр, төрөл жанр, өдөр бүр, 7 хоног, сараар эцэст хөтөлбөрийн нийт цагийг цаг:мин: сек-р гаргах, нэвтрүүлгийн нийт цаг, эзлэх хувийг агуулсан байна. </w:t>
      </w:r>
    </w:p>
    <w:p w:rsidR="004F3F91" w:rsidRPr="004F3F91" w:rsidRDefault="004F3F91" w:rsidP="004F3F91">
      <w:pPr>
        <w:numPr>
          <w:ilvl w:val="0"/>
          <w:numId w:val="14"/>
        </w:numPr>
        <w:spacing w:after="0" w:line="240" w:lineRule="auto"/>
        <w:ind w:left="1170" w:hanging="720"/>
        <w:contextualSpacing/>
        <w:jc w:val="both"/>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 xml:space="preserve">Хөтөлбөрт эзлэх шууд, хөтлөгчтэй нэвтрүүлгийн хувь хэмжээг гаргасан тайланд нэвтрүүлэг эхэлсэн дууссан хугацаа, нэвтрүүлгийн нэр, төрөл жанр, өдөр бүр, 7 хоног,  сараар эцэст хөтөлбөрийн нийт цагийг цаг:мин: сек-р гаргах, нэвтрүүлгийн нийт цаг, эзлэх хувийг агуулсан байна. </w:t>
      </w:r>
      <w:r w:rsidRPr="004F3F91">
        <w:rPr>
          <w:rFonts w:ascii="Times New Roman" w:eastAsia="Times New Roman" w:hAnsi="Times New Roman" w:cs="Times New Roman"/>
          <w:i/>
          <w:sz w:val="20"/>
          <w:szCs w:val="20"/>
          <w:lang w:val="mn-MN"/>
        </w:rPr>
        <w:br w:type="page"/>
      </w:r>
    </w:p>
    <w:p w:rsidR="004F3F91" w:rsidRPr="004F3F91" w:rsidRDefault="004F3F91" w:rsidP="004F3F91">
      <w:pPr>
        <w:spacing w:after="0" w:line="276" w:lineRule="auto"/>
        <w:jc w:val="right"/>
        <w:rPr>
          <w:rFonts w:ascii="Times New Roman" w:eastAsia="Times New Roman" w:hAnsi="Times New Roman" w:cs="Times New Roman"/>
          <w:i/>
          <w:szCs w:val="20"/>
          <w:lang w:val="mn-MN"/>
        </w:rPr>
      </w:pPr>
      <w:r w:rsidRPr="004F3F91">
        <w:rPr>
          <w:rFonts w:ascii="Times New Roman" w:eastAsia="Times New Roman" w:hAnsi="Times New Roman" w:cs="Times New Roman"/>
          <w:i/>
          <w:szCs w:val="20"/>
          <w:lang w:val="mn-MN"/>
        </w:rPr>
        <w:lastRenderedPageBreak/>
        <w:t>Хавсралт-2</w:t>
      </w:r>
    </w:p>
    <w:p w:rsidR="004F3F91" w:rsidRPr="004F3F91" w:rsidRDefault="004F3F91" w:rsidP="004F3F91">
      <w:pPr>
        <w:spacing w:after="0" w:line="240" w:lineRule="auto"/>
        <w:jc w:val="center"/>
        <w:rPr>
          <w:rFonts w:ascii="Times New Roman" w:eastAsia="Times New Roman" w:hAnsi="Times New Roman" w:cs="Times New Roman"/>
          <w:i/>
          <w:sz w:val="20"/>
          <w:szCs w:val="20"/>
          <w:lang w:val="mn-MN"/>
        </w:rPr>
      </w:pPr>
    </w:p>
    <w:p w:rsidR="004F3F91" w:rsidRPr="004F3F91" w:rsidRDefault="004F3F91" w:rsidP="004F3F91">
      <w:pPr>
        <w:spacing w:after="0" w:line="240" w:lineRule="auto"/>
        <w:jc w:val="center"/>
        <w:rPr>
          <w:rFonts w:ascii="Times New Roman" w:eastAsia="Times New Roman" w:hAnsi="Times New Roman" w:cs="Times New Roman"/>
          <w:bCs/>
          <w:color w:val="000000"/>
          <w:szCs w:val="20"/>
        </w:rPr>
      </w:pPr>
      <w:r w:rsidRPr="004F3F91">
        <w:rPr>
          <w:rFonts w:ascii="Times New Roman" w:eastAsia="Times New Roman" w:hAnsi="Times New Roman" w:cs="Times New Roman"/>
          <w:bCs/>
          <w:color w:val="000000"/>
          <w:szCs w:val="20"/>
        </w:rPr>
        <w:t xml:space="preserve">РАДИО ӨРГӨН НЭВТРҮҮЛГИЙН ҮЙЛЧИЛГЭЭ ЭРХЛЭГЧДИЙН </w:t>
      </w:r>
      <w:r w:rsidRPr="004F3F91">
        <w:rPr>
          <w:rFonts w:ascii="Times New Roman" w:eastAsia="Times New Roman" w:hAnsi="Times New Roman" w:cs="Times New Roman"/>
          <w:bCs/>
          <w:color w:val="000000"/>
          <w:szCs w:val="20"/>
          <w:lang w:val="mn-MN"/>
        </w:rPr>
        <w:t xml:space="preserve">ЖАГСААЛТ, </w:t>
      </w:r>
      <w:r w:rsidRPr="004F3F91">
        <w:rPr>
          <w:rFonts w:ascii="Times New Roman" w:eastAsia="Times New Roman" w:hAnsi="Times New Roman" w:cs="Times New Roman"/>
          <w:bCs/>
          <w:color w:val="000000"/>
          <w:szCs w:val="20"/>
        </w:rPr>
        <w:t>ХӨТӨЛБӨРТ ХЯНАЛТ МОНИТОРИНГ ХИЙХ ХУВААРЬ /</w:t>
      </w:r>
      <w:r w:rsidRPr="004F3F91">
        <w:rPr>
          <w:rFonts w:ascii="Times New Roman" w:eastAsia="Times New Roman" w:hAnsi="Times New Roman" w:cs="Times New Roman"/>
          <w:bCs/>
          <w:color w:val="000000"/>
          <w:szCs w:val="20"/>
          <w:lang w:val="mn-MN"/>
        </w:rPr>
        <w:t>сар бүр 10 радио түүврээр</w:t>
      </w:r>
      <w:r w:rsidRPr="004F3F91">
        <w:rPr>
          <w:rFonts w:ascii="Times New Roman" w:eastAsia="Times New Roman" w:hAnsi="Times New Roman" w:cs="Times New Roman"/>
          <w:bCs/>
          <w:color w:val="000000"/>
          <w:szCs w:val="20"/>
        </w:rPr>
        <w:t>/</w:t>
      </w:r>
    </w:p>
    <w:p w:rsidR="004F3F91" w:rsidRPr="004F3F91" w:rsidRDefault="004F3F91" w:rsidP="004F3F91">
      <w:pPr>
        <w:spacing w:after="0" w:line="240" w:lineRule="auto"/>
        <w:jc w:val="center"/>
        <w:rPr>
          <w:rFonts w:ascii="Times New Roman" w:eastAsia="Times New Roman" w:hAnsi="Times New Roman" w:cs="Times New Roman"/>
          <w:b/>
          <w:sz w:val="20"/>
          <w:szCs w:val="20"/>
          <w:lang w:val="mn-MN"/>
        </w:rPr>
      </w:pPr>
    </w:p>
    <w:tbl>
      <w:tblPr>
        <w:tblStyle w:val="TableGrid"/>
        <w:tblW w:w="0" w:type="auto"/>
        <w:tblInd w:w="-455" w:type="dxa"/>
        <w:tblLook w:val="04A0" w:firstRow="1" w:lastRow="0" w:firstColumn="1" w:lastColumn="0" w:noHBand="0" w:noVBand="1"/>
      </w:tblPr>
      <w:tblGrid>
        <w:gridCol w:w="416"/>
        <w:gridCol w:w="1304"/>
        <w:gridCol w:w="2647"/>
        <w:gridCol w:w="2203"/>
        <w:gridCol w:w="3055"/>
      </w:tblGrid>
      <w:tr w:rsidR="004F3F91" w:rsidRPr="004F3F91" w:rsidTr="00456B81">
        <w:tc>
          <w:tcPr>
            <w:tcW w:w="416" w:type="dxa"/>
            <w:shd w:val="clear" w:color="auto" w:fill="F2F2F2" w:themeFill="background1" w:themeFillShade="F2"/>
          </w:tcPr>
          <w:p w:rsidR="004F3F91" w:rsidRPr="004F3F91" w:rsidRDefault="004F3F91" w:rsidP="004F3F91">
            <w:pPr>
              <w:contextualSpacing/>
              <w:jc w:val="center"/>
              <w:rPr>
                <w:lang w:val="mn-MN"/>
              </w:rPr>
            </w:pPr>
            <w:r w:rsidRPr="004F3F91">
              <w:rPr>
                <w:lang w:val="mn-MN"/>
              </w:rPr>
              <w:t>№</w:t>
            </w:r>
          </w:p>
        </w:tc>
        <w:tc>
          <w:tcPr>
            <w:tcW w:w="1304" w:type="dxa"/>
            <w:shd w:val="clear" w:color="auto" w:fill="F2F2F2" w:themeFill="background1" w:themeFillShade="F2"/>
          </w:tcPr>
          <w:p w:rsidR="004F3F91" w:rsidRPr="004F3F91" w:rsidRDefault="004F3F91" w:rsidP="004F3F91">
            <w:pPr>
              <w:contextualSpacing/>
              <w:jc w:val="center"/>
              <w:rPr>
                <w:lang w:val="mn-MN"/>
              </w:rPr>
            </w:pPr>
            <w:r w:rsidRPr="004F3F91">
              <w:rPr>
                <w:lang w:val="mn-MN"/>
              </w:rPr>
              <w:t>ДАВТАМЖ, МГЦ</w:t>
            </w:r>
          </w:p>
        </w:tc>
        <w:tc>
          <w:tcPr>
            <w:tcW w:w="2647" w:type="dxa"/>
            <w:shd w:val="clear" w:color="auto" w:fill="F2F2F2" w:themeFill="background1" w:themeFillShade="F2"/>
          </w:tcPr>
          <w:p w:rsidR="004F3F91" w:rsidRPr="004F3F91" w:rsidRDefault="004F3F91" w:rsidP="004F3F91">
            <w:pPr>
              <w:contextualSpacing/>
              <w:jc w:val="center"/>
              <w:rPr>
                <w:lang w:val="mn-MN"/>
              </w:rPr>
            </w:pPr>
            <w:r w:rsidRPr="004F3F91">
              <w:rPr>
                <w:lang w:val="mn-MN"/>
              </w:rPr>
              <w:t>ЭЗЭМШИГЧ</w:t>
            </w:r>
          </w:p>
        </w:tc>
        <w:tc>
          <w:tcPr>
            <w:tcW w:w="2203" w:type="dxa"/>
            <w:shd w:val="clear" w:color="auto" w:fill="F2F2F2" w:themeFill="background1" w:themeFillShade="F2"/>
          </w:tcPr>
          <w:p w:rsidR="004F3F91" w:rsidRPr="004F3F91" w:rsidRDefault="004F3F91" w:rsidP="004F3F91">
            <w:pPr>
              <w:contextualSpacing/>
              <w:jc w:val="center"/>
              <w:rPr>
                <w:lang w:val="mn-MN"/>
              </w:rPr>
            </w:pPr>
            <w:r w:rsidRPr="004F3F91">
              <w:rPr>
                <w:lang w:val="mn-MN"/>
              </w:rPr>
              <w:t>РАДИОГИЙН НЭР</w:t>
            </w:r>
          </w:p>
        </w:tc>
        <w:tc>
          <w:tcPr>
            <w:tcW w:w="3055" w:type="dxa"/>
            <w:shd w:val="clear" w:color="auto" w:fill="F2F2F2" w:themeFill="background1" w:themeFillShade="F2"/>
          </w:tcPr>
          <w:p w:rsidR="004F3F91" w:rsidRPr="004F3F91" w:rsidRDefault="004F3F91" w:rsidP="004F3F91">
            <w:pPr>
              <w:contextualSpacing/>
              <w:jc w:val="center"/>
              <w:rPr>
                <w:lang w:val="mn-MN"/>
              </w:rPr>
            </w:pPr>
            <w:r w:rsidRPr="004F3F91">
              <w:rPr>
                <w:lang w:val="mn-MN"/>
              </w:rPr>
              <w:t>ХАМРАХ ХҮРЭЭ</w:t>
            </w:r>
          </w:p>
        </w:tc>
      </w:tr>
      <w:tr w:rsidR="004F3F91" w:rsidRPr="004F3F91" w:rsidTr="00456B81">
        <w:tc>
          <w:tcPr>
            <w:tcW w:w="416" w:type="dxa"/>
            <w:vAlign w:val="center"/>
          </w:tcPr>
          <w:p w:rsidR="004F3F91" w:rsidRPr="004F3F91" w:rsidRDefault="004F3F91" w:rsidP="004F3F91">
            <w:pPr>
              <w:contextualSpacing/>
              <w:rPr>
                <w:lang w:val="mn-MN"/>
              </w:rPr>
            </w:pPr>
          </w:p>
          <w:p w:rsidR="004F3F91" w:rsidRPr="004F3F91" w:rsidRDefault="004F3F91" w:rsidP="004F3F91">
            <w:pPr>
              <w:contextualSpacing/>
              <w:rPr>
                <w:lang w:val="mn-MN"/>
              </w:rPr>
            </w:pPr>
          </w:p>
          <w:p w:rsidR="004F3F91" w:rsidRPr="004F3F91" w:rsidRDefault="004F3F91" w:rsidP="004F3F91">
            <w:pPr>
              <w:contextualSpacing/>
              <w:rPr>
                <w:lang w:val="mn-MN"/>
              </w:rPr>
            </w:pPr>
          </w:p>
          <w:p w:rsidR="004F3F91" w:rsidRPr="004F3F91" w:rsidRDefault="004F3F91" w:rsidP="004F3F91">
            <w:pPr>
              <w:contextualSpacing/>
              <w:rPr>
                <w:lang w:val="mn-MN"/>
              </w:rPr>
            </w:pPr>
            <w:r w:rsidRPr="004F3F91">
              <w:rPr>
                <w:lang w:val="mn-MN"/>
              </w:rPr>
              <w:t>1</w:t>
            </w:r>
          </w:p>
        </w:tc>
        <w:tc>
          <w:tcPr>
            <w:tcW w:w="1304" w:type="dxa"/>
            <w:vAlign w:val="center"/>
          </w:tcPr>
          <w:p w:rsidR="004F3F91" w:rsidRPr="004F3F91" w:rsidRDefault="004F3F91" w:rsidP="004F3F91">
            <w:pPr>
              <w:rPr>
                <w:lang w:val="mn-MN"/>
              </w:rPr>
            </w:pPr>
            <w:r w:rsidRPr="004F3F91">
              <w:rPr>
                <w:lang w:val="mn-MN"/>
              </w:rPr>
              <w:t>88.3</w:t>
            </w:r>
          </w:p>
        </w:tc>
        <w:tc>
          <w:tcPr>
            <w:tcW w:w="2647" w:type="dxa"/>
            <w:vAlign w:val="center"/>
          </w:tcPr>
          <w:p w:rsidR="004F3F91" w:rsidRPr="004F3F91" w:rsidRDefault="004F3F91" w:rsidP="004F3F91">
            <w:pPr>
              <w:rPr>
                <w:color w:val="111111"/>
                <w:lang w:val="mn-MN"/>
              </w:rPr>
            </w:pPr>
            <w:r w:rsidRPr="004F3F91">
              <w:rPr>
                <w:color w:val="111111"/>
                <w:lang w:val="mn-MN"/>
              </w:rPr>
              <w:t>Эм Жи Эл Радио ньюс ХХК</w:t>
            </w:r>
          </w:p>
        </w:tc>
        <w:tc>
          <w:tcPr>
            <w:tcW w:w="2203" w:type="dxa"/>
            <w:vAlign w:val="center"/>
          </w:tcPr>
          <w:p w:rsidR="004F3F91" w:rsidRPr="004F3F91" w:rsidRDefault="004F3F91" w:rsidP="004F3F91">
            <w:pPr>
              <w:rPr>
                <w:lang w:val="mn-MN"/>
              </w:rPr>
            </w:pPr>
            <w:r w:rsidRPr="004F3F91">
              <w:rPr>
                <w:lang w:val="mn-MN"/>
              </w:rPr>
              <w:t>Эм Жи Эл Радио Ньюс</w:t>
            </w:r>
          </w:p>
        </w:tc>
        <w:tc>
          <w:tcPr>
            <w:tcW w:w="3055" w:type="dxa"/>
            <w:vAlign w:val="center"/>
          </w:tcPr>
          <w:p w:rsidR="004F3F91" w:rsidRPr="004F3F91" w:rsidRDefault="004F3F91" w:rsidP="004F3F91">
            <w:pPr>
              <w:contextualSpacing/>
              <w:rPr>
                <w:lang w:val="mn-MN"/>
              </w:rPr>
            </w:pPr>
            <w:r w:rsidRPr="004F3F91">
              <w:rPr>
                <w:lang w:val="mn-MN"/>
              </w:rPr>
              <w:t>Улаанбаатар хот, Дорнод, Сүхбаатар, Хэнтий, Төв, Говьсүмбэр, Сэлэнгэ, Дорноговь, Дархан-Уул, Өмнөговь, Дундговь, Орхон, Өвөрхангай, Булган, Баянхонгор, Архангай, Хөвсгөл, Завхан, Говь-Алтай, Баян-Өлгий, Ховд, Увс аймаг</w:t>
            </w:r>
          </w:p>
        </w:tc>
      </w:tr>
      <w:tr w:rsidR="004F3F91" w:rsidRPr="004F3F91" w:rsidTr="00456B81">
        <w:tc>
          <w:tcPr>
            <w:tcW w:w="416" w:type="dxa"/>
            <w:vAlign w:val="center"/>
          </w:tcPr>
          <w:p w:rsidR="004F3F91" w:rsidRPr="004F3F91" w:rsidRDefault="004F3F91" w:rsidP="004F3F91">
            <w:pPr>
              <w:contextualSpacing/>
              <w:rPr>
                <w:lang w:val="mn-MN"/>
              </w:rPr>
            </w:pPr>
            <w:r w:rsidRPr="004F3F91">
              <w:rPr>
                <w:lang w:val="mn-MN"/>
              </w:rPr>
              <w:t>2</w:t>
            </w:r>
          </w:p>
        </w:tc>
        <w:tc>
          <w:tcPr>
            <w:tcW w:w="1304" w:type="dxa"/>
            <w:vAlign w:val="center"/>
          </w:tcPr>
          <w:p w:rsidR="004F3F91" w:rsidRPr="004F3F91" w:rsidRDefault="004F3F91" w:rsidP="004F3F91">
            <w:pPr>
              <w:rPr>
                <w:lang w:val="mn-MN"/>
              </w:rPr>
            </w:pPr>
            <w:r w:rsidRPr="004F3F91">
              <w:rPr>
                <w:lang w:val="mn-MN"/>
              </w:rPr>
              <w:t>88.8</w:t>
            </w:r>
          </w:p>
        </w:tc>
        <w:tc>
          <w:tcPr>
            <w:tcW w:w="2647" w:type="dxa"/>
            <w:vAlign w:val="center"/>
          </w:tcPr>
          <w:p w:rsidR="004F3F91" w:rsidRPr="004F3F91" w:rsidRDefault="004F3F91" w:rsidP="004F3F91">
            <w:pPr>
              <w:rPr>
                <w:lang w:val="mn-MN"/>
              </w:rPr>
            </w:pPr>
            <w:r w:rsidRPr="004F3F91">
              <w:rPr>
                <w:lang w:val="mn-MN"/>
              </w:rPr>
              <w:t>СКОД ХХК</w:t>
            </w:r>
          </w:p>
        </w:tc>
        <w:tc>
          <w:tcPr>
            <w:tcW w:w="2203" w:type="dxa"/>
            <w:vAlign w:val="center"/>
          </w:tcPr>
          <w:p w:rsidR="004F3F91" w:rsidRPr="004F3F91" w:rsidRDefault="004F3F91" w:rsidP="004F3F91">
            <w:pPr>
              <w:rPr>
                <w:lang w:val="mn-MN"/>
              </w:rPr>
            </w:pPr>
            <w:r w:rsidRPr="004F3F91">
              <w:rPr>
                <w:lang w:val="mn-MN"/>
              </w:rPr>
              <w:t>Medee.mn</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4F3F91" w:rsidP="004F3F91">
            <w:pPr>
              <w:contextualSpacing/>
              <w:rPr>
                <w:lang w:val="mn-MN"/>
              </w:rPr>
            </w:pPr>
            <w:r w:rsidRPr="004F3F91">
              <w:rPr>
                <w:lang w:val="mn-MN"/>
              </w:rPr>
              <w:t>3</w:t>
            </w:r>
          </w:p>
        </w:tc>
        <w:tc>
          <w:tcPr>
            <w:tcW w:w="1304" w:type="dxa"/>
            <w:vAlign w:val="center"/>
          </w:tcPr>
          <w:p w:rsidR="004F3F91" w:rsidRPr="004F3F91" w:rsidRDefault="004F3F91" w:rsidP="004F3F91">
            <w:pPr>
              <w:rPr>
                <w:lang w:val="mn-MN"/>
              </w:rPr>
            </w:pPr>
            <w:r w:rsidRPr="004F3F91">
              <w:rPr>
                <w:lang w:val="mn-MN"/>
              </w:rPr>
              <w:t>89.3</w:t>
            </w:r>
          </w:p>
        </w:tc>
        <w:tc>
          <w:tcPr>
            <w:tcW w:w="2647" w:type="dxa"/>
            <w:vAlign w:val="center"/>
          </w:tcPr>
          <w:p w:rsidR="004F3F91" w:rsidRPr="004F3F91" w:rsidRDefault="004F3F91" w:rsidP="004F3F91">
            <w:pPr>
              <w:rPr>
                <w:lang w:val="mn-MN"/>
              </w:rPr>
            </w:pPr>
            <w:r w:rsidRPr="004F3F91">
              <w:rPr>
                <w:lang w:val="mn-MN"/>
              </w:rPr>
              <w:t>Сета тех ХХК</w:t>
            </w:r>
          </w:p>
        </w:tc>
        <w:tc>
          <w:tcPr>
            <w:tcW w:w="2203" w:type="dxa"/>
            <w:vAlign w:val="center"/>
          </w:tcPr>
          <w:p w:rsidR="004F3F91" w:rsidRPr="004F3F91" w:rsidRDefault="004F3F91" w:rsidP="004F3F91">
            <w:pPr>
              <w:rPr>
                <w:color w:val="111111"/>
                <w:lang w:val="mn-MN"/>
              </w:rPr>
            </w:pPr>
            <w:r w:rsidRPr="004F3F91">
              <w:rPr>
                <w:color w:val="111111"/>
                <w:lang w:val="mn-MN"/>
              </w:rPr>
              <w:t>Аялгуу</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4F3F91" w:rsidP="004F3F91">
            <w:pPr>
              <w:contextualSpacing/>
              <w:rPr>
                <w:lang w:val="mn-MN"/>
              </w:rPr>
            </w:pPr>
            <w:r w:rsidRPr="004F3F91">
              <w:rPr>
                <w:lang w:val="mn-MN"/>
              </w:rPr>
              <w:t>4</w:t>
            </w:r>
          </w:p>
        </w:tc>
        <w:tc>
          <w:tcPr>
            <w:tcW w:w="1304" w:type="dxa"/>
            <w:vAlign w:val="center"/>
          </w:tcPr>
          <w:p w:rsidR="004F3F91" w:rsidRPr="004F3F91" w:rsidRDefault="004F3F91" w:rsidP="004F3F91">
            <w:pPr>
              <w:rPr>
                <w:lang w:val="mn-MN"/>
              </w:rPr>
            </w:pPr>
            <w:r w:rsidRPr="004F3F91">
              <w:rPr>
                <w:lang w:val="mn-MN"/>
              </w:rPr>
              <w:t>89.7</w:t>
            </w:r>
          </w:p>
        </w:tc>
        <w:tc>
          <w:tcPr>
            <w:tcW w:w="2647" w:type="dxa"/>
            <w:vAlign w:val="center"/>
          </w:tcPr>
          <w:p w:rsidR="004F3F91" w:rsidRPr="004F3F91" w:rsidRDefault="004F3F91" w:rsidP="004F3F91">
            <w:pPr>
              <w:rPr>
                <w:lang w:val="mn-MN"/>
              </w:rPr>
            </w:pPr>
            <w:r w:rsidRPr="004F3F91">
              <w:rPr>
                <w:lang w:val="mn-MN"/>
              </w:rPr>
              <w:t>Жавзанда</w:t>
            </w:r>
            <w:r w:rsidR="009E1857">
              <w:rPr>
                <w:lang w:val="mn-MN"/>
              </w:rPr>
              <w:t>лл</w:t>
            </w:r>
            <w:r w:rsidRPr="004F3F91">
              <w:rPr>
                <w:lang w:val="mn-MN"/>
              </w:rPr>
              <w:t>мба хутагт төв ТББ</w:t>
            </w:r>
          </w:p>
        </w:tc>
        <w:tc>
          <w:tcPr>
            <w:tcW w:w="2203" w:type="dxa"/>
            <w:vAlign w:val="center"/>
          </w:tcPr>
          <w:p w:rsidR="004F3F91" w:rsidRPr="004F3F91" w:rsidRDefault="004F3F91" w:rsidP="004F3F91">
            <w:pPr>
              <w:rPr>
                <w:lang w:val="mn-MN"/>
              </w:rPr>
            </w:pPr>
            <w:r w:rsidRPr="004F3F91">
              <w:rPr>
                <w:lang w:val="mn-MN"/>
              </w:rPr>
              <w:t>Зохист аялгуу</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rPr>
          <w:trHeight w:val="271"/>
        </w:trPr>
        <w:tc>
          <w:tcPr>
            <w:tcW w:w="416" w:type="dxa"/>
            <w:vAlign w:val="center"/>
          </w:tcPr>
          <w:p w:rsidR="004F3F91" w:rsidRPr="004F3F91" w:rsidRDefault="004F3F91" w:rsidP="004F3F91">
            <w:pPr>
              <w:contextualSpacing/>
              <w:rPr>
                <w:lang w:val="mn-MN"/>
              </w:rPr>
            </w:pPr>
            <w:r w:rsidRPr="004F3F91">
              <w:rPr>
                <w:lang w:val="mn-MN"/>
              </w:rPr>
              <w:t>5</w:t>
            </w:r>
          </w:p>
        </w:tc>
        <w:tc>
          <w:tcPr>
            <w:tcW w:w="1304" w:type="dxa"/>
            <w:vAlign w:val="center"/>
          </w:tcPr>
          <w:p w:rsidR="004F3F91" w:rsidRPr="004F3F91" w:rsidRDefault="004F3F91" w:rsidP="004F3F91">
            <w:pPr>
              <w:rPr>
                <w:lang w:val="mn-MN"/>
              </w:rPr>
            </w:pPr>
            <w:r w:rsidRPr="004F3F91">
              <w:rPr>
                <w:lang w:val="mn-MN"/>
              </w:rPr>
              <w:t>90.5</w:t>
            </w:r>
          </w:p>
        </w:tc>
        <w:tc>
          <w:tcPr>
            <w:tcW w:w="2647" w:type="dxa"/>
            <w:vAlign w:val="center"/>
          </w:tcPr>
          <w:p w:rsidR="004F3F91" w:rsidRPr="004F3F91" w:rsidRDefault="004F3F91" w:rsidP="004F3F91">
            <w:pPr>
              <w:rPr>
                <w:lang w:val="mn-MN"/>
              </w:rPr>
            </w:pPr>
            <w:r w:rsidRPr="004F3F91">
              <w:rPr>
                <w:lang w:val="mn-MN"/>
              </w:rPr>
              <w:t>Улаанбаатар телевиз ХХК</w:t>
            </w:r>
          </w:p>
        </w:tc>
        <w:tc>
          <w:tcPr>
            <w:tcW w:w="2203" w:type="dxa"/>
            <w:vAlign w:val="center"/>
          </w:tcPr>
          <w:p w:rsidR="004F3F91" w:rsidRPr="004F3F91" w:rsidRDefault="004F3F91" w:rsidP="004F3F91">
            <w:pPr>
              <w:rPr>
                <w:lang w:val="mn-MN"/>
              </w:rPr>
            </w:pPr>
            <w:r w:rsidRPr="004F3F91">
              <w:rPr>
                <w:lang w:val="mn-MN"/>
              </w:rPr>
              <w:t>VIP радио</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4F3F91" w:rsidP="004F3F91">
            <w:pPr>
              <w:contextualSpacing/>
              <w:rPr>
                <w:lang w:val="mn-MN"/>
              </w:rPr>
            </w:pPr>
            <w:r w:rsidRPr="004F3F91">
              <w:rPr>
                <w:lang w:val="mn-MN"/>
              </w:rPr>
              <w:t>6</w:t>
            </w:r>
          </w:p>
        </w:tc>
        <w:tc>
          <w:tcPr>
            <w:tcW w:w="1304" w:type="dxa"/>
            <w:vAlign w:val="center"/>
          </w:tcPr>
          <w:p w:rsidR="004F3F91" w:rsidRPr="004F3F91" w:rsidRDefault="004F3F91" w:rsidP="004F3F91">
            <w:pPr>
              <w:rPr>
                <w:lang w:val="mn-MN"/>
              </w:rPr>
            </w:pPr>
            <w:r w:rsidRPr="004F3F91">
              <w:rPr>
                <w:lang w:val="mn-MN"/>
              </w:rPr>
              <w:t>91.1</w:t>
            </w:r>
          </w:p>
        </w:tc>
        <w:tc>
          <w:tcPr>
            <w:tcW w:w="2647" w:type="dxa"/>
            <w:vAlign w:val="center"/>
          </w:tcPr>
          <w:p w:rsidR="004F3F91" w:rsidRPr="004F3F91" w:rsidRDefault="004F3F91" w:rsidP="004F3F91">
            <w:pPr>
              <w:rPr>
                <w:lang w:val="mn-MN"/>
              </w:rPr>
            </w:pPr>
            <w:r w:rsidRPr="004F3F91">
              <w:rPr>
                <w:lang w:val="mn-MN"/>
              </w:rPr>
              <w:t>Монгол комикс ХХК</w:t>
            </w:r>
          </w:p>
        </w:tc>
        <w:tc>
          <w:tcPr>
            <w:tcW w:w="2203" w:type="dxa"/>
            <w:vAlign w:val="center"/>
          </w:tcPr>
          <w:p w:rsidR="004F3F91" w:rsidRPr="004F3F91" w:rsidRDefault="004F3F91" w:rsidP="004F3F91">
            <w:pPr>
              <w:rPr>
                <w:color w:val="000000"/>
                <w:lang w:val="mn-MN"/>
              </w:rPr>
            </w:pPr>
            <w:r w:rsidRPr="004F3F91">
              <w:rPr>
                <w:lang w:val="mn-MN"/>
              </w:rPr>
              <w:t>Цаг үе залуус FM-91.1</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4F3F91" w:rsidP="004F3F91">
            <w:pPr>
              <w:contextualSpacing/>
              <w:rPr>
                <w:lang w:val="mn-MN"/>
              </w:rPr>
            </w:pPr>
            <w:r w:rsidRPr="004F3F91">
              <w:rPr>
                <w:lang w:val="mn-MN"/>
              </w:rPr>
              <w:t>7</w:t>
            </w:r>
          </w:p>
        </w:tc>
        <w:tc>
          <w:tcPr>
            <w:tcW w:w="1304" w:type="dxa"/>
            <w:vAlign w:val="center"/>
          </w:tcPr>
          <w:p w:rsidR="004F3F91" w:rsidRPr="004F3F91" w:rsidRDefault="004F3F91" w:rsidP="004F3F91">
            <w:pPr>
              <w:rPr>
                <w:lang w:val="mn-MN"/>
              </w:rPr>
            </w:pPr>
            <w:r w:rsidRPr="004F3F91">
              <w:rPr>
                <w:lang w:val="mn-MN"/>
              </w:rPr>
              <w:t>91.7</w:t>
            </w:r>
          </w:p>
        </w:tc>
        <w:tc>
          <w:tcPr>
            <w:tcW w:w="2647" w:type="dxa"/>
            <w:vAlign w:val="center"/>
          </w:tcPr>
          <w:p w:rsidR="004F3F91" w:rsidRPr="004F3F91" w:rsidRDefault="004F3F91" w:rsidP="004F3F91">
            <w:pPr>
              <w:rPr>
                <w:lang w:val="mn-MN"/>
              </w:rPr>
            </w:pPr>
            <w:r w:rsidRPr="004F3F91">
              <w:rPr>
                <w:lang w:val="mn-MN"/>
              </w:rPr>
              <w:t>Хэмнэлт долгион медиа</w:t>
            </w:r>
            <w:r w:rsidRPr="004F3F91">
              <w:rPr>
                <w:lang w:val="mn-MN"/>
              </w:rPr>
              <w:br/>
              <w:t>групп ХХК</w:t>
            </w:r>
          </w:p>
        </w:tc>
        <w:tc>
          <w:tcPr>
            <w:tcW w:w="2203" w:type="dxa"/>
            <w:vAlign w:val="center"/>
          </w:tcPr>
          <w:p w:rsidR="004F3F91" w:rsidRPr="004F3F91" w:rsidRDefault="004F3F91" w:rsidP="004F3F91">
            <w:pPr>
              <w:rPr>
                <w:lang w:val="mn-MN"/>
              </w:rPr>
            </w:pPr>
            <w:r w:rsidRPr="004F3F91">
              <w:rPr>
                <w:lang w:val="mn-MN"/>
              </w:rPr>
              <w:t>Метро лоунж</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4F3F91" w:rsidP="004F3F91">
            <w:pPr>
              <w:contextualSpacing/>
              <w:rPr>
                <w:lang w:val="mn-MN"/>
              </w:rPr>
            </w:pPr>
            <w:r w:rsidRPr="004F3F91">
              <w:rPr>
                <w:lang w:val="mn-MN"/>
              </w:rPr>
              <w:t>8</w:t>
            </w:r>
          </w:p>
        </w:tc>
        <w:tc>
          <w:tcPr>
            <w:tcW w:w="1304" w:type="dxa"/>
            <w:vAlign w:val="center"/>
          </w:tcPr>
          <w:p w:rsidR="004F3F91" w:rsidRPr="004F3F91" w:rsidRDefault="004F3F91" w:rsidP="004F3F91">
            <w:pPr>
              <w:rPr>
                <w:lang w:val="mn-MN"/>
              </w:rPr>
            </w:pPr>
            <w:r w:rsidRPr="004F3F91">
              <w:rPr>
                <w:lang w:val="mn-MN"/>
              </w:rPr>
              <w:t>92.1</w:t>
            </w:r>
          </w:p>
        </w:tc>
        <w:tc>
          <w:tcPr>
            <w:tcW w:w="2647" w:type="dxa"/>
            <w:vAlign w:val="center"/>
          </w:tcPr>
          <w:p w:rsidR="004F3F91" w:rsidRPr="004F3F91" w:rsidRDefault="004F3F91" w:rsidP="004F3F91">
            <w:pPr>
              <w:rPr>
                <w:lang w:val="mn-MN"/>
              </w:rPr>
            </w:pPr>
            <w:r w:rsidRPr="004F3F91">
              <w:rPr>
                <w:lang w:val="mn-MN"/>
              </w:rPr>
              <w:t>Смарт коммуникэйшн ХХК</w:t>
            </w:r>
          </w:p>
        </w:tc>
        <w:tc>
          <w:tcPr>
            <w:tcW w:w="2203" w:type="dxa"/>
            <w:vAlign w:val="center"/>
          </w:tcPr>
          <w:p w:rsidR="004F3F91" w:rsidRPr="004F3F91" w:rsidRDefault="004F3F91" w:rsidP="004F3F91">
            <w:pPr>
              <w:rPr>
                <w:color w:val="000000"/>
                <w:lang w:val="mn-MN"/>
              </w:rPr>
            </w:pPr>
            <w:r w:rsidRPr="004F3F91">
              <w:rPr>
                <w:color w:val="000000"/>
                <w:lang w:val="mn-MN"/>
              </w:rPr>
              <w:t>Тойм</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4F3F91" w:rsidP="004F3F91">
            <w:pPr>
              <w:contextualSpacing/>
              <w:rPr>
                <w:lang w:val="mn-MN"/>
              </w:rPr>
            </w:pPr>
            <w:r w:rsidRPr="004F3F91">
              <w:rPr>
                <w:lang w:val="mn-MN"/>
              </w:rPr>
              <w:t>9</w:t>
            </w:r>
          </w:p>
        </w:tc>
        <w:tc>
          <w:tcPr>
            <w:tcW w:w="1304" w:type="dxa"/>
            <w:vAlign w:val="center"/>
          </w:tcPr>
          <w:p w:rsidR="004F3F91" w:rsidRPr="004F3F91" w:rsidRDefault="004F3F91" w:rsidP="004F3F91">
            <w:pPr>
              <w:rPr>
                <w:lang w:val="mn-MN"/>
              </w:rPr>
            </w:pPr>
            <w:r w:rsidRPr="004F3F91">
              <w:rPr>
                <w:lang w:val="mn-MN"/>
              </w:rPr>
              <w:t>92.5</w:t>
            </w:r>
          </w:p>
        </w:tc>
        <w:tc>
          <w:tcPr>
            <w:tcW w:w="2647" w:type="dxa"/>
            <w:vAlign w:val="center"/>
          </w:tcPr>
          <w:p w:rsidR="004F3F91" w:rsidRPr="004F3F91" w:rsidRDefault="004F3F91" w:rsidP="004F3F91">
            <w:pPr>
              <w:rPr>
                <w:lang w:val="mn-MN"/>
              </w:rPr>
            </w:pPr>
            <w:r w:rsidRPr="004F3F91">
              <w:rPr>
                <w:lang w:val="mn-MN"/>
              </w:rPr>
              <w:t>Скай медиа групп ХХК</w:t>
            </w:r>
          </w:p>
        </w:tc>
        <w:tc>
          <w:tcPr>
            <w:tcW w:w="2203" w:type="dxa"/>
            <w:vAlign w:val="center"/>
          </w:tcPr>
          <w:p w:rsidR="004F3F91" w:rsidRPr="004F3F91" w:rsidRDefault="004F3F91" w:rsidP="004F3F91">
            <w:pPr>
              <w:rPr>
                <w:color w:val="111111"/>
                <w:lang w:val="mn-MN"/>
              </w:rPr>
            </w:pPr>
            <w:r w:rsidRPr="004F3F91">
              <w:rPr>
                <w:color w:val="111111"/>
                <w:lang w:val="mn-MN"/>
              </w:rPr>
              <w:t>Стар</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E559E7" w:rsidRPr="004F3F91" w:rsidTr="00456B81">
        <w:tc>
          <w:tcPr>
            <w:tcW w:w="416" w:type="dxa"/>
            <w:vAlign w:val="center"/>
          </w:tcPr>
          <w:p w:rsidR="00E559E7" w:rsidRPr="004F3F91" w:rsidRDefault="00E559E7" w:rsidP="00E559E7">
            <w:pPr>
              <w:contextualSpacing/>
              <w:rPr>
                <w:lang w:val="mn-MN"/>
              </w:rPr>
            </w:pPr>
            <w:r>
              <w:rPr>
                <w:lang w:val="mn-MN"/>
              </w:rPr>
              <w:t>10</w:t>
            </w:r>
          </w:p>
        </w:tc>
        <w:tc>
          <w:tcPr>
            <w:tcW w:w="1304" w:type="dxa"/>
            <w:vAlign w:val="center"/>
          </w:tcPr>
          <w:p w:rsidR="00E559E7" w:rsidRPr="004F3F91" w:rsidRDefault="00E559E7" w:rsidP="00E559E7">
            <w:pPr>
              <w:rPr>
                <w:lang w:val="mn-MN"/>
              </w:rPr>
            </w:pPr>
            <w:r>
              <w:rPr>
                <w:lang w:val="mn-MN"/>
              </w:rPr>
              <w:t>94.1</w:t>
            </w:r>
          </w:p>
        </w:tc>
        <w:tc>
          <w:tcPr>
            <w:tcW w:w="2647" w:type="dxa"/>
            <w:vAlign w:val="center"/>
          </w:tcPr>
          <w:p w:rsidR="00E559E7" w:rsidRDefault="00E559E7" w:rsidP="00E559E7">
            <w:pPr>
              <w:rPr>
                <w:lang w:val="mn-MN"/>
              </w:rPr>
            </w:pPr>
            <w:r w:rsidRPr="00AB0704">
              <w:rPr>
                <w:lang w:val="mn-MN"/>
              </w:rPr>
              <w:t>Шинжлэх ухаан технологийн их сургууль ТӨАГУТҮГ</w:t>
            </w:r>
          </w:p>
        </w:tc>
        <w:tc>
          <w:tcPr>
            <w:tcW w:w="2203" w:type="dxa"/>
            <w:vAlign w:val="center"/>
          </w:tcPr>
          <w:p w:rsidR="00E559E7" w:rsidRPr="004F3F91" w:rsidRDefault="00E559E7" w:rsidP="00E559E7">
            <w:pPr>
              <w:rPr>
                <w:lang w:val="mn-MN"/>
              </w:rPr>
            </w:pPr>
            <w:r w:rsidRPr="00AB0704">
              <w:rPr>
                <w:lang w:val="mn-MN"/>
              </w:rPr>
              <w:t>Шинжлэх Ухааны радио 94.1</w:t>
            </w:r>
          </w:p>
        </w:tc>
        <w:tc>
          <w:tcPr>
            <w:tcW w:w="3055" w:type="dxa"/>
            <w:vAlign w:val="center"/>
          </w:tcPr>
          <w:p w:rsidR="00E559E7" w:rsidRPr="004F3F91" w:rsidRDefault="00E559E7" w:rsidP="00E559E7">
            <w:pPr>
              <w:rPr>
                <w:lang w:val="mn-MN"/>
              </w:rPr>
            </w:pPr>
            <w:r>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11</w:t>
            </w:r>
          </w:p>
        </w:tc>
        <w:tc>
          <w:tcPr>
            <w:tcW w:w="1304" w:type="dxa"/>
            <w:vAlign w:val="center"/>
          </w:tcPr>
          <w:p w:rsidR="004F3F91" w:rsidRPr="004F3F91" w:rsidRDefault="004F3F91" w:rsidP="004F3F91">
            <w:pPr>
              <w:rPr>
                <w:color w:val="000000"/>
                <w:lang w:val="mn-MN"/>
              </w:rPr>
            </w:pPr>
            <w:r w:rsidRPr="004F3F91">
              <w:rPr>
                <w:color w:val="000000"/>
                <w:lang w:val="mn-MN"/>
              </w:rPr>
              <w:t>94.5</w:t>
            </w:r>
          </w:p>
        </w:tc>
        <w:tc>
          <w:tcPr>
            <w:tcW w:w="2647" w:type="dxa"/>
            <w:vAlign w:val="center"/>
          </w:tcPr>
          <w:p w:rsidR="004F3F91" w:rsidRPr="004F3F91" w:rsidRDefault="004F3F91" w:rsidP="004F3F91">
            <w:pPr>
              <w:rPr>
                <w:lang w:val="mn-MN"/>
              </w:rPr>
            </w:pPr>
            <w:r w:rsidRPr="004F3F91">
              <w:rPr>
                <w:lang w:val="mn-MN"/>
              </w:rPr>
              <w:t>Эс Ти Би Эс ХХК</w:t>
            </w:r>
          </w:p>
        </w:tc>
        <w:tc>
          <w:tcPr>
            <w:tcW w:w="2203" w:type="dxa"/>
            <w:vAlign w:val="center"/>
          </w:tcPr>
          <w:p w:rsidR="004F3F91" w:rsidRPr="004F3F91" w:rsidRDefault="004F3F91" w:rsidP="004F3F91">
            <w:pPr>
              <w:rPr>
                <w:color w:val="111111"/>
                <w:lang w:val="mn-MN"/>
              </w:rPr>
            </w:pPr>
            <w:r w:rsidRPr="004F3F91">
              <w:rPr>
                <w:color w:val="111111"/>
                <w:lang w:val="mn-MN"/>
              </w:rPr>
              <w:t>Ухаалаг</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12</w:t>
            </w:r>
          </w:p>
        </w:tc>
        <w:tc>
          <w:tcPr>
            <w:tcW w:w="1304" w:type="dxa"/>
            <w:vAlign w:val="center"/>
          </w:tcPr>
          <w:p w:rsidR="004F3F91" w:rsidRPr="004F3F91" w:rsidRDefault="004F3F91" w:rsidP="004F3F91">
            <w:pPr>
              <w:rPr>
                <w:lang w:val="mn-MN"/>
              </w:rPr>
            </w:pPr>
            <w:r w:rsidRPr="004F3F91">
              <w:rPr>
                <w:lang w:val="mn-MN"/>
              </w:rPr>
              <w:t>95.1</w:t>
            </w:r>
          </w:p>
        </w:tc>
        <w:tc>
          <w:tcPr>
            <w:tcW w:w="2647" w:type="dxa"/>
            <w:vAlign w:val="center"/>
          </w:tcPr>
          <w:p w:rsidR="004F3F91" w:rsidRPr="004F3F91" w:rsidRDefault="004F3F91" w:rsidP="004F3F91">
            <w:pPr>
              <w:rPr>
                <w:lang w:val="mn-MN"/>
              </w:rPr>
            </w:pPr>
            <w:r w:rsidRPr="004F3F91">
              <w:rPr>
                <w:lang w:val="mn-MN"/>
              </w:rPr>
              <w:t>Шүхэр ТББ</w:t>
            </w:r>
          </w:p>
        </w:tc>
        <w:tc>
          <w:tcPr>
            <w:tcW w:w="2203" w:type="dxa"/>
            <w:vAlign w:val="center"/>
          </w:tcPr>
          <w:p w:rsidR="004F3F91" w:rsidRPr="004F3F91" w:rsidRDefault="004F3F91" w:rsidP="004F3F91">
            <w:pPr>
              <w:rPr>
                <w:lang w:val="mn-MN"/>
              </w:rPr>
            </w:pPr>
            <w:r w:rsidRPr="004F3F91">
              <w:rPr>
                <w:lang w:val="mn-MN"/>
              </w:rPr>
              <w:t>Хамаг Монгол</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13</w:t>
            </w:r>
          </w:p>
        </w:tc>
        <w:tc>
          <w:tcPr>
            <w:tcW w:w="1304" w:type="dxa"/>
            <w:vAlign w:val="center"/>
          </w:tcPr>
          <w:p w:rsidR="004F3F91" w:rsidRPr="004F3F91" w:rsidRDefault="004F3F91" w:rsidP="004F3F91">
            <w:pPr>
              <w:rPr>
                <w:lang w:val="mn-MN"/>
              </w:rPr>
            </w:pPr>
            <w:r w:rsidRPr="004F3F91">
              <w:rPr>
                <w:lang w:val="mn-MN"/>
              </w:rPr>
              <w:t>95.7</w:t>
            </w:r>
          </w:p>
        </w:tc>
        <w:tc>
          <w:tcPr>
            <w:tcW w:w="2647" w:type="dxa"/>
            <w:vAlign w:val="center"/>
          </w:tcPr>
          <w:p w:rsidR="004F3F91" w:rsidRPr="004F3F91" w:rsidRDefault="004F3F91" w:rsidP="004F3F91">
            <w:pPr>
              <w:rPr>
                <w:lang w:val="mn-MN"/>
              </w:rPr>
            </w:pPr>
            <w:r w:rsidRPr="004F3F91">
              <w:rPr>
                <w:lang w:val="mn-MN"/>
              </w:rPr>
              <w:t>Хүүхэд, ирээдүй, соёл боловсрол сан ТББ</w:t>
            </w:r>
          </w:p>
        </w:tc>
        <w:tc>
          <w:tcPr>
            <w:tcW w:w="2203" w:type="dxa"/>
            <w:vAlign w:val="center"/>
          </w:tcPr>
          <w:p w:rsidR="004F3F91" w:rsidRPr="004F3F91" w:rsidRDefault="004F3F91" w:rsidP="004F3F91">
            <w:pPr>
              <w:rPr>
                <w:lang w:val="mn-MN"/>
              </w:rPr>
            </w:pPr>
            <w:r w:rsidRPr="004F3F91">
              <w:rPr>
                <w:lang w:val="mn-MN"/>
              </w:rPr>
              <w:t>Арга билиг</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14</w:t>
            </w:r>
          </w:p>
        </w:tc>
        <w:tc>
          <w:tcPr>
            <w:tcW w:w="1304" w:type="dxa"/>
            <w:vAlign w:val="center"/>
          </w:tcPr>
          <w:p w:rsidR="004F3F91" w:rsidRPr="004F3F91" w:rsidRDefault="004F3F91" w:rsidP="004F3F91">
            <w:pPr>
              <w:rPr>
                <w:lang w:val="mn-MN"/>
              </w:rPr>
            </w:pPr>
            <w:r w:rsidRPr="004F3F91">
              <w:rPr>
                <w:lang w:val="mn-MN"/>
              </w:rPr>
              <w:t>96.3</w:t>
            </w:r>
          </w:p>
        </w:tc>
        <w:tc>
          <w:tcPr>
            <w:tcW w:w="2647" w:type="dxa"/>
            <w:vAlign w:val="center"/>
          </w:tcPr>
          <w:p w:rsidR="004F3F91" w:rsidRPr="004F3F91" w:rsidRDefault="004F3F91" w:rsidP="004F3F91">
            <w:pPr>
              <w:rPr>
                <w:lang w:val="mn-MN"/>
              </w:rPr>
            </w:pPr>
            <w:r w:rsidRPr="004F3F91">
              <w:rPr>
                <w:lang w:val="mn-MN"/>
              </w:rPr>
              <w:t>Авторадио эфэм ерэн</w:t>
            </w:r>
            <w:r w:rsidRPr="004F3F91">
              <w:rPr>
                <w:lang w:val="mn-MN"/>
              </w:rPr>
              <w:br/>
              <w:t>зургаа аравны гурав ХМХ</w:t>
            </w:r>
          </w:p>
        </w:tc>
        <w:tc>
          <w:tcPr>
            <w:tcW w:w="2203" w:type="dxa"/>
            <w:vAlign w:val="center"/>
          </w:tcPr>
          <w:p w:rsidR="004F3F91" w:rsidRPr="004F3F91" w:rsidRDefault="004F3F91" w:rsidP="004F3F91">
            <w:pPr>
              <w:rPr>
                <w:lang w:val="mn-MN"/>
              </w:rPr>
            </w:pPr>
            <w:r w:rsidRPr="004F3F91">
              <w:rPr>
                <w:lang w:val="mn-MN"/>
              </w:rPr>
              <w:t>Авто радио</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15</w:t>
            </w:r>
          </w:p>
        </w:tc>
        <w:tc>
          <w:tcPr>
            <w:tcW w:w="1304" w:type="dxa"/>
            <w:vAlign w:val="center"/>
          </w:tcPr>
          <w:p w:rsidR="004F3F91" w:rsidRPr="004F3F91" w:rsidRDefault="004F3F91" w:rsidP="004F3F91">
            <w:pPr>
              <w:rPr>
                <w:lang w:val="mn-MN"/>
              </w:rPr>
            </w:pPr>
            <w:r w:rsidRPr="004F3F91">
              <w:rPr>
                <w:lang w:val="mn-MN"/>
              </w:rPr>
              <w:t>96.9</w:t>
            </w:r>
          </w:p>
        </w:tc>
        <w:tc>
          <w:tcPr>
            <w:tcW w:w="2647" w:type="dxa"/>
            <w:vAlign w:val="center"/>
          </w:tcPr>
          <w:p w:rsidR="004F3F91" w:rsidRPr="004F3F91" w:rsidRDefault="004F3F91" w:rsidP="004F3F91">
            <w:pPr>
              <w:rPr>
                <w:lang w:val="mn-MN"/>
              </w:rPr>
            </w:pPr>
            <w:r w:rsidRPr="004F3F91">
              <w:rPr>
                <w:lang w:val="mn-MN"/>
              </w:rPr>
              <w:t>Эх элгэн нутаг ХХК</w:t>
            </w:r>
          </w:p>
        </w:tc>
        <w:tc>
          <w:tcPr>
            <w:tcW w:w="2203" w:type="dxa"/>
            <w:vAlign w:val="center"/>
          </w:tcPr>
          <w:p w:rsidR="004F3F91" w:rsidRPr="004F3F91" w:rsidRDefault="004F3F91" w:rsidP="004F3F91">
            <w:pPr>
              <w:rPr>
                <w:lang w:val="mn-MN"/>
              </w:rPr>
            </w:pPr>
            <w:r w:rsidRPr="004F3F91">
              <w:rPr>
                <w:lang w:val="mn-MN"/>
              </w:rPr>
              <w:t>Элгэн нутаг</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4F3F91" w:rsidP="004F3F91">
            <w:pPr>
              <w:contextualSpacing/>
              <w:rPr>
                <w:lang w:val="mn-MN"/>
              </w:rPr>
            </w:pPr>
          </w:p>
          <w:p w:rsidR="004F3F91" w:rsidRPr="004F3F91" w:rsidRDefault="00E559E7" w:rsidP="004F3F91">
            <w:pPr>
              <w:contextualSpacing/>
              <w:rPr>
                <w:lang w:val="mn-MN"/>
              </w:rPr>
            </w:pPr>
            <w:r>
              <w:rPr>
                <w:lang w:val="mn-MN"/>
              </w:rPr>
              <w:t>16</w:t>
            </w:r>
          </w:p>
        </w:tc>
        <w:tc>
          <w:tcPr>
            <w:tcW w:w="1304" w:type="dxa"/>
            <w:vAlign w:val="center"/>
          </w:tcPr>
          <w:p w:rsidR="004F3F91" w:rsidRPr="004F3F91" w:rsidRDefault="004F3F91" w:rsidP="004F3F91">
            <w:pPr>
              <w:rPr>
                <w:lang w:val="mn-MN"/>
              </w:rPr>
            </w:pPr>
            <w:r w:rsidRPr="004F3F91">
              <w:rPr>
                <w:lang w:val="mn-MN"/>
              </w:rPr>
              <w:t>97.5</w:t>
            </w:r>
          </w:p>
        </w:tc>
        <w:tc>
          <w:tcPr>
            <w:tcW w:w="2647" w:type="dxa"/>
            <w:vAlign w:val="center"/>
          </w:tcPr>
          <w:p w:rsidR="004F3F91" w:rsidRPr="004F3F91" w:rsidRDefault="004F3F91" w:rsidP="004F3F91">
            <w:pPr>
              <w:rPr>
                <w:lang w:val="mn-MN"/>
              </w:rPr>
            </w:pPr>
            <w:r w:rsidRPr="004F3F91">
              <w:rPr>
                <w:lang w:val="mn-MN"/>
              </w:rPr>
              <w:t>Монголын бурхан шашинтны төв Гандантэгчэнлин хийд</w:t>
            </w:r>
            <w:r w:rsidRPr="004F3F91">
              <w:rPr>
                <w:lang w:val="mn-MN"/>
              </w:rPr>
              <w:br/>
              <w:t>шашинтны төв</w:t>
            </w:r>
          </w:p>
        </w:tc>
        <w:tc>
          <w:tcPr>
            <w:tcW w:w="2203" w:type="dxa"/>
            <w:vAlign w:val="center"/>
          </w:tcPr>
          <w:p w:rsidR="004F3F91" w:rsidRPr="004F3F91" w:rsidRDefault="004F3F91" w:rsidP="004F3F91">
            <w:pPr>
              <w:rPr>
                <w:color w:val="111111"/>
                <w:lang w:val="mn-MN"/>
              </w:rPr>
            </w:pPr>
            <w:r w:rsidRPr="004F3F91">
              <w:rPr>
                <w:color w:val="111111"/>
                <w:lang w:val="mn-MN"/>
              </w:rPr>
              <w:t>Лавайн эгшиг</w:t>
            </w:r>
          </w:p>
        </w:tc>
        <w:tc>
          <w:tcPr>
            <w:tcW w:w="3055" w:type="dxa"/>
            <w:vAlign w:val="center"/>
          </w:tcPr>
          <w:p w:rsidR="004F3F91" w:rsidRPr="004F3F91" w:rsidRDefault="004F3F91" w:rsidP="004F3F91">
            <w:pPr>
              <w:contextualSpacing/>
              <w:rPr>
                <w:lang w:val="mn-MN"/>
              </w:rPr>
            </w:pPr>
            <w:r w:rsidRPr="004F3F91">
              <w:rPr>
                <w:lang w:val="mn-MN"/>
              </w:rPr>
              <w:t>Улаанбаатар хот, Дорнод, Сүхбаатар, Хэнтий, Төв, Говьсүмбэр, Сэлэнгэ, Дорноговь, Дархан-Уул, Өмнөговь, Даланзадгад, Дундговь, Орхон, Өвөрхангай, Булган, Баянхонгор, Архангай, Хөвсгөл, Завхан, Говь-Алтай, Баян-Өлгий, Ховд, Увс аймаг</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17</w:t>
            </w:r>
          </w:p>
        </w:tc>
        <w:tc>
          <w:tcPr>
            <w:tcW w:w="1304" w:type="dxa"/>
            <w:vAlign w:val="center"/>
          </w:tcPr>
          <w:p w:rsidR="004F3F91" w:rsidRPr="004F3F91" w:rsidRDefault="004F3F91" w:rsidP="004F3F91">
            <w:pPr>
              <w:rPr>
                <w:color w:val="FF0000"/>
                <w:lang w:val="mn-MN"/>
              </w:rPr>
            </w:pPr>
            <w:r w:rsidRPr="004F3F91">
              <w:rPr>
                <w:lang w:val="mn-MN"/>
              </w:rPr>
              <w:t>98.1</w:t>
            </w:r>
          </w:p>
        </w:tc>
        <w:tc>
          <w:tcPr>
            <w:tcW w:w="2647" w:type="dxa"/>
            <w:vAlign w:val="center"/>
          </w:tcPr>
          <w:p w:rsidR="004F3F91" w:rsidRPr="004F3F91" w:rsidRDefault="004F3F91" w:rsidP="004F3F91">
            <w:pPr>
              <w:rPr>
                <w:color w:val="FF0000"/>
                <w:lang w:val="mn-MN"/>
              </w:rPr>
            </w:pPr>
            <w:r w:rsidRPr="004F3F91">
              <w:rPr>
                <w:lang w:val="mn-MN"/>
              </w:rPr>
              <w:t>Радиоком Монгол ХХК</w:t>
            </w:r>
          </w:p>
        </w:tc>
        <w:tc>
          <w:tcPr>
            <w:tcW w:w="2203" w:type="dxa"/>
            <w:vAlign w:val="center"/>
          </w:tcPr>
          <w:p w:rsidR="004F3F91" w:rsidRPr="004F3F91" w:rsidRDefault="004F3F91" w:rsidP="004F3F91">
            <w:pPr>
              <w:rPr>
                <w:color w:val="000000"/>
                <w:lang w:val="mn-MN"/>
              </w:rPr>
            </w:pPr>
            <w:r w:rsidRPr="004F3F91">
              <w:rPr>
                <w:color w:val="000000"/>
                <w:lang w:val="mn-MN"/>
              </w:rPr>
              <w:t>Формула</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18</w:t>
            </w:r>
          </w:p>
        </w:tc>
        <w:tc>
          <w:tcPr>
            <w:tcW w:w="1304" w:type="dxa"/>
            <w:vAlign w:val="center"/>
          </w:tcPr>
          <w:p w:rsidR="004F3F91" w:rsidRPr="004F3F91" w:rsidRDefault="004F3F91" w:rsidP="004F3F91">
            <w:pPr>
              <w:rPr>
                <w:color w:val="000000"/>
                <w:lang w:val="mn-MN"/>
              </w:rPr>
            </w:pPr>
            <w:r w:rsidRPr="004F3F91">
              <w:rPr>
                <w:color w:val="000000"/>
                <w:lang w:val="mn-MN"/>
              </w:rPr>
              <w:t>98.5</w:t>
            </w:r>
          </w:p>
        </w:tc>
        <w:tc>
          <w:tcPr>
            <w:tcW w:w="2647" w:type="dxa"/>
            <w:vAlign w:val="center"/>
          </w:tcPr>
          <w:p w:rsidR="004F3F91" w:rsidRPr="004F3F91" w:rsidRDefault="004F3F91" w:rsidP="004F3F91">
            <w:pPr>
              <w:rPr>
                <w:color w:val="000000"/>
                <w:lang w:val="mn-MN"/>
              </w:rPr>
            </w:pPr>
            <w:r w:rsidRPr="004F3F91">
              <w:rPr>
                <w:color w:val="000000"/>
                <w:lang w:val="mn-MN"/>
              </w:rPr>
              <w:t>Монголын хараагүйчүүдийн үндэсний холбоо ТББ</w:t>
            </w:r>
          </w:p>
        </w:tc>
        <w:tc>
          <w:tcPr>
            <w:tcW w:w="2203" w:type="dxa"/>
            <w:vAlign w:val="center"/>
          </w:tcPr>
          <w:p w:rsidR="004F3F91" w:rsidRPr="004F3F91" w:rsidRDefault="004F3F91" w:rsidP="004F3F91">
            <w:pPr>
              <w:rPr>
                <w:color w:val="111111"/>
                <w:lang w:val="mn-MN"/>
              </w:rPr>
            </w:pPr>
            <w:r w:rsidRPr="004F3F91">
              <w:rPr>
                <w:color w:val="111111"/>
                <w:lang w:val="mn-MN"/>
              </w:rPr>
              <w:t>Best</w:t>
            </w:r>
          </w:p>
        </w:tc>
        <w:tc>
          <w:tcPr>
            <w:tcW w:w="3055" w:type="dxa"/>
            <w:vAlign w:val="center"/>
          </w:tcPr>
          <w:p w:rsidR="004F3F91" w:rsidRPr="004F3F91" w:rsidRDefault="004F3F91" w:rsidP="004F3F91">
            <w:pPr>
              <w:contextualSpacing/>
              <w:rPr>
                <w:lang w:val="mn-MN"/>
              </w:rPr>
            </w:pPr>
            <w:r w:rsidRPr="004F3F91">
              <w:rPr>
                <w:lang w:val="mn-MN"/>
              </w:rPr>
              <w:t>Улаанбаатар хот, Дорнод, Сүхбаатар, Сэлэнгэ, Дорноговь, Өмнөговь, Өвөрхангай, Архангай, Хөвсгөл, Ховд, Увс аймаг</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19</w:t>
            </w:r>
          </w:p>
        </w:tc>
        <w:tc>
          <w:tcPr>
            <w:tcW w:w="1304" w:type="dxa"/>
            <w:vAlign w:val="center"/>
          </w:tcPr>
          <w:p w:rsidR="004F3F91" w:rsidRPr="004F3F91" w:rsidRDefault="004F3F91" w:rsidP="004F3F91">
            <w:pPr>
              <w:rPr>
                <w:lang w:val="mn-MN"/>
              </w:rPr>
            </w:pPr>
            <w:r w:rsidRPr="004F3F91">
              <w:rPr>
                <w:lang w:val="mn-MN"/>
              </w:rPr>
              <w:t>98.9</w:t>
            </w:r>
          </w:p>
        </w:tc>
        <w:tc>
          <w:tcPr>
            <w:tcW w:w="2647" w:type="dxa"/>
            <w:vAlign w:val="center"/>
          </w:tcPr>
          <w:p w:rsidR="004F3F91" w:rsidRPr="004F3F91" w:rsidRDefault="004F3F91" w:rsidP="004F3F91">
            <w:pPr>
              <w:rPr>
                <w:lang w:val="mn-MN"/>
              </w:rPr>
            </w:pPr>
            <w:r w:rsidRPr="004F3F91">
              <w:rPr>
                <w:lang w:val="mn-MN"/>
              </w:rPr>
              <w:t>Монголиан Мюзик Медиа</w:t>
            </w:r>
            <w:r w:rsidRPr="004F3F91">
              <w:rPr>
                <w:lang w:val="mn-MN"/>
              </w:rPr>
              <w:br/>
              <w:t>ХХК</w:t>
            </w:r>
          </w:p>
        </w:tc>
        <w:tc>
          <w:tcPr>
            <w:tcW w:w="2203" w:type="dxa"/>
            <w:vAlign w:val="center"/>
          </w:tcPr>
          <w:p w:rsidR="004F3F91" w:rsidRPr="004F3F91" w:rsidRDefault="004F3F91" w:rsidP="004F3F91">
            <w:pPr>
              <w:rPr>
                <w:lang w:val="mn-MN"/>
              </w:rPr>
            </w:pPr>
            <w:r w:rsidRPr="004F3F91">
              <w:rPr>
                <w:lang w:val="mn-MN"/>
              </w:rPr>
              <w:t>Бизнес радио</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20</w:t>
            </w:r>
          </w:p>
        </w:tc>
        <w:tc>
          <w:tcPr>
            <w:tcW w:w="1304" w:type="dxa"/>
            <w:vAlign w:val="center"/>
          </w:tcPr>
          <w:p w:rsidR="004F3F91" w:rsidRPr="004F3F91" w:rsidRDefault="004F3F91" w:rsidP="004F3F91">
            <w:pPr>
              <w:rPr>
                <w:lang w:val="mn-MN"/>
              </w:rPr>
            </w:pPr>
            <w:r w:rsidRPr="004F3F91">
              <w:rPr>
                <w:lang w:val="mn-MN"/>
              </w:rPr>
              <w:t>99.3</w:t>
            </w:r>
          </w:p>
        </w:tc>
        <w:tc>
          <w:tcPr>
            <w:tcW w:w="2647" w:type="dxa"/>
            <w:vAlign w:val="center"/>
          </w:tcPr>
          <w:p w:rsidR="004F3F91" w:rsidRPr="004F3F91" w:rsidRDefault="004F3F91" w:rsidP="004F3F91">
            <w:pPr>
              <w:rPr>
                <w:lang w:val="mn-MN"/>
              </w:rPr>
            </w:pPr>
            <w:r w:rsidRPr="004F3F91">
              <w:rPr>
                <w:lang w:val="mn-MN"/>
              </w:rPr>
              <w:t>Ньюмедиа ХХК</w:t>
            </w:r>
          </w:p>
        </w:tc>
        <w:tc>
          <w:tcPr>
            <w:tcW w:w="2203" w:type="dxa"/>
            <w:vAlign w:val="center"/>
          </w:tcPr>
          <w:p w:rsidR="004F3F91" w:rsidRPr="004F3F91" w:rsidRDefault="004F3F91" w:rsidP="004F3F91">
            <w:pPr>
              <w:rPr>
                <w:color w:val="111111"/>
                <w:lang w:val="mn-MN"/>
              </w:rPr>
            </w:pPr>
            <w:r w:rsidRPr="004F3F91">
              <w:rPr>
                <w:color w:val="111111"/>
                <w:lang w:val="mn-MN"/>
              </w:rPr>
              <w:t>Инээмсэглэл</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21</w:t>
            </w:r>
          </w:p>
        </w:tc>
        <w:tc>
          <w:tcPr>
            <w:tcW w:w="1304" w:type="dxa"/>
            <w:vAlign w:val="center"/>
          </w:tcPr>
          <w:p w:rsidR="004F3F91" w:rsidRPr="004F3F91" w:rsidRDefault="004F3F91" w:rsidP="004F3F91">
            <w:pPr>
              <w:rPr>
                <w:lang w:val="mn-MN"/>
              </w:rPr>
            </w:pPr>
            <w:r w:rsidRPr="004F3F91">
              <w:rPr>
                <w:lang w:val="mn-MN"/>
              </w:rPr>
              <w:t>99.7</w:t>
            </w:r>
          </w:p>
        </w:tc>
        <w:tc>
          <w:tcPr>
            <w:tcW w:w="2647" w:type="dxa"/>
            <w:vAlign w:val="center"/>
          </w:tcPr>
          <w:p w:rsidR="004F3F91" w:rsidRPr="004F3F91" w:rsidRDefault="004F3F91" w:rsidP="004F3F91">
            <w:pPr>
              <w:rPr>
                <w:lang w:val="mn-MN"/>
              </w:rPr>
            </w:pPr>
            <w:r w:rsidRPr="004F3F91">
              <w:rPr>
                <w:lang w:val="mn-MN"/>
              </w:rPr>
              <w:t>Билэгт дөлгөөн ХХК</w:t>
            </w:r>
          </w:p>
        </w:tc>
        <w:tc>
          <w:tcPr>
            <w:tcW w:w="2203" w:type="dxa"/>
            <w:vAlign w:val="center"/>
          </w:tcPr>
          <w:p w:rsidR="004F3F91" w:rsidRPr="004F3F91" w:rsidRDefault="004F3F91" w:rsidP="004F3F91">
            <w:pPr>
              <w:rPr>
                <w:lang w:val="mn-MN"/>
              </w:rPr>
            </w:pPr>
            <w:r w:rsidRPr="004F3F91">
              <w:rPr>
                <w:lang w:val="mn-MN"/>
              </w:rPr>
              <w:t>Их Монгол</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22</w:t>
            </w:r>
          </w:p>
        </w:tc>
        <w:tc>
          <w:tcPr>
            <w:tcW w:w="1304" w:type="dxa"/>
            <w:vAlign w:val="center"/>
          </w:tcPr>
          <w:p w:rsidR="004F3F91" w:rsidRPr="004F3F91" w:rsidRDefault="004F3F91" w:rsidP="004F3F91">
            <w:pPr>
              <w:rPr>
                <w:lang w:val="mn-MN"/>
              </w:rPr>
            </w:pPr>
            <w:r w:rsidRPr="004F3F91">
              <w:rPr>
                <w:lang w:val="mn-MN"/>
              </w:rPr>
              <w:t>100.1</w:t>
            </w:r>
          </w:p>
        </w:tc>
        <w:tc>
          <w:tcPr>
            <w:tcW w:w="2647" w:type="dxa"/>
            <w:vAlign w:val="center"/>
          </w:tcPr>
          <w:p w:rsidR="004F3F91" w:rsidRPr="004F3F91" w:rsidRDefault="004F3F91" w:rsidP="004F3F91">
            <w:pPr>
              <w:rPr>
                <w:lang w:val="mn-MN"/>
              </w:rPr>
            </w:pPr>
            <w:r w:rsidRPr="004F3F91">
              <w:rPr>
                <w:lang w:val="mn-MN"/>
              </w:rPr>
              <w:t>РФ ХХК</w:t>
            </w:r>
          </w:p>
        </w:tc>
        <w:tc>
          <w:tcPr>
            <w:tcW w:w="2203" w:type="dxa"/>
            <w:vAlign w:val="center"/>
          </w:tcPr>
          <w:p w:rsidR="004F3F91" w:rsidRPr="004F3F91" w:rsidRDefault="004F3F91" w:rsidP="004F3F91">
            <w:pPr>
              <w:rPr>
                <w:lang w:val="mn-MN"/>
              </w:rPr>
            </w:pPr>
            <w:r w:rsidRPr="004F3F91">
              <w:rPr>
                <w:lang w:val="mn-MN"/>
              </w:rPr>
              <w:t>kiss radio</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23</w:t>
            </w:r>
          </w:p>
        </w:tc>
        <w:tc>
          <w:tcPr>
            <w:tcW w:w="1304" w:type="dxa"/>
            <w:vAlign w:val="center"/>
          </w:tcPr>
          <w:p w:rsidR="004F3F91" w:rsidRPr="004F3F91" w:rsidRDefault="004F3F91" w:rsidP="004F3F91">
            <w:pPr>
              <w:rPr>
                <w:lang w:val="mn-MN"/>
              </w:rPr>
            </w:pPr>
            <w:r w:rsidRPr="004F3F91">
              <w:rPr>
                <w:lang w:val="mn-MN"/>
              </w:rPr>
              <w:t>100.5</w:t>
            </w:r>
          </w:p>
        </w:tc>
        <w:tc>
          <w:tcPr>
            <w:tcW w:w="2647" w:type="dxa"/>
            <w:vAlign w:val="center"/>
          </w:tcPr>
          <w:p w:rsidR="004F3F91" w:rsidRPr="004F3F91" w:rsidRDefault="004F3F91" w:rsidP="004F3F91">
            <w:pPr>
              <w:rPr>
                <w:lang w:val="mn-MN"/>
              </w:rPr>
            </w:pPr>
            <w:r w:rsidRPr="004F3F91">
              <w:rPr>
                <w:lang w:val="mn-MN"/>
              </w:rPr>
              <w:t>НС Холбоо ХХК</w:t>
            </w:r>
          </w:p>
        </w:tc>
        <w:tc>
          <w:tcPr>
            <w:tcW w:w="2203" w:type="dxa"/>
            <w:vAlign w:val="center"/>
          </w:tcPr>
          <w:p w:rsidR="004F3F91" w:rsidRPr="004F3F91" w:rsidRDefault="004F3F91" w:rsidP="004F3F91">
            <w:pPr>
              <w:rPr>
                <w:lang w:val="mn-MN"/>
              </w:rPr>
            </w:pPr>
            <w:r w:rsidRPr="004F3F91">
              <w:rPr>
                <w:lang w:val="mn-MN"/>
              </w:rPr>
              <w:t>Миний Монгол</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24</w:t>
            </w:r>
          </w:p>
        </w:tc>
        <w:tc>
          <w:tcPr>
            <w:tcW w:w="1304" w:type="dxa"/>
            <w:vAlign w:val="center"/>
          </w:tcPr>
          <w:p w:rsidR="004F3F91" w:rsidRPr="004F3F91" w:rsidRDefault="004F3F91" w:rsidP="004F3F91">
            <w:pPr>
              <w:rPr>
                <w:lang w:val="mn-MN"/>
              </w:rPr>
            </w:pPr>
            <w:r w:rsidRPr="004F3F91">
              <w:rPr>
                <w:lang w:val="mn-MN"/>
              </w:rPr>
              <w:t>101.7</w:t>
            </w:r>
          </w:p>
        </w:tc>
        <w:tc>
          <w:tcPr>
            <w:tcW w:w="2647" w:type="dxa"/>
            <w:vAlign w:val="center"/>
          </w:tcPr>
          <w:p w:rsidR="004F3F91" w:rsidRPr="004F3F91" w:rsidRDefault="004F3F91" w:rsidP="004F3F91">
            <w:pPr>
              <w:rPr>
                <w:lang w:val="mn-MN"/>
              </w:rPr>
            </w:pPr>
            <w:r w:rsidRPr="004F3F91">
              <w:rPr>
                <w:lang w:val="mn-MN"/>
              </w:rPr>
              <w:t>Аггрегатор ХХК</w:t>
            </w:r>
          </w:p>
        </w:tc>
        <w:tc>
          <w:tcPr>
            <w:tcW w:w="2203" w:type="dxa"/>
            <w:vAlign w:val="center"/>
          </w:tcPr>
          <w:p w:rsidR="004F3F91" w:rsidRPr="004F3F91" w:rsidRDefault="004F3F91" w:rsidP="004F3F91">
            <w:pPr>
              <w:rPr>
                <w:lang w:val="mn-MN"/>
              </w:rPr>
            </w:pPr>
            <w:r w:rsidRPr="004F3F91">
              <w:rPr>
                <w:lang w:val="mn-MN"/>
              </w:rPr>
              <w:t>Тэргүүлэгч</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lastRenderedPageBreak/>
              <w:t>25</w:t>
            </w:r>
          </w:p>
        </w:tc>
        <w:tc>
          <w:tcPr>
            <w:tcW w:w="1304" w:type="dxa"/>
            <w:vAlign w:val="center"/>
          </w:tcPr>
          <w:p w:rsidR="004F3F91" w:rsidRPr="004F3F91" w:rsidRDefault="004F3F91" w:rsidP="004F3F91">
            <w:pPr>
              <w:rPr>
                <w:lang w:val="mn-MN"/>
              </w:rPr>
            </w:pPr>
            <w:r w:rsidRPr="004F3F91">
              <w:rPr>
                <w:lang w:val="mn-MN"/>
              </w:rPr>
              <w:t>102.1</w:t>
            </w:r>
          </w:p>
        </w:tc>
        <w:tc>
          <w:tcPr>
            <w:tcW w:w="2647" w:type="dxa"/>
            <w:vAlign w:val="center"/>
          </w:tcPr>
          <w:p w:rsidR="004F3F91" w:rsidRPr="004F3F91" w:rsidRDefault="004F3F91" w:rsidP="004F3F91">
            <w:pPr>
              <w:rPr>
                <w:lang w:val="mn-MN"/>
              </w:rPr>
            </w:pPr>
            <w:r w:rsidRPr="004F3F91">
              <w:rPr>
                <w:lang w:val="mn-MN"/>
              </w:rPr>
              <w:t>Эм эс жи эм ХХК</w:t>
            </w:r>
          </w:p>
        </w:tc>
        <w:tc>
          <w:tcPr>
            <w:tcW w:w="2203" w:type="dxa"/>
            <w:vAlign w:val="center"/>
          </w:tcPr>
          <w:p w:rsidR="004F3F91" w:rsidRPr="004F3F91" w:rsidRDefault="004F3F91" w:rsidP="004F3F91">
            <w:pPr>
              <w:rPr>
                <w:color w:val="111111"/>
                <w:lang w:val="mn-MN"/>
              </w:rPr>
            </w:pPr>
            <w:r w:rsidRPr="004F3F91">
              <w:rPr>
                <w:color w:val="111111"/>
                <w:lang w:val="mn-MN"/>
              </w:rPr>
              <w:t>MGL Radio</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26</w:t>
            </w:r>
          </w:p>
        </w:tc>
        <w:tc>
          <w:tcPr>
            <w:tcW w:w="1304" w:type="dxa"/>
            <w:vAlign w:val="center"/>
          </w:tcPr>
          <w:p w:rsidR="004F3F91" w:rsidRPr="004F3F91" w:rsidRDefault="004F3F91" w:rsidP="004F3F91">
            <w:pPr>
              <w:rPr>
                <w:lang w:val="mn-MN"/>
              </w:rPr>
            </w:pPr>
            <w:r w:rsidRPr="004F3F91">
              <w:rPr>
                <w:lang w:val="mn-MN"/>
              </w:rPr>
              <w:t>102.5</w:t>
            </w:r>
          </w:p>
        </w:tc>
        <w:tc>
          <w:tcPr>
            <w:tcW w:w="2647" w:type="dxa"/>
            <w:vAlign w:val="center"/>
          </w:tcPr>
          <w:p w:rsidR="004F3F91" w:rsidRPr="004F3F91" w:rsidRDefault="004F3F91" w:rsidP="004F3F91">
            <w:pPr>
              <w:rPr>
                <w:lang w:val="mn-MN"/>
              </w:rPr>
            </w:pPr>
            <w:r w:rsidRPr="004F3F91">
              <w:rPr>
                <w:lang w:val="mn-MN"/>
              </w:rPr>
              <w:t>Бадруун ХХК</w:t>
            </w:r>
          </w:p>
        </w:tc>
        <w:tc>
          <w:tcPr>
            <w:tcW w:w="2203" w:type="dxa"/>
            <w:vAlign w:val="center"/>
          </w:tcPr>
          <w:p w:rsidR="004F3F91" w:rsidRPr="004F3F91" w:rsidRDefault="004F3F91" w:rsidP="004F3F91">
            <w:pPr>
              <w:rPr>
                <w:lang w:val="mn-MN"/>
              </w:rPr>
            </w:pPr>
            <w:r w:rsidRPr="004F3F91">
              <w:rPr>
                <w:lang w:val="mn-MN"/>
              </w:rPr>
              <w:t>Радио УБ</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27</w:t>
            </w:r>
          </w:p>
        </w:tc>
        <w:tc>
          <w:tcPr>
            <w:tcW w:w="1304" w:type="dxa"/>
            <w:vAlign w:val="center"/>
          </w:tcPr>
          <w:p w:rsidR="004F3F91" w:rsidRPr="004F3F91" w:rsidRDefault="004F3F91" w:rsidP="004F3F91">
            <w:pPr>
              <w:rPr>
                <w:lang w:val="mn-MN"/>
              </w:rPr>
            </w:pPr>
            <w:r w:rsidRPr="004F3F91">
              <w:rPr>
                <w:lang w:val="mn-MN"/>
              </w:rPr>
              <w:t>103.6</w:t>
            </w:r>
          </w:p>
        </w:tc>
        <w:tc>
          <w:tcPr>
            <w:tcW w:w="2647" w:type="dxa"/>
            <w:vAlign w:val="center"/>
          </w:tcPr>
          <w:p w:rsidR="004F3F91" w:rsidRPr="004F3F91" w:rsidRDefault="004F3F91" w:rsidP="004F3F91">
            <w:pPr>
              <w:rPr>
                <w:lang w:val="mn-MN"/>
              </w:rPr>
            </w:pPr>
            <w:r w:rsidRPr="004F3F91">
              <w:rPr>
                <w:lang w:val="mn-MN"/>
              </w:rPr>
              <w:t>Медиахолдинг ХХК</w:t>
            </w:r>
          </w:p>
        </w:tc>
        <w:tc>
          <w:tcPr>
            <w:tcW w:w="2203" w:type="dxa"/>
            <w:vAlign w:val="center"/>
          </w:tcPr>
          <w:p w:rsidR="004F3F91" w:rsidRPr="004F3F91" w:rsidRDefault="004F3F91" w:rsidP="004F3F91">
            <w:pPr>
              <w:rPr>
                <w:lang w:val="mn-MN"/>
              </w:rPr>
            </w:pPr>
            <w:r w:rsidRPr="004F3F91">
              <w:rPr>
                <w:lang w:val="mn-MN"/>
              </w:rPr>
              <w:t>Тэнгэрлэг радио FM-103.6</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28</w:t>
            </w:r>
          </w:p>
        </w:tc>
        <w:tc>
          <w:tcPr>
            <w:tcW w:w="1304" w:type="dxa"/>
            <w:vAlign w:val="center"/>
          </w:tcPr>
          <w:p w:rsidR="004F3F91" w:rsidRPr="004F3F91" w:rsidRDefault="004F3F91" w:rsidP="004F3F91">
            <w:pPr>
              <w:rPr>
                <w:lang w:val="mn-MN"/>
              </w:rPr>
            </w:pPr>
            <w:r w:rsidRPr="004F3F91">
              <w:rPr>
                <w:lang w:val="mn-MN"/>
              </w:rPr>
              <w:t>104</w:t>
            </w:r>
          </w:p>
        </w:tc>
        <w:tc>
          <w:tcPr>
            <w:tcW w:w="2647" w:type="dxa"/>
            <w:vAlign w:val="center"/>
          </w:tcPr>
          <w:p w:rsidR="004F3F91" w:rsidRPr="004F3F91" w:rsidRDefault="004F3F91" w:rsidP="004F3F91">
            <w:pPr>
              <w:rPr>
                <w:lang w:val="mn-MN"/>
              </w:rPr>
            </w:pPr>
            <w:r w:rsidRPr="004F3F91">
              <w:rPr>
                <w:lang w:val="mn-MN"/>
              </w:rPr>
              <w:t>Ви Өү Эм ХХК</w:t>
            </w:r>
          </w:p>
        </w:tc>
        <w:tc>
          <w:tcPr>
            <w:tcW w:w="2203" w:type="dxa"/>
            <w:vAlign w:val="center"/>
          </w:tcPr>
          <w:p w:rsidR="004F3F91" w:rsidRPr="004F3F91" w:rsidRDefault="004F3F91" w:rsidP="004F3F91">
            <w:pPr>
              <w:rPr>
                <w:color w:val="111111"/>
                <w:lang w:val="mn-MN"/>
              </w:rPr>
            </w:pPr>
            <w:r w:rsidRPr="004F3F91">
              <w:rPr>
                <w:color w:val="111111"/>
                <w:lang w:val="mn-MN"/>
              </w:rPr>
              <w:t>Voice Of mongolia</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4F3F91" w:rsidP="00E559E7">
            <w:pPr>
              <w:contextualSpacing/>
              <w:rPr>
                <w:lang w:val="mn-MN"/>
              </w:rPr>
            </w:pPr>
            <w:r w:rsidRPr="004F3F91">
              <w:rPr>
                <w:lang w:val="mn-MN"/>
              </w:rPr>
              <w:t>2</w:t>
            </w:r>
            <w:r w:rsidR="00E559E7">
              <w:rPr>
                <w:lang w:val="mn-MN"/>
              </w:rPr>
              <w:t>9</w:t>
            </w:r>
          </w:p>
        </w:tc>
        <w:tc>
          <w:tcPr>
            <w:tcW w:w="1304" w:type="dxa"/>
            <w:vAlign w:val="center"/>
          </w:tcPr>
          <w:p w:rsidR="004F3F91" w:rsidRPr="004F3F91" w:rsidRDefault="004F3F91" w:rsidP="004F3F91">
            <w:pPr>
              <w:rPr>
                <w:lang w:val="mn-MN"/>
              </w:rPr>
            </w:pPr>
            <w:r w:rsidRPr="004F3F91">
              <w:rPr>
                <w:lang w:val="mn-MN"/>
              </w:rPr>
              <w:t>104.5</w:t>
            </w:r>
          </w:p>
        </w:tc>
        <w:tc>
          <w:tcPr>
            <w:tcW w:w="2647" w:type="dxa"/>
            <w:vAlign w:val="center"/>
          </w:tcPr>
          <w:p w:rsidR="004F3F91" w:rsidRPr="004F3F91" w:rsidRDefault="004F3F91" w:rsidP="004F3F91">
            <w:pPr>
              <w:rPr>
                <w:lang w:val="mn-MN"/>
              </w:rPr>
            </w:pPr>
            <w:r w:rsidRPr="004F3F91">
              <w:rPr>
                <w:lang w:val="mn-MN"/>
              </w:rPr>
              <w:t>Салхи Энтертэйнмэнт ХХК</w:t>
            </w:r>
          </w:p>
        </w:tc>
        <w:tc>
          <w:tcPr>
            <w:tcW w:w="2203" w:type="dxa"/>
            <w:vAlign w:val="center"/>
          </w:tcPr>
          <w:p w:rsidR="004F3F91" w:rsidRPr="004F3F91" w:rsidRDefault="004F3F91" w:rsidP="004F3F91">
            <w:pPr>
              <w:rPr>
                <w:lang w:val="mn-MN"/>
              </w:rPr>
            </w:pPr>
            <w:r w:rsidRPr="004F3F91">
              <w:rPr>
                <w:lang w:val="mn-MN"/>
              </w:rPr>
              <w:t>Гэр бүлийн радио</w:t>
            </w:r>
          </w:p>
        </w:tc>
        <w:tc>
          <w:tcPr>
            <w:tcW w:w="3055" w:type="dxa"/>
            <w:vAlign w:val="center"/>
          </w:tcPr>
          <w:p w:rsidR="004F3F91" w:rsidRPr="004F3F91" w:rsidRDefault="00496163" w:rsidP="004F3F91">
            <w:pPr>
              <w:contextualSpacing/>
              <w:rPr>
                <w:lang w:val="mn-MN"/>
              </w:rPr>
            </w:pPr>
            <w:r w:rsidRPr="00496163">
              <w:rPr>
                <w:lang w:val="mn-MN"/>
              </w:rPr>
              <w:t>Улаанбаатар хот, Улаанбаатар.Багануур дүүрэг, Улаанбаатар.Налайх дүүрэг, Дорнод.Хэрлэн сум, Сүхбаатар.Баруун-Урт сум, Хэнтий.Хэрлэн сум, Төв.Зуунмод сум, Говьсүмбэр.СҮМБЭР, Сэлэнгэ.Сүхбаатар сум, Дорноговь.Сайншанд сум, Дархан-Уул.Шарын гол сум, Дархан-Уул.Хонгор сум, Дархан-Уул.Орхон сум, Дархан-Уул.Дархан сум, Өмнөговь.Даланзадгад сум, Дундговь.Сайнцагаан сум, Орхон.Жаргалант сум, Орхон.Баян-Өндөр сум, Өвөрхангай.Арвайхээр сум, Булган.Булган сум, Баянхонгор.Баянхонгор сум, Архангай.Эрдэнэбулган сум, Хөвсгөл.Мөрөн сум, Завхан.Улиастай сум, Говь-Алтай.Есөнбулаг сум, Баян-Өлгий.Өлгий сум, Ховд.Жаргалант сум, Увс.Улаангом сум</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30</w:t>
            </w:r>
          </w:p>
        </w:tc>
        <w:tc>
          <w:tcPr>
            <w:tcW w:w="1304" w:type="dxa"/>
            <w:vAlign w:val="center"/>
          </w:tcPr>
          <w:p w:rsidR="004F3F91" w:rsidRPr="004F3F91" w:rsidRDefault="004F3F91" w:rsidP="004F3F91">
            <w:pPr>
              <w:rPr>
                <w:lang w:val="mn-MN"/>
              </w:rPr>
            </w:pPr>
            <w:r w:rsidRPr="004F3F91">
              <w:rPr>
                <w:lang w:val="mn-MN"/>
              </w:rPr>
              <w:t>105.5</w:t>
            </w:r>
          </w:p>
        </w:tc>
        <w:tc>
          <w:tcPr>
            <w:tcW w:w="2647" w:type="dxa"/>
            <w:vAlign w:val="center"/>
          </w:tcPr>
          <w:p w:rsidR="004F3F91" w:rsidRPr="004F3F91" w:rsidRDefault="004F3F91" w:rsidP="004F3F91">
            <w:pPr>
              <w:rPr>
                <w:lang w:val="mn-MN"/>
              </w:rPr>
            </w:pPr>
            <w:r w:rsidRPr="004F3F91">
              <w:rPr>
                <w:lang w:val="mn-MN"/>
              </w:rPr>
              <w:t>Чугу ХХК</w:t>
            </w:r>
          </w:p>
        </w:tc>
        <w:tc>
          <w:tcPr>
            <w:tcW w:w="2203" w:type="dxa"/>
            <w:vAlign w:val="center"/>
          </w:tcPr>
          <w:p w:rsidR="004F3F91" w:rsidRPr="004F3F91" w:rsidRDefault="004F3F91" w:rsidP="004F3F91">
            <w:pPr>
              <w:rPr>
                <w:lang w:val="mn-MN"/>
              </w:rPr>
            </w:pPr>
            <w:r w:rsidRPr="004F3F91">
              <w:rPr>
                <w:lang w:val="mn-MN"/>
              </w:rPr>
              <w:t>Нандин</w:t>
            </w:r>
          </w:p>
        </w:tc>
        <w:tc>
          <w:tcPr>
            <w:tcW w:w="3055" w:type="dxa"/>
            <w:vAlign w:val="center"/>
          </w:tcPr>
          <w:p w:rsidR="004F3F91" w:rsidRPr="004F3F91" w:rsidRDefault="004F3F91" w:rsidP="004F3F91">
            <w:pPr>
              <w:contextualSpacing/>
              <w:rPr>
                <w:lang w:val="mn-MN"/>
              </w:rPr>
            </w:pPr>
            <w:r w:rsidRPr="004F3F91">
              <w:rPr>
                <w:lang w:val="mn-MN"/>
              </w:rPr>
              <w:t>Монгол Улс</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31</w:t>
            </w:r>
          </w:p>
        </w:tc>
        <w:tc>
          <w:tcPr>
            <w:tcW w:w="1304" w:type="dxa"/>
            <w:vAlign w:val="center"/>
          </w:tcPr>
          <w:p w:rsidR="004F3F91" w:rsidRPr="004F3F91" w:rsidRDefault="004F3F91" w:rsidP="004F3F91">
            <w:pPr>
              <w:rPr>
                <w:lang w:val="mn-MN"/>
              </w:rPr>
            </w:pPr>
            <w:r w:rsidRPr="004F3F91">
              <w:rPr>
                <w:lang w:val="mn-MN"/>
              </w:rPr>
              <w:t>106.6</w:t>
            </w:r>
          </w:p>
        </w:tc>
        <w:tc>
          <w:tcPr>
            <w:tcW w:w="2647" w:type="dxa"/>
            <w:vAlign w:val="center"/>
          </w:tcPr>
          <w:p w:rsidR="004F3F91" w:rsidRPr="004F3F91" w:rsidRDefault="004F3F91" w:rsidP="004F3F91">
            <w:pPr>
              <w:rPr>
                <w:lang w:val="mn-MN"/>
              </w:rPr>
            </w:pPr>
            <w:r w:rsidRPr="004F3F91">
              <w:rPr>
                <w:lang w:val="mn-MN"/>
              </w:rPr>
              <w:t>Стандарт Ви Оү Эй ХХК</w:t>
            </w:r>
          </w:p>
        </w:tc>
        <w:tc>
          <w:tcPr>
            <w:tcW w:w="2203" w:type="dxa"/>
            <w:vAlign w:val="center"/>
          </w:tcPr>
          <w:p w:rsidR="004F3F91" w:rsidRPr="004F3F91" w:rsidRDefault="004F3F91" w:rsidP="004F3F91">
            <w:pPr>
              <w:rPr>
                <w:color w:val="111111"/>
                <w:lang w:val="mn-MN"/>
              </w:rPr>
            </w:pPr>
            <w:r w:rsidRPr="004F3F91">
              <w:rPr>
                <w:color w:val="111111"/>
                <w:lang w:val="mn-MN"/>
              </w:rPr>
              <w:t>Америкийн дуу хоолой</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32</w:t>
            </w:r>
          </w:p>
        </w:tc>
        <w:tc>
          <w:tcPr>
            <w:tcW w:w="1304" w:type="dxa"/>
            <w:vAlign w:val="center"/>
          </w:tcPr>
          <w:p w:rsidR="004F3F91" w:rsidRPr="004F3F91" w:rsidRDefault="004F3F91" w:rsidP="004F3F91">
            <w:pPr>
              <w:rPr>
                <w:lang w:val="mn-MN"/>
              </w:rPr>
            </w:pPr>
            <w:r w:rsidRPr="004F3F91">
              <w:rPr>
                <w:lang w:val="mn-MN"/>
              </w:rPr>
              <w:t>107</w:t>
            </w:r>
          </w:p>
        </w:tc>
        <w:tc>
          <w:tcPr>
            <w:tcW w:w="2647" w:type="dxa"/>
            <w:vAlign w:val="center"/>
          </w:tcPr>
          <w:p w:rsidR="004F3F91" w:rsidRPr="004F3F91" w:rsidRDefault="004F3F91" w:rsidP="004F3F91">
            <w:pPr>
              <w:rPr>
                <w:lang w:val="mn-MN"/>
              </w:rPr>
            </w:pPr>
            <w:r w:rsidRPr="004F3F91">
              <w:rPr>
                <w:lang w:val="mn-MN"/>
              </w:rPr>
              <w:t>И Зэт Эф Эм ХХК</w:t>
            </w:r>
          </w:p>
        </w:tc>
        <w:tc>
          <w:tcPr>
            <w:tcW w:w="2203" w:type="dxa"/>
            <w:vAlign w:val="center"/>
          </w:tcPr>
          <w:p w:rsidR="004F3F91" w:rsidRPr="004F3F91" w:rsidRDefault="004F3F91" w:rsidP="004F3F91">
            <w:pPr>
              <w:rPr>
                <w:color w:val="111111"/>
                <w:lang w:val="mn-MN"/>
              </w:rPr>
            </w:pPr>
            <w:r w:rsidRPr="004F3F91">
              <w:rPr>
                <w:color w:val="111111"/>
                <w:lang w:val="mn-MN"/>
              </w:rPr>
              <w:t>SMART радио</w:t>
            </w:r>
          </w:p>
        </w:tc>
        <w:tc>
          <w:tcPr>
            <w:tcW w:w="3055" w:type="dxa"/>
            <w:vAlign w:val="center"/>
          </w:tcPr>
          <w:p w:rsidR="004F3F91" w:rsidRPr="004F3F91" w:rsidRDefault="004F3F91" w:rsidP="004F3F91">
            <w:pPr>
              <w:rPr>
                <w:b/>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33</w:t>
            </w:r>
          </w:p>
        </w:tc>
        <w:tc>
          <w:tcPr>
            <w:tcW w:w="1304" w:type="dxa"/>
            <w:vAlign w:val="center"/>
          </w:tcPr>
          <w:p w:rsidR="004F3F91" w:rsidRPr="004F3F91" w:rsidRDefault="004F3F91" w:rsidP="004F3F91">
            <w:pPr>
              <w:rPr>
                <w:lang w:val="mn-MN"/>
              </w:rPr>
            </w:pPr>
            <w:r w:rsidRPr="004F3F91">
              <w:rPr>
                <w:lang w:val="mn-MN"/>
              </w:rPr>
              <w:t>107.5</w:t>
            </w:r>
          </w:p>
        </w:tc>
        <w:tc>
          <w:tcPr>
            <w:tcW w:w="2647" w:type="dxa"/>
            <w:vAlign w:val="center"/>
          </w:tcPr>
          <w:p w:rsidR="004F3F91" w:rsidRPr="004F3F91" w:rsidRDefault="004F3F91" w:rsidP="004F3F91">
            <w:pPr>
              <w:rPr>
                <w:lang w:val="mn-MN"/>
              </w:rPr>
            </w:pPr>
            <w:r w:rsidRPr="004F3F91">
              <w:rPr>
                <w:lang w:val="mn-MN"/>
              </w:rPr>
              <w:t>Билэг санаа ХХК</w:t>
            </w:r>
          </w:p>
        </w:tc>
        <w:tc>
          <w:tcPr>
            <w:tcW w:w="2203" w:type="dxa"/>
            <w:vAlign w:val="center"/>
          </w:tcPr>
          <w:p w:rsidR="004F3F91" w:rsidRPr="004F3F91" w:rsidRDefault="004F3F91" w:rsidP="004F3F91">
            <w:pPr>
              <w:rPr>
                <w:color w:val="111111"/>
                <w:lang w:val="mn-MN"/>
              </w:rPr>
            </w:pPr>
            <w:r w:rsidRPr="004F3F91">
              <w:rPr>
                <w:color w:val="111111"/>
                <w:lang w:val="mn-MN"/>
              </w:rPr>
              <w:t>Шинэ долгион</w:t>
            </w:r>
          </w:p>
        </w:tc>
        <w:tc>
          <w:tcPr>
            <w:tcW w:w="3055" w:type="dxa"/>
            <w:vAlign w:val="center"/>
          </w:tcPr>
          <w:p w:rsidR="004F3F91" w:rsidRPr="004F3F91" w:rsidRDefault="004F3F91" w:rsidP="004F3F91">
            <w:pPr>
              <w:contextualSpacing/>
              <w:rPr>
                <w:lang w:val="mn-MN"/>
              </w:rPr>
            </w:pPr>
            <w:r w:rsidRPr="004F3F91">
              <w:rPr>
                <w:lang w:val="mn-MN"/>
              </w:rPr>
              <w:t>Улаанбаатар хот</w:t>
            </w:r>
          </w:p>
        </w:tc>
      </w:tr>
      <w:tr w:rsidR="004F3F91" w:rsidRPr="004F3F91" w:rsidTr="00456B81">
        <w:tc>
          <w:tcPr>
            <w:tcW w:w="416" w:type="dxa"/>
            <w:vAlign w:val="center"/>
          </w:tcPr>
          <w:p w:rsidR="004F3F91" w:rsidRPr="004F3F91" w:rsidRDefault="00E559E7" w:rsidP="004F3F91">
            <w:pPr>
              <w:contextualSpacing/>
              <w:rPr>
                <w:lang w:val="mn-MN"/>
              </w:rPr>
            </w:pPr>
            <w:r>
              <w:rPr>
                <w:lang w:val="mn-MN"/>
              </w:rPr>
              <w:t>34</w:t>
            </w:r>
          </w:p>
        </w:tc>
        <w:tc>
          <w:tcPr>
            <w:tcW w:w="1304" w:type="dxa"/>
            <w:vAlign w:val="center"/>
          </w:tcPr>
          <w:p w:rsidR="004F3F91" w:rsidRPr="004F3F91" w:rsidRDefault="004F3F91" w:rsidP="004F3F91">
            <w:pPr>
              <w:rPr>
                <w:lang w:val="mn-MN"/>
              </w:rPr>
            </w:pPr>
            <w:r w:rsidRPr="004F3F91">
              <w:rPr>
                <w:lang w:val="mn-MN"/>
              </w:rPr>
              <w:t>100.9</w:t>
            </w:r>
          </w:p>
        </w:tc>
        <w:tc>
          <w:tcPr>
            <w:tcW w:w="2647" w:type="dxa"/>
            <w:vAlign w:val="center"/>
          </w:tcPr>
          <w:p w:rsidR="004F3F91" w:rsidRPr="004F3F91" w:rsidRDefault="00AB0704" w:rsidP="004F3F91">
            <w:pPr>
              <w:rPr>
                <w:lang w:val="mn-MN"/>
              </w:rPr>
            </w:pPr>
            <w:r>
              <w:rPr>
                <w:lang w:val="mn-MN"/>
              </w:rPr>
              <w:t>МҮОНРТ</w:t>
            </w:r>
          </w:p>
        </w:tc>
        <w:tc>
          <w:tcPr>
            <w:tcW w:w="2203" w:type="dxa"/>
            <w:vAlign w:val="center"/>
          </w:tcPr>
          <w:p w:rsidR="004F3F91" w:rsidRPr="004F3F91" w:rsidRDefault="004F3F91" w:rsidP="004F3F91">
            <w:pPr>
              <w:rPr>
                <w:lang w:val="mn-MN"/>
              </w:rPr>
            </w:pPr>
            <w:r w:rsidRPr="004F3F91">
              <w:rPr>
                <w:lang w:val="mn-MN"/>
              </w:rPr>
              <w:t>Р3 залуусын радио /МҮОНР-III суваг/</w:t>
            </w:r>
          </w:p>
        </w:tc>
        <w:tc>
          <w:tcPr>
            <w:tcW w:w="3055" w:type="dxa"/>
          </w:tcPr>
          <w:p w:rsidR="004F3F91" w:rsidRPr="004F3F91" w:rsidRDefault="004F3F91" w:rsidP="004F3F91">
            <w:pPr>
              <w:rPr>
                <w:lang w:val="mn-MN"/>
              </w:rPr>
            </w:pPr>
          </w:p>
          <w:p w:rsidR="004F3F91" w:rsidRPr="004F3F91" w:rsidRDefault="004F3F91" w:rsidP="004F3F91">
            <w:pPr>
              <w:rPr>
                <w:b/>
              </w:rPr>
            </w:pPr>
            <w:r w:rsidRPr="004F3F91">
              <w:rPr>
                <w:lang w:val="mn-MN"/>
              </w:rPr>
              <w:t>Улаанбаатар хот</w:t>
            </w:r>
          </w:p>
        </w:tc>
      </w:tr>
      <w:tr w:rsidR="00AB0704" w:rsidRPr="004F3F91" w:rsidTr="00456B81">
        <w:tc>
          <w:tcPr>
            <w:tcW w:w="416" w:type="dxa"/>
            <w:vAlign w:val="center"/>
          </w:tcPr>
          <w:p w:rsidR="00AB0704" w:rsidRPr="004F3F91" w:rsidRDefault="00E559E7" w:rsidP="00AB0704">
            <w:pPr>
              <w:contextualSpacing/>
              <w:rPr>
                <w:lang w:val="mn-MN"/>
              </w:rPr>
            </w:pPr>
            <w:r>
              <w:rPr>
                <w:lang w:val="mn-MN"/>
              </w:rPr>
              <w:t>35</w:t>
            </w:r>
          </w:p>
        </w:tc>
        <w:tc>
          <w:tcPr>
            <w:tcW w:w="1304" w:type="dxa"/>
            <w:vAlign w:val="center"/>
          </w:tcPr>
          <w:p w:rsidR="00AB0704" w:rsidRPr="004F3F91" w:rsidRDefault="00AB0704" w:rsidP="00AB0704">
            <w:pPr>
              <w:rPr>
                <w:lang w:val="mn-MN"/>
              </w:rPr>
            </w:pPr>
            <w:r w:rsidRPr="004F3F91">
              <w:rPr>
                <w:lang w:val="mn-MN"/>
              </w:rPr>
              <w:t>103.1</w:t>
            </w:r>
          </w:p>
        </w:tc>
        <w:tc>
          <w:tcPr>
            <w:tcW w:w="2647" w:type="dxa"/>
            <w:vAlign w:val="center"/>
          </w:tcPr>
          <w:p w:rsidR="00AB0704" w:rsidRPr="004F3F91" w:rsidRDefault="00AB0704" w:rsidP="00AB0704">
            <w:pPr>
              <w:rPr>
                <w:lang w:val="mn-MN"/>
              </w:rPr>
            </w:pPr>
            <w:r>
              <w:rPr>
                <w:lang w:val="mn-MN"/>
              </w:rPr>
              <w:t>МҮОНРТ</w:t>
            </w:r>
          </w:p>
        </w:tc>
        <w:tc>
          <w:tcPr>
            <w:tcW w:w="2203" w:type="dxa"/>
            <w:vAlign w:val="center"/>
          </w:tcPr>
          <w:p w:rsidR="00AB0704" w:rsidRPr="004F3F91" w:rsidRDefault="002E1F30" w:rsidP="002E1F30">
            <w:pPr>
              <w:rPr>
                <w:lang w:val="mn-MN"/>
              </w:rPr>
            </w:pPr>
            <w:r>
              <w:rPr>
                <w:lang w:val="mn-MN"/>
              </w:rPr>
              <w:t>Монголын</w:t>
            </w:r>
            <w:r w:rsidR="00AB0704" w:rsidRPr="004F3F91">
              <w:rPr>
                <w:lang w:val="mn-MN"/>
              </w:rPr>
              <w:t xml:space="preserve"> радио /МҮОНР-II суваг/</w:t>
            </w:r>
          </w:p>
        </w:tc>
        <w:tc>
          <w:tcPr>
            <w:tcW w:w="3055" w:type="dxa"/>
          </w:tcPr>
          <w:p w:rsidR="00AB0704" w:rsidRPr="004F3F91" w:rsidRDefault="00AB0704" w:rsidP="00AB0704">
            <w:pPr>
              <w:rPr>
                <w:lang w:val="mn-MN"/>
              </w:rPr>
            </w:pPr>
          </w:p>
          <w:p w:rsidR="00AB0704" w:rsidRPr="004F3F91" w:rsidRDefault="00AB0704" w:rsidP="00AB0704">
            <w:pPr>
              <w:rPr>
                <w:b/>
              </w:rPr>
            </w:pPr>
            <w:r w:rsidRPr="004F3F91">
              <w:rPr>
                <w:lang w:val="mn-MN"/>
              </w:rPr>
              <w:t>Монгол Улс</w:t>
            </w:r>
          </w:p>
        </w:tc>
      </w:tr>
      <w:tr w:rsidR="00AB0704" w:rsidRPr="004F3F91" w:rsidTr="00456B81">
        <w:tc>
          <w:tcPr>
            <w:tcW w:w="416" w:type="dxa"/>
            <w:vAlign w:val="center"/>
          </w:tcPr>
          <w:p w:rsidR="00AB0704" w:rsidRPr="004F3F91" w:rsidRDefault="00E559E7" w:rsidP="00AB0704">
            <w:pPr>
              <w:contextualSpacing/>
              <w:rPr>
                <w:lang w:val="mn-MN"/>
              </w:rPr>
            </w:pPr>
            <w:r>
              <w:rPr>
                <w:lang w:val="mn-MN"/>
              </w:rPr>
              <w:t>36</w:t>
            </w:r>
          </w:p>
        </w:tc>
        <w:tc>
          <w:tcPr>
            <w:tcW w:w="1304" w:type="dxa"/>
            <w:vAlign w:val="center"/>
          </w:tcPr>
          <w:p w:rsidR="00AB0704" w:rsidRPr="004F3F91" w:rsidRDefault="00AB0704" w:rsidP="00AB0704">
            <w:pPr>
              <w:rPr>
                <w:lang w:val="mn-MN"/>
              </w:rPr>
            </w:pPr>
            <w:r w:rsidRPr="004F3F91">
              <w:rPr>
                <w:lang w:val="mn-MN"/>
              </w:rPr>
              <w:t>106</w:t>
            </w:r>
          </w:p>
        </w:tc>
        <w:tc>
          <w:tcPr>
            <w:tcW w:w="2647" w:type="dxa"/>
            <w:vAlign w:val="center"/>
          </w:tcPr>
          <w:p w:rsidR="00AB0704" w:rsidRPr="004F3F91" w:rsidRDefault="00AB0704" w:rsidP="00AB0704">
            <w:pPr>
              <w:rPr>
                <w:lang w:val="mn-MN"/>
              </w:rPr>
            </w:pPr>
            <w:r>
              <w:rPr>
                <w:lang w:val="mn-MN"/>
              </w:rPr>
              <w:t>МҮОНРТ</w:t>
            </w:r>
          </w:p>
        </w:tc>
        <w:tc>
          <w:tcPr>
            <w:tcW w:w="2203" w:type="dxa"/>
            <w:vAlign w:val="center"/>
          </w:tcPr>
          <w:p w:rsidR="00AB0704" w:rsidRPr="004F3F91" w:rsidRDefault="00AB0704" w:rsidP="00AB0704">
            <w:pPr>
              <w:rPr>
                <w:lang w:val="mn-MN"/>
              </w:rPr>
            </w:pPr>
            <w:r w:rsidRPr="004F3F91">
              <w:rPr>
                <w:lang w:val="mn-MN"/>
              </w:rPr>
              <w:t xml:space="preserve">Монголын радио /МҮОНР 1-р суваг/ </w:t>
            </w:r>
          </w:p>
        </w:tc>
        <w:tc>
          <w:tcPr>
            <w:tcW w:w="3055" w:type="dxa"/>
          </w:tcPr>
          <w:p w:rsidR="00AB0704" w:rsidRPr="004F3F91" w:rsidRDefault="00AB0704" w:rsidP="00AB0704">
            <w:pPr>
              <w:rPr>
                <w:lang w:val="mn-MN"/>
              </w:rPr>
            </w:pPr>
          </w:p>
          <w:p w:rsidR="00AB0704" w:rsidRPr="004F3F91" w:rsidRDefault="00AB0704" w:rsidP="00AB0704">
            <w:pPr>
              <w:rPr>
                <w:b/>
              </w:rPr>
            </w:pPr>
            <w:r w:rsidRPr="004F3F91">
              <w:rPr>
                <w:lang w:val="mn-MN"/>
              </w:rPr>
              <w:t>Монгол Улс</w:t>
            </w:r>
          </w:p>
        </w:tc>
      </w:tr>
    </w:tbl>
    <w:p w:rsidR="004F3F91" w:rsidRPr="004F3F91" w:rsidRDefault="004F3F91" w:rsidP="004F3F91">
      <w:pPr>
        <w:spacing w:after="0" w:line="240" w:lineRule="auto"/>
        <w:ind w:left="360"/>
        <w:contextualSpacing/>
        <w:jc w:val="both"/>
        <w:rPr>
          <w:rFonts w:ascii="Times New Roman" w:eastAsia="Times New Roman" w:hAnsi="Times New Roman" w:cs="Times New Roman"/>
          <w:sz w:val="20"/>
          <w:szCs w:val="20"/>
          <w:lang w:val="mn-MN"/>
        </w:rPr>
      </w:pPr>
    </w:p>
    <w:p w:rsidR="004F3F91" w:rsidRPr="004F3F91" w:rsidRDefault="004F3F91" w:rsidP="004F3F91">
      <w:pPr>
        <w:rPr>
          <w:rFonts w:ascii="Times New Roman" w:eastAsia="Times New Roman" w:hAnsi="Times New Roman" w:cs="Times New Roman"/>
          <w:sz w:val="20"/>
          <w:szCs w:val="20"/>
          <w:lang w:val="mn-MN"/>
        </w:rPr>
      </w:pPr>
      <w:r w:rsidRPr="004F3F91">
        <w:rPr>
          <w:rFonts w:ascii="Times New Roman" w:eastAsia="Times New Roman" w:hAnsi="Times New Roman" w:cs="Times New Roman"/>
          <w:sz w:val="20"/>
          <w:szCs w:val="20"/>
          <w:lang w:val="mn-MN"/>
        </w:rPr>
        <w:br w:type="page"/>
      </w:r>
    </w:p>
    <w:p w:rsidR="004F3F91" w:rsidRPr="004F3F91" w:rsidRDefault="004F3F91" w:rsidP="004F3F91">
      <w:pPr>
        <w:spacing w:after="0" w:line="240" w:lineRule="auto"/>
        <w:jc w:val="center"/>
        <w:rPr>
          <w:rFonts w:ascii="Times New Roman" w:eastAsia="Times New Roman" w:hAnsi="Times New Roman" w:cs="Times New Roman"/>
          <w:bCs/>
          <w:color w:val="000000"/>
          <w:szCs w:val="20"/>
        </w:rPr>
      </w:pPr>
      <w:r w:rsidRPr="004F3F91">
        <w:rPr>
          <w:rFonts w:ascii="Times New Roman" w:eastAsia="Times New Roman" w:hAnsi="Times New Roman" w:cs="Times New Roman"/>
          <w:bCs/>
          <w:color w:val="000000"/>
          <w:szCs w:val="20"/>
        </w:rPr>
        <w:lastRenderedPageBreak/>
        <w:t xml:space="preserve">РАДИО ӨРГӨН НЭВТРҮҮЛГИЙН ҮЙЛЧИЛГЭЭ ЭРХЛЭГЧДИЙН </w:t>
      </w:r>
      <w:r w:rsidRPr="004F3F91">
        <w:rPr>
          <w:rFonts w:ascii="Times New Roman" w:eastAsia="Times New Roman" w:hAnsi="Times New Roman" w:cs="Times New Roman"/>
          <w:bCs/>
          <w:color w:val="000000"/>
          <w:szCs w:val="20"/>
          <w:lang w:val="mn-MN"/>
        </w:rPr>
        <w:t xml:space="preserve">ЖАГСААЛТ, </w:t>
      </w:r>
      <w:r w:rsidRPr="004F3F91">
        <w:rPr>
          <w:rFonts w:ascii="Times New Roman" w:eastAsia="Times New Roman" w:hAnsi="Times New Roman" w:cs="Times New Roman"/>
          <w:bCs/>
          <w:color w:val="000000"/>
          <w:szCs w:val="20"/>
        </w:rPr>
        <w:t>ХӨТӨЛБӨРТ ХЯНАЛТ МОНИТОРИНГ ХИЙХ ХУВААРЬ /</w:t>
      </w:r>
      <w:r w:rsidRPr="004F3F91">
        <w:rPr>
          <w:rFonts w:ascii="Times New Roman" w:eastAsia="Times New Roman" w:hAnsi="Times New Roman" w:cs="Times New Roman"/>
          <w:bCs/>
          <w:color w:val="000000"/>
          <w:szCs w:val="20"/>
          <w:lang w:val="mn-MN"/>
        </w:rPr>
        <w:t xml:space="preserve"> түүвэрлэх</w:t>
      </w:r>
      <w:r w:rsidRPr="004F3F91">
        <w:rPr>
          <w:rFonts w:ascii="Times New Roman" w:eastAsia="Times New Roman" w:hAnsi="Times New Roman" w:cs="Times New Roman"/>
          <w:bCs/>
          <w:color w:val="000000"/>
          <w:szCs w:val="20"/>
        </w:rPr>
        <w:t>/</w:t>
      </w:r>
    </w:p>
    <w:p w:rsidR="004F3F91" w:rsidRPr="004F3F91" w:rsidRDefault="004F3F91" w:rsidP="004F3F91">
      <w:pPr>
        <w:spacing w:after="0" w:line="240" w:lineRule="auto"/>
        <w:jc w:val="center"/>
        <w:rPr>
          <w:rFonts w:ascii="Times New Roman" w:eastAsia="Times New Roman" w:hAnsi="Times New Roman" w:cs="Times New Roman"/>
          <w:b/>
          <w:sz w:val="20"/>
          <w:szCs w:val="20"/>
          <w:lang w:val="mn-MN"/>
        </w:rPr>
      </w:pPr>
    </w:p>
    <w:p w:rsidR="004F3F91" w:rsidRPr="004F3F91" w:rsidRDefault="004F3F91" w:rsidP="004F3F91">
      <w:pPr>
        <w:rPr>
          <w:rFonts w:ascii="Times New Roman" w:eastAsia="Times New Roman" w:hAnsi="Times New Roman" w:cs="Times New Roman"/>
          <w:sz w:val="20"/>
          <w:szCs w:val="20"/>
          <w:lang w:val="mn-MN"/>
        </w:rPr>
      </w:pPr>
    </w:p>
    <w:tbl>
      <w:tblPr>
        <w:tblStyle w:val="TableGrid"/>
        <w:tblW w:w="8363" w:type="dxa"/>
        <w:tblInd w:w="-455" w:type="dxa"/>
        <w:tblLayout w:type="fixed"/>
        <w:tblLook w:val="04A0" w:firstRow="1" w:lastRow="0" w:firstColumn="1" w:lastColumn="0" w:noHBand="0" w:noVBand="1"/>
      </w:tblPr>
      <w:tblGrid>
        <w:gridCol w:w="417"/>
        <w:gridCol w:w="843"/>
        <w:gridCol w:w="1890"/>
        <w:gridCol w:w="1673"/>
        <w:gridCol w:w="1027"/>
        <w:gridCol w:w="623"/>
        <w:gridCol w:w="637"/>
        <w:gridCol w:w="623"/>
        <w:gridCol w:w="630"/>
      </w:tblGrid>
      <w:tr w:rsidR="004F3F91" w:rsidRPr="004F3F91" w:rsidTr="00BC68AC">
        <w:tc>
          <w:tcPr>
            <w:tcW w:w="417" w:type="dxa"/>
            <w:shd w:val="clear" w:color="auto" w:fill="F2F2F2" w:themeFill="background1" w:themeFillShade="F2"/>
          </w:tcPr>
          <w:p w:rsidR="004F3F91" w:rsidRPr="004F3F91" w:rsidRDefault="004F3F91" w:rsidP="004F3F91">
            <w:pPr>
              <w:contextualSpacing/>
              <w:jc w:val="center"/>
              <w:rPr>
                <w:lang w:val="mn-MN"/>
              </w:rPr>
            </w:pPr>
            <w:r w:rsidRPr="004F3F91">
              <w:rPr>
                <w:lang w:val="mn-MN"/>
              </w:rPr>
              <w:t>№</w:t>
            </w:r>
          </w:p>
        </w:tc>
        <w:tc>
          <w:tcPr>
            <w:tcW w:w="843" w:type="dxa"/>
            <w:shd w:val="clear" w:color="auto" w:fill="F2F2F2" w:themeFill="background1" w:themeFillShade="F2"/>
          </w:tcPr>
          <w:p w:rsidR="004F3F91" w:rsidRPr="004F3F91" w:rsidRDefault="004F3F91" w:rsidP="004F3F91">
            <w:pPr>
              <w:contextualSpacing/>
              <w:jc w:val="center"/>
              <w:rPr>
                <w:lang w:val="mn-MN"/>
              </w:rPr>
            </w:pPr>
            <w:r w:rsidRPr="004F3F91">
              <w:rPr>
                <w:lang w:val="mn-MN"/>
              </w:rPr>
              <w:t>ДАВТАМЖ, МГЦ</w:t>
            </w:r>
          </w:p>
        </w:tc>
        <w:tc>
          <w:tcPr>
            <w:tcW w:w="1890" w:type="dxa"/>
            <w:shd w:val="clear" w:color="auto" w:fill="F2F2F2" w:themeFill="background1" w:themeFillShade="F2"/>
          </w:tcPr>
          <w:p w:rsidR="004F3F91" w:rsidRPr="004F3F91" w:rsidRDefault="004F3F91" w:rsidP="004F3F91">
            <w:pPr>
              <w:contextualSpacing/>
              <w:jc w:val="center"/>
              <w:rPr>
                <w:lang w:val="mn-MN"/>
              </w:rPr>
            </w:pPr>
            <w:r w:rsidRPr="004F3F91">
              <w:rPr>
                <w:lang w:val="mn-MN"/>
              </w:rPr>
              <w:t>ЭЗЭМШИГЧ</w:t>
            </w:r>
          </w:p>
        </w:tc>
        <w:tc>
          <w:tcPr>
            <w:tcW w:w="1673" w:type="dxa"/>
            <w:shd w:val="clear" w:color="auto" w:fill="F2F2F2" w:themeFill="background1" w:themeFillShade="F2"/>
          </w:tcPr>
          <w:p w:rsidR="004F3F91" w:rsidRPr="004F3F91" w:rsidRDefault="004F3F91" w:rsidP="004F3F91">
            <w:pPr>
              <w:contextualSpacing/>
              <w:jc w:val="center"/>
              <w:rPr>
                <w:lang w:val="mn-MN"/>
              </w:rPr>
            </w:pPr>
            <w:r w:rsidRPr="004F3F91">
              <w:rPr>
                <w:lang w:val="mn-MN"/>
              </w:rPr>
              <w:t>РАДИОГИЙН НЭР</w:t>
            </w:r>
          </w:p>
        </w:tc>
        <w:tc>
          <w:tcPr>
            <w:tcW w:w="1027" w:type="dxa"/>
            <w:shd w:val="clear" w:color="auto" w:fill="F2F2F2" w:themeFill="background1" w:themeFillShade="F2"/>
          </w:tcPr>
          <w:p w:rsidR="004F3F91" w:rsidRPr="004F3F91" w:rsidRDefault="004F3F91" w:rsidP="004F3F91">
            <w:pPr>
              <w:contextualSpacing/>
              <w:jc w:val="center"/>
              <w:rPr>
                <w:lang w:val="mn-MN"/>
              </w:rPr>
            </w:pPr>
            <w:r w:rsidRPr="004F3F91">
              <w:rPr>
                <w:lang w:val="mn-MN"/>
              </w:rPr>
              <w:t>ХАМРАХ ХҮРЭЭ</w:t>
            </w:r>
          </w:p>
        </w:tc>
        <w:tc>
          <w:tcPr>
            <w:tcW w:w="623" w:type="dxa"/>
            <w:shd w:val="clear" w:color="auto" w:fill="F2F2F2" w:themeFill="background1" w:themeFillShade="F2"/>
          </w:tcPr>
          <w:p w:rsidR="004F3F91" w:rsidRPr="004F3F91" w:rsidRDefault="00E559E7" w:rsidP="004F3F91">
            <w:pPr>
              <w:jc w:val="center"/>
              <w:rPr>
                <w:sz w:val="14"/>
                <w:lang w:val="mn-MN"/>
              </w:rPr>
            </w:pPr>
            <w:r>
              <w:rPr>
                <w:sz w:val="14"/>
              </w:rPr>
              <w:t>2020-03</w:t>
            </w:r>
            <w:r w:rsidR="004F3F91" w:rsidRPr="004F3F91">
              <w:rPr>
                <w:sz w:val="14"/>
                <w:lang w:val="mn-MN"/>
              </w:rPr>
              <w:t xml:space="preserve"> сар</w:t>
            </w:r>
          </w:p>
        </w:tc>
        <w:tc>
          <w:tcPr>
            <w:tcW w:w="637" w:type="dxa"/>
            <w:shd w:val="clear" w:color="auto" w:fill="F2F2F2" w:themeFill="background1" w:themeFillShade="F2"/>
          </w:tcPr>
          <w:p w:rsidR="004F3F91" w:rsidRPr="004F3F91" w:rsidRDefault="00E559E7" w:rsidP="004F3F91">
            <w:pPr>
              <w:jc w:val="center"/>
              <w:rPr>
                <w:sz w:val="14"/>
                <w:lang w:val="mn-MN"/>
              </w:rPr>
            </w:pPr>
            <w:r>
              <w:rPr>
                <w:sz w:val="14"/>
              </w:rPr>
              <w:t>2020-</w:t>
            </w:r>
            <w:r w:rsidR="004F3F91" w:rsidRPr="004F3F91">
              <w:rPr>
                <w:sz w:val="14"/>
              </w:rPr>
              <w:t>0</w:t>
            </w:r>
            <w:r>
              <w:rPr>
                <w:sz w:val="14"/>
              </w:rPr>
              <w:t>4</w:t>
            </w:r>
            <w:r w:rsidR="004F3F91" w:rsidRPr="004F3F91">
              <w:rPr>
                <w:sz w:val="14"/>
                <w:lang w:val="mn-MN"/>
              </w:rPr>
              <w:t xml:space="preserve"> сар</w:t>
            </w:r>
          </w:p>
        </w:tc>
        <w:tc>
          <w:tcPr>
            <w:tcW w:w="623" w:type="dxa"/>
            <w:shd w:val="clear" w:color="auto" w:fill="F2F2F2" w:themeFill="background1" w:themeFillShade="F2"/>
          </w:tcPr>
          <w:p w:rsidR="004F3F91" w:rsidRPr="004F3F91" w:rsidRDefault="00E559E7" w:rsidP="00E559E7">
            <w:pPr>
              <w:jc w:val="center"/>
              <w:rPr>
                <w:sz w:val="14"/>
                <w:lang w:val="mn-MN"/>
              </w:rPr>
            </w:pPr>
            <w:r>
              <w:rPr>
                <w:sz w:val="14"/>
              </w:rPr>
              <w:t>2020-05</w:t>
            </w:r>
            <w:r w:rsidR="004F3F91" w:rsidRPr="004F3F91">
              <w:rPr>
                <w:sz w:val="14"/>
                <w:lang w:val="mn-MN"/>
              </w:rPr>
              <w:t xml:space="preserve"> сар</w:t>
            </w:r>
          </w:p>
        </w:tc>
        <w:tc>
          <w:tcPr>
            <w:tcW w:w="630" w:type="dxa"/>
            <w:shd w:val="clear" w:color="auto" w:fill="F2F2F2" w:themeFill="background1" w:themeFillShade="F2"/>
          </w:tcPr>
          <w:p w:rsidR="004F3F91" w:rsidRPr="004F3F91" w:rsidRDefault="00E559E7" w:rsidP="00E559E7">
            <w:pPr>
              <w:jc w:val="center"/>
              <w:rPr>
                <w:sz w:val="14"/>
                <w:lang w:val="mn-MN"/>
              </w:rPr>
            </w:pPr>
            <w:r>
              <w:rPr>
                <w:sz w:val="14"/>
              </w:rPr>
              <w:t>2020-06</w:t>
            </w:r>
            <w:r w:rsidR="004F3F91" w:rsidRPr="004F3F91">
              <w:rPr>
                <w:sz w:val="14"/>
                <w:lang w:val="mn-MN"/>
              </w:rPr>
              <w:t xml:space="preserve"> сар</w:t>
            </w:r>
          </w:p>
        </w:tc>
      </w:tr>
      <w:tr w:rsidR="004F3F91" w:rsidRPr="004F3F91" w:rsidTr="00BC68AC">
        <w:trPr>
          <w:trHeight w:val="602"/>
        </w:trPr>
        <w:tc>
          <w:tcPr>
            <w:tcW w:w="417" w:type="dxa"/>
            <w:vAlign w:val="center"/>
          </w:tcPr>
          <w:p w:rsidR="004F3F91" w:rsidRPr="004F3F91" w:rsidRDefault="004F3F91" w:rsidP="004F3F91">
            <w:pPr>
              <w:contextualSpacing/>
              <w:jc w:val="center"/>
              <w:rPr>
                <w:lang w:val="mn-MN"/>
              </w:rPr>
            </w:pPr>
          </w:p>
          <w:p w:rsidR="004F3F91" w:rsidRPr="004F3F91" w:rsidRDefault="004F3F91" w:rsidP="004F3F91">
            <w:pPr>
              <w:contextualSpacing/>
              <w:jc w:val="center"/>
              <w:rPr>
                <w:lang w:val="mn-MN"/>
              </w:rPr>
            </w:pPr>
            <w:r w:rsidRPr="004F3F91">
              <w:rPr>
                <w:lang w:val="mn-MN"/>
              </w:rPr>
              <w:t>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88.3</w:t>
            </w:r>
          </w:p>
        </w:tc>
        <w:tc>
          <w:tcPr>
            <w:tcW w:w="1890"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111111"/>
                <w:sz w:val="16"/>
                <w:szCs w:val="16"/>
              </w:rPr>
            </w:pPr>
            <w:proofErr w:type="spellStart"/>
            <w:r w:rsidRPr="004F3F91">
              <w:rPr>
                <w:rFonts w:ascii="Arial" w:hAnsi="Arial" w:cs="Arial"/>
                <w:color w:val="111111"/>
                <w:sz w:val="16"/>
                <w:szCs w:val="16"/>
              </w:rPr>
              <w:t>Эм</w:t>
            </w:r>
            <w:proofErr w:type="spellEnd"/>
            <w:r w:rsidRPr="004F3F91">
              <w:rPr>
                <w:rFonts w:ascii="Arial" w:hAnsi="Arial" w:cs="Arial"/>
                <w:color w:val="111111"/>
                <w:sz w:val="16"/>
                <w:szCs w:val="16"/>
              </w:rPr>
              <w:t xml:space="preserve"> </w:t>
            </w:r>
            <w:proofErr w:type="spellStart"/>
            <w:r w:rsidRPr="004F3F91">
              <w:rPr>
                <w:rFonts w:ascii="Arial" w:hAnsi="Arial" w:cs="Arial"/>
                <w:color w:val="111111"/>
                <w:sz w:val="16"/>
                <w:szCs w:val="16"/>
              </w:rPr>
              <w:t>Жи</w:t>
            </w:r>
            <w:proofErr w:type="spellEnd"/>
            <w:r w:rsidRPr="004F3F91">
              <w:rPr>
                <w:rFonts w:ascii="Arial" w:hAnsi="Arial" w:cs="Arial"/>
                <w:color w:val="111111"/>
                <w:sz w:val="16"/>
                <w:szCs w:val="16"/>
              </w:rPr>
              <w:t xml:space="preserve"> </w:t>
            </w:r>
            <w:proofErr w:type="spellStart"/>
            <w:r w:rsidRPr="004F3F91">
              <w:rPr>
                <w:rFonts w:ascii="Arial" w:hAnsi="Arial" w:cs="Arial"/>
                <w:color w:val="111111"/>
                <w:sz w:val="16"/>
                <w:szCs w:val="16"/>
              </w:rPr>
              <w:t>Эл</w:t>
            </w:r>
            <w:proofErr w:type="spellEnd"/>
            <w:r w:rsidRPr="004F3F91">
              <w:rPr>
                <w:rFonts w:ascii="Arial" w:hAnsi="Arial" w:cs="Arial"/>
                <w:color w:val="111111"/>
                <w:sz w:val="16"/>
                <w:szCs w:val="16"/>
              </w:rPr>
              <w:t xml:space="preserve"> </w:t>
            </w:r>
            <w:proofErr w:type="spellStart"/>
            <w:r w:rsidRPr="004F3F91">
              <w:rPr>
                <w:rFonts w:ascii="Arial" w:hAnsi="Arial" w:cs="Arial"/>
                <w:color w:val="111111"/>
                <w:sz w:val="16"/>
                <w:szCs w:val="16"/>
              </w:rPr>
              <w:t>Радио</w:t>
            </w:r>
            <w:proofErr w:type="spellEnd"/>
            <w:r w:rsidRPr="004F3F91">
              <w:rPr>
                <w:rFonts w:ascii="Arial" w:hAnsi="Arial" w:cs="Arial"/>
                <w:color w:val="111111"/>
                <w:sz w:val="16"/>
                <w:szCs w:val="16"/>
              </w:rPr>
              <w:t xml:space="preserve"> </w:t>
            </w:r>
            <w:proofErr w:type="spellStart"/>
            <w:r w:rsidRPr="004F3F91">
              <w:rPr>
                <w:rFonts w:ascii="Arial" w:hAnsi="Arial" w:cs="Arial"/>
                <w:color w:val="111111"/>
                <w:sz w:val="16"/>
                <w:szCs w:val="16"/>
              </w:rPr>
              <w:t>ньюс</w:t>
            </w:r>
            <w:proofErr w:type="spellEnd"/>
            <w:r w:rsidRPr="004F3F91">
              <w:rPr>
                <w:rFonts w:ascii="Arial" w:hAnsi="Arial" w:cs="Arial"/>
                <w:color w:val="111111"/>
                <w:sz w:val="16"/>
                <w:szCs w:val="16"/>
              </w:rPr>
              <w:t xml:space="preserve"> ХХК</w:t>
            </w:r>
          </w:p>
        </w:tc>
        <w:tc>
          <w:tcPr>
            <w:tcW w:w="1673"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Эм</w:t>
            </w:r>
            <w:proofErr w:type="spellEnd"/>
            <w:r w:rsidRPr="004F3F91">
              <w:rPr>
                <w:rFonts w:ascii="Arial" w:hAnsi="Arial" w:cs="Arial"/>
                <w:sz w:val="16"/>
                <w:szCs w:val="16"/>
              </w:rPr>
              <w:t xml:space="preserve"> </w:t>
            </w:r>
            <w:proofErr w:type="spellStart"/>
            <w:r w:rsidRPr="004F3F91">
              <w:rPr>
                <w:rFonts w:ascii="Arial" w:hAnsi="Arial" w:cs="Arial"/>
                <w:sz w:val="16"/>
                <w:szCs w:val="16"/>
              </w:rPr>
              <w:t>Жи</w:t>
            </w:r>
            <w:proofErr w:type="spellEnd"/>
            <w:r w:rsidRPr="004F3F91">
              <w:rPr>
                <w:rFonts w:ascii="Arial" w:hAnsi="Arial" w:cs="Arial"/>
                <w:sz w:val="16"/>
                <w:szCs w:val="16"/>
              </w:rPr>
              <w:t xml:space="preserve"> </w:t>
            </w:r>
            <w:proofErr w:type="spellStart"/>
            <w:r w:rsidRPr="004F3F91">
              <w:rPr>
                <w:rFonts w:ascii="Arial" w:hAnsi="Arial" w:cs="Arial"/>
                <w:sz w:val="16"/>
                <w:szCs w:val="16"/>
              </w:rPr>
              <w:t>Эл</w:t>
            </w:r>
            <w:proofErr w:type="spellEnd"/>
            <w:r w:rsidRPr="004F3F91">
              <w:rPr>
                <w:rFonts w:ascii="Arial" w:hAnsi="Arial" w:cs="Arial"/>
                <w:sz w:val="16"/>
                <w:szCs w:val="16"/>
              </w:rPr>
              <w:t xml:space="preserve"> </w:t>
            </w:r>
            <w:proofErr w:type="spellStart"/>
            <w:r w:rsidRPr="004F3F91">
              <w:rPr>
                <w:rFonts w:ascii="Arial" w:hAnsi="Arial" w:cs="Arial"/>
                <w:sz w:val="16"/>
                <w:szCs w:val="16"/>
              </w:rPr>
              <w:t>Радио</w:t>
            </w:r>
            <w:proofErr w:type="spellEnd"/>
            <w:r w:rsidRPr="004F3F91">
              <w:rPr>
                <w:rFonts w:ascii="Arial" w:hAnsi="Arial" w:cs="Arial"/>
                <w:sz w:val="16"/>
                <w:szCs w:val="16"/>
              </w:rPr>
              <w:t xml:space="preserve"> </w:t>
            </w:r>
            <w:proofErr w:type="spellStart"/>
            <w:r w:rsidRPr="004F3F91">
              <w:rPr>
                <w:rFonts w:ascii="Arial" w:hAnsi="Arial" w:cs="Arial"/>
                <w:sz w:val="16"/>
                <w:szCs w:val="16"/>
              </w:rPr>
              <w:t>Ньюс</w:t>
            </w:r>
            <w:proofErr w:type="spellEnd"/>
            <w:r w:rsidRPr="004F3F91">
              <w:rPr>
                <w:rFonts w:ascii="Arial" w:hAnsi="Arial" w:cs="Arial"/>
                <w:sz w:val="16"/>
                <w:szCs w:val="16"/>
              </w:rPr>
              <w:t xml:space="preserve">  </w:t>
            </w:r>
          </w:p>
        </w:tc>
        <w:tc>
          <w:tcPr>
            <w:tcW w:w="1027"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МУ</w:t>
            </w:r>
          </w:p>
        </w:tc>
        <w:tc>
          <w:tcPr>
            <w:tcW w:w="623" w:type="dxa"/>
            <w:shd w:val="clear" w:color="auto" w:fill="70AD47" w:themeFill="accent6"/>
          </w:tcPr>
          <w:p w:rsidR="004F3F91" w:rsidRPr="004F3F91" w:rsidRDefault="004F3F91" w:rsidP="004F3F91">
            <w:pPr>
              <w:contextualSpacing/>
              <w:jc w:val="both"/>
              <w:rPr>
                <w:lang w:val="mn-MN"/>
              </w:rPr>
            </w:pPr>
          </w:p>
        </w:tc>
        <w:tc>
          <w:tcPr>
            <w:tcW w:w="637" w:type="dxa"/>
          </w:tcPr>
          <w:p w:rsidR="004F3F91" w:rsidRPr="004F3F91" w:rsidRDefault="004F3F91" w:rsidP="004F3F91">
            <w:pPr>
              <w:contextualSpacing/>
              <w:jc w:val="both"/>
              <w:rPr>
                <w:lang w:val="mn-MN"/>
              </w:rPr>
            </w:pPr>
          </w:p>
        </w:tc>
        <w:tc>
          <w:tcPr>
            <w:tcW w:w="623" w:type="dxa"/>
          </w:tcPr>
          <w:p w:rsidR="004F3F91" w:rsidRPr="004F3F91" w:rsidRDefault="004F3F91" w:rsidP="004F3F91">
            <w:pPr>
              <w:contextualSpacing/>
              <w:jc w:val="both"/>
              <w:rPr>
                <w:lang w:val="mn-MN"/>
              </w:rPr>
            </w:pPr>
          </w:p>
        </w:tc>
        <w:tc>
          <w:tcPr>
            <w:tcW w:w="630" w:type="dxa"/>
          </w:tcPr>
          <w:p w:rsidR="004F3F91" w:rsidRPr="004F3F91" w:rsidRDefault="004F3F91" w:rsidP="004F3F91">
            <w:pPr>
              <w:contextualSpacing/>
              <w:jc w:val="both"/>
              <w:rPr>
                <w:lang w:val="mn-MN"/>
              </w:rPr>
            </w:pPr>
          </w:p>
        </w:tc>
      </w:tr>
      <w:tr w:rsidR="004F3F91" w:rsidRPr="004F3F91" w:rsidTr="00BC68AC">
        <w:trPr>
          <w:trHeight w:val="548"/>
        </w:trPr>
        <w:tc>
          <w:tcPr>
            <w:tcW w:w="417" w:type="dxa"/>
            <w:vAlign w:val="center"/>
          </w:tcPr>
          <w:p w:rsidR="004F3F91" w:rsidRPr="004F3F91" w:rsidRDefault="004F3F91" w:rsidP="004F3F91">
            <w:pPr>
              <w:contextualSpacing/>
              <w:jc w:val="center"/>
              <w:rPr>
                <w:lang w:val="mn-MN"/>
              </w:rPr>
            </w:pPr>
          </w:p>
          <w:p w:rsidR="004F3F91" w:rsidRPr="004F3F91" w:rsidRDefault="004F3F91" w:rsidP="004F3F91">
            <w:pPr>
              <w:contextualSpacing/>
              <w:jc w:val="center"/>
              <w:rPr>
                <w:lang w:val="mn-MN"/>
              </w:rPr>
            </w:pPr>
            <w:r w:rsidRPr="004F3F91">
              <w:rPr>
                <w:lang w:val="mn-MN"/>
              </w:rPr>
              <w:t>2</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88.8</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r w:rsidRPr="004F3F91">
              <w:rPr>
                <w:rFonts w:ascii="Arial" w:hAnsi="Arial" w:cs="Arial"/>
                <w:sz w:val="16"/>
                <w:szCs w:val="16"/>
              </w:rPr>
              <w:t xml:space="preserve">СКОД ХХК </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r w:rsidRPr="004F3F91">
              <w:rPr>
                <w:rFonts w:ascii="Arial" w:hAnsi="Arial" w:cs="Arial"/>
                <w:sz w:val="16"/>
                <w:szCs w:val="16"/>
              </w:rPr>
              <w:t>Medee.mn</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70AD47" w:themeFill="accent6"/>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c>
          <w:tcPr>
            <w:tcW w:w="417" w:type="dxa"/>
            <w:vAlign w:val="center"/>
          </w:tcPr>
          <w:p w:rsidR="004F3F91" w:rsidRPr="004F3F91" w:rsidRDefault="004F3F91" w:rsidP="004F3F91">
            <w:pPr>
              <w:contextualSpacing/>
              <w:jc w:val="center"/>
              <w:rPr>
                <w:lang w:val="mn-MN"/>
              </w:rPr>
            </w:pPr>
          </w:p>
          <w:p w:rsidR="004F3F91" w:rsidRPr="004F3F91" w:rsidRDefault="004F3F91" w:rsidP="004F3F91">
            <w:pPr>
              <w:contextualSpacing/>
              <w:jc w:val="center"/>
              <w:rPr>
                <w:lang w:val="mn-MN"/>
              </w:rPr>
            </w:pPr>
            <w:r w:rsidRPr="004F3F91">
              <w:rPr>
                <w:lang w:val="mn-MN"/>
              </w:rPr>
              <w:t>3</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89.3</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Сета</w:t>
            </w:r>
            <w:proofErr w:type="spellEnd"/>
            <w:r w:rsidRPr="004F3F91">
              <w:rPr>
                <w:rFonts w:ascii="Arial" w:hAnsi="Arial" w:cs="Arial"/>
                <w:sz w:val="16"/>
                <w:szCs w:val="16"/>
              </w:rPr>
              <w:t xml:space="preserve"> </w:t>
            </w:r>
            <w:proofErr w:type="spellStart"/>
            <w:r w:rsidRPr="004F3F91">
              <w:rPr>
                <w:rFonts w:ascii="Arial" w:hAnsi="Arial" w:cs="Arial"/>
                <w:sz w:val="16"/>
                <w:szCs w:val="16"/>
              </w:rPr>
              <w:t>тех</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111111"/>
                <w:sz w:val="16"/>
                <w:szCs w:val="16"/>
              </w:rPr>
            </w:pPr>
            <w:proofErr w:type="spellStart"/>
            <w:r w:rsidRPr="004F3F91">
              <w:rPr>
                <w:rFonts w:ascii="Arial" w:hAnsi="Arial" w:cs="Arial"/>
                <w:color w:val="111111"/>
                <w:sz w:val="16"/>
                <w:szCs w:val="16"/>
              </w:rPr>
              <w:t>Аялгуу</w:t>
            </w:r>
            <w:proofErr w:type="spellEnd"/>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70AD47" w:themeFill="accent6"/>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593"/>
        </w:trPr>
        <w:tc>
          <w:tcPr>
            <w:tcW w:w="417" w:type="dxa"/>
            <w:vAlign w:val="center"/>
          </w:tcPr>
          <w:p w:rsidR="004F3F91" w:rsidRPr="004F3F91" w:rsidRDefault="004F3F91" w:rsidP="004F3F91">
            <w:pPr>
              <w:contextualSpacing/>
              <w:jc w:val="center"/>
              <w:rPr>
                <w:lang w:val="mn-MN"/>
              </w:rPr>
            </w:pPr>
            <w:r w:rsidRPr="004F3F91">
              <w:rPr>
                <w:lang w:val="mn-MN"/>
              </w:rPr>
              <w:t>4</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89.7</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Жавзандамба</w:t>
            </w:r>
            <w:proofErr w:type="spellEnd"/>
            <w:r w:rsidRPr="004F3F91">
              <w:rPr>
                <w:rFonts w:ascii="Arial" w:hAnsi="Arial" w:cs="Arial"/>
                <w:sz w:val="16"/>
                <w:szCs w:val="16"/>
              </w:rPr>
              <w:t xml:space="preserve"> </w:t>
            </w:r>
            <w:proofErr w:type="spellStart"/>
            <w:r w:rsidRPr="004F3F91">
              <w:rPr>
                <w:rFonts w:ascii="Arial" w:hAnsi="Arial" w:cs="Arial"/>
                <w:sz w:val="16"/>
                <w:szCs w:val="16"/>
              </w:rPr>
              <w:t>хутагт</w:t>
            </w:r>
            <w:proofErr w:type="spellEnd"/>
            <w:r w:rsidRPr="004F3F91">
              <w:rPr>
                <w:rFonts w:ascii="Arial" w:hAnsi="Arial" w:cs="Arial"/>
                <w:sz w:val="16"/>
                <w:szCs w:val="16"/>
              </w:rPr>
              <w:t xml:space="preserve"> </w:t>
            </w:r>
            <w:proofErr w:type="spellStart"/>
            <w:r w:rsidRPr="004F3F91">
              <w:rPr>
                <w:rFonts w:ascii="Arial" w:hAnsi="Arial" w:cs="Arial"/>
                <w:sz w:val="16"/>
                <w:szCs w:val="16"/>
              </w:rPr>
              <w:t>төв</w:t>
            </w:r>
            <w:proofErr w:type="spellEnd"/>
            <w:r w:rsidRPr="004F3F91">
              <w:rPr>
                <w:rFonts w:ascii="Arial" w:hAnsi="Arial" w:cs="Arial"/>
                <w:sz w:val="16"/>
                <w:szCs w:val="16"/>
              </w:rPr>
              <w:br/>
              <w:t>ТББ</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Зохист</w:t>
            </w:r>
            <w:proofErr w:type="spellEnd"/>
            <w:r w:rsidRPr="004F3F91">
              <w:rPr>
                <w:rFonts w:ascii="Arial" w:hAnsi="Arial" w:cs="Arial"/>
                <w:sz w:val="16"/>
                <w:szCs w:val="16"/>
              </w:rPr>
              <w:t xml:space="preserve"> </w:t>
            </w:r>
            <w:proofErr w:type="spellStart"/>
            <w:r w:rsidRPr="004F3F91">
              <w:rPr>
                <w:rFonts w:ascii="Arial" w:hAnsi="Arial" w:cs="Arial"/>
                <w:sz w:val="16"/>
                <w:szCs w:val="16"/>
              </w:rPr>
              <w:t>аялгуу</w:t>
            </w:r>
            <w:proofErr w:type="spellEnd"/>
            <w:r w:rsidRPr="004F3F91">
              <w:rPr>
                <w:rFonts w:ascii="Arial" w:hAnsi="Arial" w:cs="Arial"/>
                <w:sz w:val="16"/>
                <w:szCs w:val="16"/>
              </w:rPr>
              <w:t xml:space="preserve">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ind w:right="81"/>
              <w:jc w:val="center"/>
              <w:rPr>
                <w:rFonts w:ascii="Arial" w:hAnsi="Arial" w:cs="Arial"/>
                <w:sz w:val="16"/>
                <w:szCs w:val="16"/>
              </w:rPr>
            </w:pPr>
            <w:r w:rsidRPr="004F3F91">
              <w:rPr>
                <w:rFonts w:ascii="Arial" w:hAnsi="Arial" w:cs="Arial"/>
                <w:sz w:val="16"/>
                <w:szCs w:val="16"/>
              </w:rPr>
              <w:t>УБ</w:t>
            </w:r>
          </w:p>
        </w:tc>
        <w:tc>
          <w:tcPr>
            <w:tcW w:w="623" w:type="dxa"/>
            <w:shd w:val="clear" w:color="auto" w:fill="70AD47" w:themeFill="accent6"/>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548"/>
        </w:trPr>
        <w:tc>
          <w:tcPr>
            <w:tcW w:w="417" w:type="dxa"/>
            <w:vAlign w:val="center"/>
          </w:tcPr>
          <w:p w:rsidR="004F3F91" w:rsidRPr="004F3F91" w:rsidRDefault="004F3F91" w:rsidP="004F3F91">
            <w:pPr>
              <w:contextualSpacing/>
              <w:jc w:val="center"/>
              <w:rPr>
                <w:lang w:val="mn-MN"/>
              </w:rPr>
            </w:pPr>
            <w:r w:rsidRPr="004F3F91">
              <w:rPr>
                <w:lang w:val="mn-MN"/>
              </w:rPr>
              <w:t>5</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90.5</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Улаанбаатар</w:t>
            </w:r>
            <w:proofErr w:type="spellEnd"/>
            <w:r w:rsidRPr="004F3F91">
              <w:rPr>
                <w:rFonts w:ascii="Arial" w:hAnsi="Arial" w:cs="Arial"/>
                <w:sz w:val="16"/>
                <w:szCs w:val="16"/>
              </w:rPr>
              <w:t xml:space="preserve"> </w:t>
            </w:r>
            <w:proofErr w:type="spellStart"/>
            <w:r w:rsidRPr="004F3F91">
              <w:rPr>
                <w:rFonts w:ascii="Arial" w:hAnsi="Arial" w:cs="Arial"/>
                <w:sz w:val="16"/>
                <w:szCs w:val="16"/>
              </w:rPr>
              <w:t>телевиз</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r w:rsidRPr="004F3F91">
              <w:rPr>
                <w:rFonts w:ascii="Arial" w:hAnsi="Arial" w:cs="Arial"/>
                <w:sz w:val="16"/>
                <w:szCs w:val="16"/>
              </w:rPr>
              <w:t xml:space="preserve">VIP </w:t>
            </w:r>
            <w:proofErr w:type="spellStart"/>
            <w:r w:rsidRPr="004F3F91">
              <w:rPr>
                <w:rFonts w:ascii="Arial" w:hAnsi="Arial" w:cs="Arial"/>
                <w:sz w:val="16"/>
                <w:szCs w:val="16"/>
              </w:rPr>
              <w:t>радио</w:t>
            </w:r>
            <w:proofErr w:type="spellEnd"/>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70AD47" w:themeFill="accent6"/>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413"/>
        </w:trPr>
        <w:tc>
          <w:tcPr>
            <w:tcW w:w="417" w:type="dxa"/>
            <w:vAlign w:val="center"/>
          </w:tcPr>
          <w:p w:rsidR="004F3F91" w:rsidRPr="004F3F91" w:rsidRDefault="004F3F91" w:rsidP="004F3F91">
            <w:pPr>
              <w:contextualSpacing/>
              <w:jc w:val="center"/>
              <w:rPr>
                <w:lang w:val="mn-MN"/>
              </w:rPr>
            </w:pPr>
          </w:p>
          <w:p w:rsidR="004F3F91" w:rsidRPr="004F3F91" w:rsidRDefault="004F3F91" w:rsidP="004F3F91">
            <w:pPr>
              <w:contextualSpacing/>
              <w:jc w:val="center"/>
              <w:rPr>
                <w:lang w:val="mn-MN"/>
              </w:rPr>
            </w:pPr>
            <w:r w:rsidRPr="004F3F91">
              <w:rPr>
                <w:lang w:val="mn-MN"/>
              </w:rPr>
              <w:t>6</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91.1</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Монгол</w:t>
            </w:r>
            <w:proofErr w:type="spellEnd"/>
            <w:r w:rsidRPr="004F3F91">
              <w:rPr>
                <w:rFonts w:ascii="Arial" w:hAnsi="Arial" w:cs="Arial"/>
                <w:sz w:val="16"/>
                <w:szCs w:val="16"/>
              </w:rPr>
              <w:t xml:space="preserve"> </w:t>
            </w:r>
            <w:proofErr w:type="spellStart"/>
            <w:r w:rsidRPr="004F3F91">
              <w:rPr>
                <w:rFonts w:ascii="Arial" w:hAnsi="Arial" w:cs="Arial"/>
                <w:sz w:val="16"/>
                <w:szCs w:val="16"/>
              </w:rPr>
              <w:t>комикс</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000000"/>
                <w:sz w:val="16"/>
                <w:szCs w:val="16"/>
              </w:rPr>
            </w:pPr>
            <w:proofErr w:type="spellStart"/>
            <w:r w:rsidRPr="004F3F91">
              <w:rPr>
                <w:rFonts w:ascii="Arial" w:hAnsi="Arial" w:cs="Arial"/>
                <w:sz w:val="16"/>
                <w:szCs w:val="16"/>
              </w:rPr>
              <w:t>Цаг</w:t>
            </w:r>
            <w:proofErr w:type="spellEnd"/>
            <w:r w:rsidRPr="004F3F91">
              <w:rPr>
                <w:rFonts w:ascii="Arial" w:hAnsi="Arial" w:cs="Arial"/>
                <w:sz w:val="16"/>
                <w:szCs w:val="16"/>
              </w:rPr>
              <w:t xml:space="preserve"> </w:t>
            </w:r>
            <w:proofErr w:type="spellStart"/>
            <w:r w:rsidRPr="004F3F91">
              <w:rPr>
                <w:rFonts w:ascii="Arial" w:hAnsi="Arial" w:cs="Arial"/>
                <w:sz w:val="16"/>
                <w:szCs w:val="16"/>
              </w:rPr>
              <w:t>үе</w:t>
            </w:r>
            <w:proofErr w:type="spellEnd"/>
            <w:r w:rsidRPr="004F3F91">
              <w:rPr>
                <w:rFonts w:ascii="Arial" w:hAnsi="Arial" w:cs="Arial"/>
                <w:sz w:val="16"/>
                <w:szCs w:val="16"/>
              </w:rPr>
              <w:t xml:space="preserve"> </w:t>
            </w:r>
            <w:proofErr w:type="spellStart"/>
            <w:r w:rsidRPr="004F3F91">
              <w:rPr>
                <w:rFonts w:ascii="Arial" w:hAnsi="Arial" w:cs="Arial"/>
                <w:sz w:val="16"/>
                <w:szCs w:val="16"/>
              </w:rPr>
              <w:t>залуус</w:t>
            </w:r>
            <w:proofErr w:type="spellEnd"/>
            <w:r w:rsidRPr="004F3F91">
              <w:rPr>
                <w:rFonts w:ascii="Arial" w:hAnsi="Arial" w:cs="Arial"/>
                <w:sz w:val="16"/>
                <w:szCs w:val="16"/>
              </w:rPr>
              <w:t xml:space="preserve"> FM-91.1</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70AD47" w:themeFill="accent6"/>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65"/>
        </w:trPr>
        <w:tc>
          <w:tcPr>
            <w:tcW w:w="417" w:type="dxa"/>
            <w:vAlign w:val="center"/>
          </w:tcPr>
          <w:p w:rsidR="004F3F91" w:rsidRPr="004F3F91" w:rsidRDefault="004F3F91" w:rsidP="004F3F91">
            <w:pPr>
              <w:contextualSpacing/>
              <w:jc w:val="center"/>
              <w:rPr>
                <w:lang w:val="mn-MN"/>
              </w:rPr>
            </w:pPr>
          </w:p>
          <w:p w:rsidR="004F3F91" w:rsidRPr="004F3F91" w:rsidRDefault="004F3F91" w:rsidP="004F3F91">
            <w:pPr>
              <w:contextualSpacing/>
              <w:jc w:val="center"/>
              <w:rPr>
                <w:lang w:val="mn-MN"/>
              </w:rPr>
            </w:pPr>
            <w:r w:rsidRPr="004F3F91">
              <w:rPr>
                <w:lang w:val="mn-MN"/>
              </w:rPr>
              <w:t>7</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91.7</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Хэмнэлт</w:t>
            </w:r>
            <w:proofErr w:type="spellEnd"/>
            <w:r w:rsidRPr="004F3F91">
              <w:rPr>
                <w:rFonts w:ascii="Arial" w:hAnsi="Arial" w:cs="Arial"/>
                <w:sz w:val="16"/>
                <w:szCs w:val="16"/>
              </w:rPr>
              <w:t xml:space="preserve"> </w:t>
            </w:r>
            <w:proofErr w:type="spellStart"/>
            <w:r w:rsidRPr="004F3F91">
              <w:rPr>
                <w:rFonts w:ascii="Arial" w:hAnsi="Arial" w:cs="Arial"/>
                <w:sz w:val="16"/>
                <w:szCs w:val="16"/>
              </w:rPr>
              <w:t>долгион</w:t>
            </w:r>
            <w:proofErr w:type="spellEnd"/>
            <w:r w:rsidRPr="004F3F91">
              <w:rPr>
                <w:rFonts w:ascii="Arial" w:hAnsi="Arial" w:cs="Arial"/>
                <w:sz w:val="16"/>
                <w:szCs w:val="16"/>
              </w:rPr>
              <w:t xml:space="preserve"> </w:t>
            </w:r>
            <w:proofErr w:type="spellStart"/>
            <w:r w:rsidRPr="004F3F91">
              <w:rPr>
                <w:rFonts w:ascii="Arial" w:hAnsi="Arial" w:cs="Arial"/>
                <w:sz w:val="16"/>
                <w:szCs w:val="16"/>
              </w:rPr>
              <w:t>медиа</w:t>
            </w:r>
            <w:proofErr w:type="spellEnd"/>
            <w:r w:rsidRPr="004F3F91">
              <w:rPr>
                <w:rFonts w:ascii="Arial" w:hAnsi="Arial" w:cs="Arial"/>
                <w:sz w:val="16"/>
                <w:szCs w:val="16"/>
              </w:rPr>
              <w:br/>
            </w:r>
            <w:proofErr w:type="spellStart"/>
            <w:r w:rsidRPr="004F3F91">
              <w:rPr>
                <w:rFonts w:ascii="Arial" w:hAnsi="Arial" w:cs="Arial"/>
                <w:sz w:val="16"/>
                <w:szCs w:val="16"/>
              </w:rPr>
              <w:t>групп</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Метро</w:t>
            </w:r>
            <w:proofErr w:type="spellEnd"/>
            <w:r w:rsidRPr="004F3F91">
              <w:rPr>
                <w:rFonts w:ascii="Arial" w:hAnsi="Arial" w:cs="Arial"/>
                <w:sz w:val="16"/>
                <w:szCs w:val="16"/>
              </w:rPr>
              <w:t xml:space="preserve"> </w:t>
            </w:r>
            <w:proofErr w:type="spellStart"/>
            <w:r w:rsidRPr="004F3F91">
              <w:rPr>
                <w:rFonts w:ascii="Arial" w:hAnsi="Arial" w:cs="Arial"/>
                <w:sz w:val="16"/>
                <w:szCs w:val="16"/>
              </w:rPr>
              <w:t>лоунж</w:t>
            </w:r>
            <w:proofErr w:type="spellEnd"/>
            <w:r w:rsidRPr="004F3F91">
              <w:rPr>
                <w:rFonts w:ascii="Arial" w:hAnsi="Arial" w:cs="Arial"/>
                <w:sz w:val="16"/>
                <w:szCs w:val="16"/>
              </w:rPr>
              <w:t xml:space="preserve">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70AD47" w:themeFill="accent6"/>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458"/>
        </w:trPr>
        <w:tc>
          <w:tcPr>
            <w:tcW w:w="417" w:type="dxa"/>
            <w:vAlign w:val="center"/>
          </w:tcPr>
          <w:p w:rsidR="004F3F91" w:rsidRPr="004F3F91" w:rsidRDefault="004F3F91" w:rsidP="004F3F91">
            <w:pPr>
              <w:contextualSpacing/>
              <w:jc w:val="center"/>
              <w:rPr>
                <w:lang w:val="mn-MN"/>
              </w:rPr>
            </w:pPr>
          </w:p>
          <w:p w:rsidR="004F3F91" w:rsidRPr="004F3F91" w:rsidRDefault="004F3F91" w:rsidP="004F3F91">
            <w:pPr>
              <w:contextualSpacing/>
              <w:jc w:val="center"/>
              <w:rPr>
                <w:lang w:val="mn-MN"/>
              </w:rPr>
            </w:pPr>
            <w:r w:rsidRPr="004F3F91">
              <w:rPr>
                <w:lang w:val="mn-MN"/>
              </w:rPr>
              <w:t>8</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92.1</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Смарт</w:t>
            </w:r>
            <w:proofErr w:type="spellEnd"/>
            <w:r w:rsidRPr="004F3F91">
              <w:rPr>
                <w:rFonts w:ascii="Arial" w:hAnsi="Arial" w:cs="Arial"/>
                <w:sz w:val="16"/>
                <w:szCs w:val="16"/>
              </w:rPr>
              <w:t xml:space="preserve"> </w:t>
            </w:r>
            <w:proofErr w:type="spellStart"/>
            <w:r w:rsidRPr="004F3F91">
              <w:rPr>
                <w:rFonts w:ascii="Arial" w:hAnsi="Arial" w:cs="Arial"/>
                <w:sz w:val="16"/>
                <w:szCs w:val="16"/>
              </w:rPr>
              <w:t>коммуникэйшн</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000000"/>
                <w:sz w:val="16"/>
                <w:szCs w:val="16"/>
              </w:rPr>
            </w:pPr>
            <w:proofErr w:type="spellStart"/>
            <w:r w:rsidRPr="004F3F91">
              <w:rPr>
                <w:rFonts w:ascii="Arial" w:hAnsi="Arial" w:cs="Arial"/>
                <w:color w:val="000000"/>
                <w:sz w:val="16"/>
                <w:szCs w:val="16"/>
              </w:rPr>
              <w:t>Тойм</w:t>
            </w:r>
            <w:proofErr w:type="spellEnd"/>
            <w:r w:rsidRPr="004F3F91">
              <w:rPr>
                <w:rFonts w:ascii="Arial" w:hAnsi="Arial" w:cs="Arial"/>
                <w:color w:val="000000"/>
                <w:sz w:val="16"/>
                <w:szCs w:val="16"/>
              </w:rPr>
              <w:t xml:space="preserve">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70AD47" w:themeFill="accent6"/>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c>
          <w:tcPr>
            <w:tcW w:w="417" w:type="dxa"/>
            <w:vAlign w:val="center"/>
          </w:tcPr>
          <w:p w:rsidR="004F3F91" w:rsidRPr="004F3F91" w:rsidRDefault="004F3F91" w:rsidP="004F3F91">
            <w:pPr>
              <w:contextualSpacing/>
              <w:jc w:val="center"/>
              <w:rPr>
                <w:lang w:val="mn-MN"/>
              </w:rPr>
            </w:pPr>
          </w:p>
          <w:p w:rsidR="004F3F91" w:rsidRPr="004F3F91" w:rsidRDefault="004F3F91" w:rsidP="004F3F91">
            <w:pPr>
              <w:contextualSpacing/>
              <w:jc w:val="center"/>
              <w:rPr>
                <w:lang w:val="mn-MN"/>
              </w:rPr>
            </w:pPr>
            <w:r w:rsidRPr="004F3F91">
              <w:rPr>
                <w:lang w:val="mn-MN"/>
              </w:rPr>
              <w:t>9</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92.5</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Скай</w:t>
            </w:r>
            <w:proofErr w:type="spellEnd"/>
            <w:r w:rsidRPr="004F3F91">
              <w:rPr>
                <w:rFonts w:ascii="Arial" w:hAnsi="Arial" w:cs="Arial"/>
                <w:sz w:val="16"/>
                <w:szCs w:val="16"/>
              </w:rPr>
              <w:t xml:space="preserve"> </w:t>
            </w:r>
            <w:proofErr w:type="spellStart"/>
            <w:r w:rsidRPr="004F3F91">
              <w:rPr>
                <w:rFonts w:ascii="Arial" w:hAnsi="Arial" w:cs="Arial"/>
                <w:sz w:val="16"/>
                <w:szCs w:val="16"/>
              </w:rPr>
              <w:t>медиа</w:t>
            </w:r>
            <w:proofErr w:type="spellEnd"/>
            <w:r w:rsidRPr="004F3F91">
              <w:rPr>
                <w:rFonts w:ascii="Arial" w:hAnsi="Arial" w:cs="Arial"/>
                <w:sz w:val="16"/>
                <w:szCs w:val="16"/>
              </w:rPr>
              <w:t xml:space="preserve"> </w:t>
            </w:r>
            <w:proofErr w:type="spellStart"/>
            <w:r w:rsidRPr="004F3F91">
              <w:rPr>
                <w:rFonts w:ascii="Arial" w:hAnsi="Arial" w:cs="Arial"/>
                <w:sz w:val="16"/>
                <w:szCs w:val="16"/>
              </w:rPr>
              <w:t>групп</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111111"/>
                <w:sz w:val="16"/>
                <w:szCs w:val="16"/>
              </w:rPr>
            </w:pPr>
            <w:proofErr w:type="spellStart"/>
            <w:r w:rsidRPr="004F3F91">
              <w:rPr>
                <w:rFonts w:ascii="Arial" w:hAnsi="Arial" w:cs="Arial"/>
                <w:color w:val="111111"/>
                <w:sz w:val="16"/>
                <w:szCs w:val="16"/>
              </w:rPr>
              <w:t>Стар</w:t>
            </w:r>
            <w:proofErr w:type="spellEnd"/>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70AD47" w:themeFill="accent6"/>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92"/>
        </w:trPr>
        <w:tc>
          <w:tcPr>
            <w:tcW w:w="417" w:type="dxa"/>
            <w:vAlign w:val="center"/>
          </w:tcPr>
          <w:p w:rsidR="004F3F91" w:rsidRPr="004F3F91" w:rsidRDefault="004F3F91" w:rsidP="004F3F91">
            <w:pPr>
              <w:contextualSpacing/>
              <w:jc w:val="center"/>
              <w:rPr>
                <w:lang w:val="mn-MN"/>
              </w:rPr>
            </w:pPr>
          </w:p>
          <w:p w:rsidR="004F3F91" w:rsidRPr="004F3F91" w:rsidRDefault="004F3F91" w:rsidP="004F3F91">
            <w:pPr>
              <w:contextualSpacing/>
              <w:jc w:val="center"/>
              <w:rPr>
                <w:lang w:val="mn-MN"/>
              </w:rPr>
            </w:pPr>
            <w:r w:rsidRPr="004F3F91">
              <w:rPr>
                <w:lang w:val="mn-MN"/>
              </w:rPr>
              <w:t>10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95.1</w:t>
            </w:r>
          </w:p>
        </w:tc>
        <w:tc>
          <w:tcPr>
            <w:tcW w:w="1890"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Шүхэр</w:t>
            </w:r>
            <w:proofErr w:type="spellEnd"/>
            <w:r w:rsidRPr="004F3F91">
              <w:rPr>
                <w:rFonts w:ascii="Arial" w:hAnsi="Arial" w:cs="Arial"/>
                <w:sz w:val="16"/>
                <w:szCs w:val="16"/>
              </w:rPr>
              <w:t xml:space="preserve"> ТББ</w:t>
            </w:r>
          </w:p>
        </w:tc>
        <w:tc>
          <w:tcPr>
            <w:tcW w:w="1673"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Хамаг</w:t>
            </w:r>
            <w:proofErr w:type="spellEnd"/>
            <w:r w:rsidRPr="004F3F91">
              <w:rPr>
                <w:rFonts w:ascii="Arial" w:hAnsi="Arial" w:cs="Arial"/>
                <w:sz w:val="16"/>
                <w:szCs w:val="16"/>
              </w:rPr>
              <w:t xml:space="preserve"> </w:t>
            </w:r>
            <w:proofErr w:type="spellStart"/>
            <w:r w:rsidRPr="004F3F91">
              <w:rPr>
                <w:rFonts w:ascii="Arial" w:hAnsi="Arial" w:cs="Arial"/>
                <w:sz w:val="16"/>
                <w:szCs w:val="16"/>
              </w:rPr>
              <w:t>Монгол</w:t>
            </w:r>
            <w:proofErr w:type="spellEnd"/>
            <w:r w:rsidRPr="004F3F91">
              <w:rPr>
                <w:rFonts w:ascii="Arial" w:hAnsi="Arial" w:cs="Arial"/>
                <w:sz w:val="16"/>
                <w:szCs w:val="16"/>
              </w:rPr>
              <w:t xml:space="preserve"> </w:t>
            </w:r>
          </w:p>
        </w:tc>
        <w:tc>
          <w:tcPr>
            <w:tcW w:w="1027"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70AD47" w:themeFill="accent6"/>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rPr>
                <w:lang w:val="mn-MN"/>
              </w:rPr>
            </w:pPr>
          </w:p>
          <w:p w:rsidR="004F3F91" w:rsidRPr="004F3F91" w:rsidRDefault="004F3F91" w:rsidP="004F3F91">
            <w:pPr>
              <w:contextualSpacing/>
              <w:jc w:val="center"/>
              <w:rPr>
                <w:lang w:val="mn-MN"/>
              </w:rPr>
            </w:pPr>
            <w:r w:rsidRPr="004F3F91">
              <w:rPr>
                <w:lang w:val="mn-MN"/>
              </w:rPr>
              <w:t>11</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95.7</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Хүүхэд</w:t>
            </w:r>
            <w:proofErr w:type="spellEnd"/>
            <w:r w:rsidRPr="004F3F91">
              <w:rPr>
                <w:rFonts w:ascii="Arial" w:hAnsi="Arial" w:cs="Arial"/>
                <w:sz w:val="16"/>
                <w:szCs w:val="16"/>
              </w:rPr>
              <w:t xml:space="preserve">, </w:t>
            </w:r>
            <w:proofErr w:type="spellStart"/>
            <w:r w:rsidRPr="004F3F91">
              <w:rPr>
                <w:rFonts w:ascii="Arial" w:hAnsi="Arial" w:cs="Arial"/>
                <w:sz w:val="16"/>
                <w:szCs w:val="16"/>
              </w:rPr>
              <w:t>ирээдүй</w:t>
            </w:r>
            <w:proofErr w:type="spellEnd"/>
            <w:r w:rsidRPr="004F3F91">
              <w:rPr>
                <w:rFonts w:ascii="Arial" w:hAnsi="Arial" w:cs="Arial"/>
                <w:sz w:val="16"/>
                <w:szCs w:val="16"/>
              </w:rPr>
              <w:t xml:space="preserve">, </w:t>
            </w:r>
            <w:proofErr w:type="spellStart"/>
            <w:r w:rsidRPr="004F3F91">
              <w:rPr>
                <w:rFonts w:ascii="Arial" w:hAnsi="Arial" w:cs="Arial"/>
                <w:sz w:val="16"/>
                <w:szCs w:val="16"/>
              </w:rPr>
              <w:t>соёл</w:t>
            </w:r>
            <w:proofErr w:type="spellEnd"/>
            <w:r w:rsidRPr="004F3F91">
              <w:rPr>
                <w:rFonts w:ascii="Arial" w:hAnsi="Arial" w:cs="Arial"/>
                <w:sz w:val="16"/>
                <w:szCs w:val="16"/>
              </w:rPr>
              <w:t xml:space="preserve"> </w:t>
            </w:r>
            <w:proofErr w:type="spellStart"/>
            <w:r w:rsidRPr="004F3F91">
              <w:rPr>
                <w:rFonts w:ascii="Arial" w:hAnsi="Arial" w:cs="Arial"/>
                <w:sz w:val="16"/>
                <w:szCs w:val="16"/>
              </w:rPr>
              <w:t>боловсрол</w:t>
            </w:r>
            <w:proofErr w:type="spellEnd"/>
            <w:r w:rsidRPr="004F3F91">
              <w:rPr>
                <w:rFonts w:ascii="Arial" w:hAnsi="Arial" w:cs="Arial"/>
                <w:sz w:val="16"/>
                <w:szCs w:val="16"/>
              </w:rPr>
              <w:t xml:space="preserve"> </w:t>
            </w:r>
            <w:proofErr w:type="spellStart"/>
            <w:r w:rsidRPr="004F3F91">
              <w:rPr>
                <w:rFonts w:ascii="Arial" w:hAnsi="Arial" w:cs="Arial"/>
                <w:sz w:val="16"/>
                <w:szCs w:val="16"/>
              </w:rPr>
              <w:t>сан</w:t>
            </w:r>
            <w:proofErr w:type="spellEnd"/>
            <w:r w:rsidRPr="004F3F91">
              <w:rPr>
                <w:rFonts w:ascii="Arial" w:hAnsi="Arial" w:cs="Arial"/>
                <w:sz w:val="16"/>
                <w:szCs w:val="16"/>
              </w:rPr>
              <w:t xml:space="preserve"> ТББ</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Арга</w:t>
            </w:r>
            <w:proofErr w:type="spellEnd"/>
            <w:r w:rsidRPr="004F3F91">
              <w:rPr>
                <w:rFonts w:ascii="Arial" w:hAnsi="Arial" w:cs="Arial"/>
                <w:sz w:val="16"/>
                <w:szCs w:val="16"/>
              </w:rPr>
              <w:t xml:space="preserve"> </w:t>
            </w:r>
            <w:proofErr w:type="spellStart"/>
            <w:r w:rsidRPr="004F3F91">
              <w:rPr>
                <w:rFonts w:ascii="Arial" w:hAnsi="Arial" w:cs="Arial"/>
                <w:sz w:val="16"/>
                <w:szCs w:val="16"/>
              </w:rPr>
              <w:t>билиг</w:t>
            </w:r>
            <w:proofErr w:type="spellEnd"/>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70AD47" w:themeFill="accent6"/>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12</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96.3</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Авторадио</w:t>
            </w:r>
            <w:proofErr w:type="spellEnd"/>
            <w:r w:rsidRPr="004F3F91">
              <w:rPr>
                <w:rFonts w:ascii="Arial" w:hAnsi="Arial" w:cs="Arial"/>
                <w:sz w:val="16"/>
                <w:szCs w:val="16"/>
              </w:rPr>
              <w:t xml:space="preserve"> </w:t>
            </w:r>
            <w:proofErr w:type="spellStart"/>
            <w:r w:rsidRPr="004F3F91">
              <w:rPr>
                <w:rFonts w:ascii="Arial" w:hAnsi="Arial" w:cs="Arial"/>
                <w:sz w:val="16"/>
                <w:szCs w:val="16"/>
              </w:rPr>
              <w:t>эфэм</w:t>
            </w:r>
            <w:proofErr w:type="spellEnd"/>
            <w:r w:rsidRPr="004F3F91">
              <w:rPr>
                <w:rFonts w:ascii="Arial" w:hAnsi="Arial" w:cs="Arial"/>
                <w:sz w:val="16"/>
                <w:szCs w:val="16"/>
              </w:rPr>
              <w:t xml:space="preserve"> </w:t>
            </w:r>
            <w:proofErr w:type="spellStart"/>
            <w:r w:rsidRPr="004F3F91">
              <w:rPr>
                <w:rFonts w:ascii="Arial" w:hAnsi="Arial" w:cs="Arial"/>
                <w:sz w:val="16"/>
                <w:szCs w:val="16"/>
              </w:rPr>
              <w:t>ерэн</w:t>
            </w:r>
            <w:proofErr w:type="spellEnd"/>
            <w:r w:rsidRPr="004F3F91">
              <w:rPr>
                <w:rFonts w:ascii="Arial" w:hAnsi="Arial" w:cs="Arial"/>
                <w:sz w:val="16"/>
                <w:szCs w:val="16"/>
              </w:rPr>
              <w:br/>
            </w:r>
            <w:proofErr w:type="spellStart"/>
            <w:r w:rsidRPr="004F3F91">
              <w:rPr>
                <w:rFonts w:ascii="Arial" w:hAnsi="Arial" w:cs="Arial"/>
                <w:sz w:val="16"/>
                <w:szCs w:val="16"/>
              </w:rPr>
              <w:t>зургаа</w:t>
            </w:r>
            <w:proofErr w:type="spellEnd"/>
            <w:r w:rsidRPr="004F3F91">
              <w:rPr>
                <w:rFonts w:ascii="Arial" w:hAnsi="Arial" w:cs="Arial"/>
                <w:sz w:val="16"/>
                <w:szCs w:val="16"/>
              </w:rPr>
              <w:t xml:space="preserve"> </w:t>
            </w:r>
            <w:proofErr w:type="spellStart"/>
            <w:r w:rsidRPr="004F3F91">
              <w:rPr>
                <w:rFonts w:ascii="Arial" w:hAnsi="Arial" w:cs="Arial"/>
                <w:sz w:val="16"/>
                <w:szCs w:val="16"/>
              </w:rPr>
              <w:t>аравны</w:t>
            </w:r>
            <w:proofErr w:type="spellEnd"/>
            <w:r w:rsidRPr="004F3F91">
              <w:rPr>
                <w:rFonts w:ascii="Arial" w:hAnsi="Arial" w:cs="Arial"/>
                <w:sz w:val="16"/>
                <w:szCs w:val="16"/>
              </w:rPr>
              <w:t xml:space="preserve"> </w:t>
            </w:r>
            <w:proofErr w:type="spellStart"/>
            <w:r w:rsidRPr="004F3F91">
              <w:rPr>
                <w:rFonts w:ascii="Arial" w:hAnsi="Arial" w:cs="Arial"/>
                <w:sz w:val="16"/>
                <w:szCs w:val="16"/>
              </w:rPr>
              <w:t>гурав</w:t>
            </w:r>
            <w:proofErr w:type="spellEnd"/>
            <w:r w:rsidRPr="004F3F91">
              <w:rPr>
                <w:rFonts w:ascii="Arial" w:hAnsi="Arial" w:cs="Arial"/>
                <w:sz w:val="16"/>
                <w:szCs w:val="16"/>
              </w:rPr>
              <w:t xml:space="preserve"> ХМХ</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Авто</w:t>
            </w:r>
            <w:proofErr w:type="spellEnd"/>
            <w:r w:rsidRPr="004F3F91">
              <w:rPr>
                <w:rFonts w:ascii="Arial" w:hAnsi="Arial" w:cs="Arial"/>
                <w:sz w:val="16"/>
                <w:szCs w:val="16"/>
              </w:rPr>
              <w:t xml:space="preserve"> </w:t>
            </w:r>
            <w:proofErr w:type="spellStart"/>
            <w:r w:rsidRPr="004F3F91">
              <w:rPr>
                <w:rFonts w:ascii="Arial" w:hAnsi="Arial" w:cs="Arial"/>
                <w:sz w:val="16"/>
                <w:szCs w:val="16"/>
              </w:rPr>
              <w:t>радио</w:t>
            </w:r>
            <w:proofErr w:type="spellEnd"/>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70AD47" w:themeFill="accent6"/>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13</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96.9</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Эх</w:t>
            </w:r>
            <w:proofErr w:type="spellEnd"/>
            <w:r w:rsidRPr="004F3F91">
              <w:rPr>
                <w:rFonts w:ascii="Arial" w:hAnsi="Arial" w:cs="Arial"/>
                <w:sz w:val="16"/>
                <w:szCs w:val="16"/>
              </w:rPr>
              <w:t xml:space="preserve"> </w:t>
            </w:r>
            <w:proofErr w:type="spellStart"/>
            <w:r w:rsidRPr="004F3F91">
              <w:rPr>
                <w:rFonts w:ascii="Arial" w:hAnsi="Arial" w:cs="Arial"/>
                <w:sz w:val="16"/>
                <w:szCs w:val="16"/>
              </w:rPr>
              <w:t>элгэн</w:t>
            </w:r>
            <w:proofErr w:type="spellEnd"/>
            <w:r w:rsidRPr="004F3F91">
              <w:rPr>
                <w:rFonts w:ascii="Arial" w:hAnsi="Arial" w:cs="Arial"/>
                <w:sz w:val="16"/>
                <w:szCs w:val="16"/>
              </w:rPr>
              <w:t xml:space="preserve"> </w:t>
            </w:r>
            <w:proofErr w:type="spellStart"/>
            <w:r w:rsidRPr="004F3F91">
              <w:rPr>
                <w:rFonts w:ascii="Arial" w:hAnsi="Arial" w:cs="Arial"/>
                <w:sz w:val="16"/>
                <w:szCs w:val="16"/>
              </w:rPr>
              <w:t>нутаг</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Элгэн</w:t>
            </w:r>
            <w:proofErr w:type="spellEnd"/>
            <w:r w:rsidRPr="004F3F91">
              <w:rPr>
                <w:rFonts w:ascii="Arial" w:hAnsi="Arial" w:cs="Arial"/>
                <w:sz w:val="16"/>
                <w:szCs w:val="16"/>
              </w:rPr>
              <w:t xml:space="preserve"> </w:t>
            </w:r>
            <w:proofErr w:type="spellStart"/>
            <w:r w:rsidRPr="004F3F91">
              <w:rPr>
                <w:rFonts w:ascii="Arial" w:hAnsi="Arial" w:cs="Arial"/>
                <w:sz w:val="16"/>
                <w:szCs w:val="16"/>
              </w:rPr>
              <w:t>нутаг</w:t>
            </w:r>
            <w:proofErr w:type="spellEnd"/>
            <w:r w:rsidRPr="004F3F91">
              <w:rPr>
                <w:rFonts w:ascii="Arial" w:hAnsi="Arial" w:cs="Arial"/>
                <w:sz w:val="16"/>
                <w:szCs w:val="16"/>
              </w:rPr>
              <w:t xml:space="preserve">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70AD47" w:themeFill="accent6"/>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14</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97.5</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Монголын</w:t>
            </w:r>
            <w:proofErr w:type="spellEnd"/>
            <w:r w:rsidRPr="004F3F91">
              <w:rPr>
                <w:rFonts w:ascii="Arial" w:hAnsi="Arial" w:cs="Arial"/>
                <w:sz w:val="16"/>
                <w:szCs w:val="16"/>
              </w:rPr>
              <w:t xml:space="preserve"> </w:t>
            </w:r>
            <w:proofErr w:type="spellStart"/>
            <w:r w:rsidRPr="004F3F91">
              <w:rPr>
                <w:rFonts w:ascii="Arial" w:hAnsi="Arial" w:cs="Arial"/>
                <w:sz w:val="16"/>
                <w:szCs w:val="16"/>
              </w:rPr>
              <w:t>бурхан</w:t>
            </w:r>
            <w:proofErr w:type="spellEnd"/>
            <w:r w:rsidRPr="004F3F91">
              <w:rPr>
                <w:rFonts w:ascii="Arial" w:hAnsi="Arial" w:cs="Arial"/>
                <w:sz w:val="16"/>
                <w:szCs w:val="16"/>
              </w:rPr>
              <w:t xml:space="preserve"> </w:t>
            </w:r>
            <w:proofErr w:type="spellStart"/>
            <w:r w:rsidRPr="004F3F91">
              <w:rPr>
                <w:rFonts w:ascii="Arial" w:hAnsi="Arial" w:cs="Arial"/>
                <w:sz w:val="16"/>
                <w:szCs w:val="16"/>
              </w:rPr>
              <w:t>шашинтны</w:t>
            </w:r>
            <w:proofErr w:type="spellEnd"/>
            <w:r w:rsidRPr="004F3F91">
              <w:rPr>
                <w:rFonts w:ascii="Arial" w:hAnsi="Arial" w:cs="Arial"/>
                <w:sz w:val="16"/>
                <w:szCs w:val="16"/>
              </w:rPr>
              <w:t xml:space="preserve"> </w:t>
            </w:r>
            <w:proofErr w:type="spellStart"/>
            <w:r w:rsidRPr="004F3F91">
              <w:rPr>
                <w:rFonts w:ascii="Arial" w:hAnsi="Arial" w:cs="Arial"/>
                <w:sz w:val="16"/>
                <w:szCs w:val="16"/>
              </w:rPr>
              <w:t>төв</w:t>
            </w:r>
            <w:proofErr w:type="spellEnd"/>
            <w:r w:rsidRPr="004F3F91">
              <w:rPr>
                <w:rFonts w:ascii="Arial" w:hAnsi="Arial" w:cs="Arial"/>
                <w:sz w:val="16"/>
                <w:szCs w:val="16"/>
              </w:rPr>
              <w:t xml:space="preserve"> </w:t>
            </w:r>
            <w:proofErr w:type="spellStart"/>
            <w:r w:rsidRPr="004F3F91">
              <w:rPr>
                <w:rFonts w:ascii="Arial" w:hAnsi="Arial" w:cs="Arial"/>
                <w:sz w:val="16"/>
                <w:szCs w:val="16"/>
              </w:rPr>
              <w:t>Гандантэгчэнлин</w:t>
            </w:r>
            <w:proofErr w:type="spellEnd"/>
            <w:r w:rsidRPr="004F3F91">
              <w:rPr>
                <w:rFonts w:ascii="Arial" w:hAnsi="Arial" w:cs="Arial"/>
                <w:sz w:val="16"/>
                <w:szCs w:val="16"/>
              </w:rPr>
              <w:t xml:space="preserve"> </w:t>
            </w:r>
            <w:proofErr w:type="spellStart"/>
            <w:r w:rsidRPr="004F3F91">
              <w:rPr>
                <w:rFonts w:ascii="Arial" w:hAnsi="Arial" w:cs="Arial"/>
                <w:sz w:val="16"/>
                <w:szCs w:val="16"/>
              </w:rPr>
              <w:t>хийд</w:t>
            </w:r>
            <w:proofErr w:type="spellEnd"/>
            <w:r w:rsidRPr="004F3F91">
              <w:rPr>
                <w:rFonts w:ascii="Arial" w:hAnsi="Arial" w:cs="Arial"/>
                <w:sz w:val="16"/>
                <w:szCs w:val="16"/>
              </w:rPr>
              <w:br/>
            </w:r>
            <w:proofErr w:type="spellStart"/>
            <w:r w:rsidRPr="004F3F91">
              <w:rPr>
                <w:rFonts w:ascii="Arial" w:hAnsi="Arial" w:cs="Arial"/>
                <w:sz w:val="16"/>
                <w:szCs w:val="16"/>
              </w:rPr>
              <w:t>шашинтны</w:t>
            </w:r>
            <w:proofErr w:type="spellEnd"/>
            <w:r w:rsidRPr="004F3F91">
              <w:rPr>
                <w:rFonts w:ascii="Arial" w:hAnsi="Arial" w:cs="Arial"/>
                <w:sz w:val="16"/>
                <w:szCs w:val="16"/>
              </w:rPr>
              <w:t xml:space="preserve"> </w:t>
            </w:r>
            <w:proofErr w:type="spellStart"/>
            <w:r w:rsidRPr="004F3F91">
              <w:rPr>
                <w:rFonts w:ascii="Arial" w:hAnsi="Arial" w:cs="Arial"/>
                <w:sz w:val="16"/>
                <w:szCs w:val="16"/>
              </w:rPr>
              <w:t>төв</w:t>
            </w:r>
            <w:proofErr w:type="spellEnd"/>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111111"/>
                <w:sz w:val="16"/>
                <w:szCs w:val="16"/>
              </w:rPr>
            </w:pPr>
            <w:proofErr w:type="spellStart"/>
            <w:r w:rsidRPr="004F3F91">
              <w:rPr>
                <w:rFonts w:ascii="Arial" w:hAnsi="Arial" w:cs="Arial"/>
                <w:color w:val="111111"/>
                <w:sz w:val="16"/>
                <w:szCs w:val="16"/>
              </w:rPr>
              <w:t>Лавайн</w:t>
            </w:r>
            <w:proofErr w:type="spellEnd"/>
            <w:r w:rsidRPr="004F3F91">
              <w:rPr>
                <w:rFonts w:ascii="Arial" w:hAnsi="Arial" w:cs="Arial"/>
                <w:color w:val="111111"/>
                <w:sz w:val="16"/>
                <w:szCs w:val="16"/>
              </w:rPr>
              <w:t xml:space="preserve"> </w:t>
            </w:r>
            <w:proofErr w:type="spellStart"/>
            <w:r w:rsidRPr="004F3F91">
              <w:rPr>
                <w:rFonts w:ascii="Arial" w:hAnsi="Arial" w:cs="Arial"/>
                <w:color w:val="111111"/>
                <w:sz w:val="16"/>
                <w:szCs w:val="16"/>
              </w:rPr>
              <w:t>эгшиг</w:t>
            </w:r>
            <w:proofErr w:type="spellEnd"/>
            <w:r w:rsidRPr="004F3F91">
              <w:rPr>
                <w:rFonts w:ascii="Arial" w:hAnsi="Arial" w:cs="Arial"/>
                <w:color w:val="111111"/>
                <w:sz w:val="16"/>
                <w:szCs w:val="16"/>
              </w:rPr>
              <w:t xml:space="preserve">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color w:val="111111"/>
                <w:sz w:val="16"/>
                <w:szCs w:val="16"/>
              </w:rPr>
            </w:pPr>
            <w:r w:rsidRPr="004F3F91">
              <w:rPr>
                <w:rFonts w:ascii="Arial" w:hAnsi="Arial" w:cs="Arial"/>
                <w:color w:val="111111"/>
                <w:sz w:val="16"/>
                <w:szCs w:val="16"/>
              </w:rPr>
              <w:t>МУ</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70AD47" w:themeFill="accent6"/>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15</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98.1</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Радиоком</w:t>
            </w:r>
            <w:proofErr w:type="spellEnd"/>
            <w:r w:rsidRPr="004F3F91">
              <w:rPr>
                <w:rFonts w:ascii="Arial" w:hAnsi="Arial" w:cs="Arial"/>
                <w:sz w:val="16"/>
                <w:szCs w:val="16"/>
              </w:rPr>
              <w:t xml:space="preserve"> </w:t>
            </w:r>
            <w:proofErr w:type="spellStart"/>
            <w:r w:rsidRPr="004F3F91">
              <w:rPr>
                <w:rFonts w:ascii="Arial" w:hAnsi="Arial" w:cs="Arial"/>
                <w:sz w:val="16"/>
                <w:szCs w:val="16"/>
              </w:rPr>
              <w:t>Монгол</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000000"/>
                <w:sz w:val="16"/>
                <w:szCs w:val="16"/>
              </w:rPr>
            </w:pPr>
            <w:proofErr w:type="spellStart"/>
            <w:r w:rsidRPr="004F3F91">
              <w:rPr>
                <w:rFonts w:ascii="Arial" w:hAnsi="Arial" w:cs="Arial"/>
                <w:color w:val="000000"/>
                <w:sz w:val="16"/>
                <w:szCs w:val="16"/>
              </w:rPr>
              <w:t>Формула</w:t>
            </w:r>
            <w:proofErr w:type="spellEnd"/>
            <w:r w:rsidRPr="004F3F91">
              <w:rPr>
                <w:rFonts w:ascii="Arial" w:hAnsi="Arial" w:cs="Arial"/>
                <w:color w:val="000000"/>
                <w:sz w:val="16"/>
                <w:szCs w:val="16"/>
              </w:rPr>
              <w:t xml:space="preserve">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70AD47" w:themeFill="accent6"/>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16</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color w:val="000000"/>
                <w:sz w:val="16"/>
                <w:szCs w:val="16"/>
              </w:rPr>
            </w:pPr>
            <w:r w:rsidRPr="004F3F91">
              <w:rPr>
                <w:rFonts w:ascii="Arial" w:hAnsi="Arial" w:cs="Arial"/>
                <w:color w:val="000000"/>
                <w:sz w:val="16"/>
                <w:szCs w:val="16"/>
              </w:rPr>
              <w:t>98.5</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000000"/>
                <w:sz w:val="16"/>
                <w:szCs w:val="16"/>
              </w:rPr>
            </w:pPr>
            <w:r w:rsidRPr="004F3F91">
              <w:rPr>
                <w:rFonts w:ascii="Arial" w:hAnsi="Arial" w:cs="Arial"/>
                <w:color w:val="000000"/>
                <w:sz w:val="16"/>
                <w:szCs w:val="16"/>
              </w:rPr>
              <w:br/>
            </w:r>
            <w:proofErr w:type="spellStart"/>
            <w:r w:rsidRPr="004F3F91">
              <w:rPr>
                <w:rFonts w:ascii="Arial" w:hAnsi="Arial" w:cs="Arial"/>
                <w:color w:val="000000"/>
                <w:sz w:val="16"/>
                <w:szCs w:val="16"/>
              </w:rPr>
              <w:t>Монголын</w:t>
            </w:r>
            <w:proofErr w:type="spellEnd"/>
            <w:r w:rsidRPr="004F3F91">
              <w:rPr>
                <w:rFonts w:ascii="Arial" w:hAnsi="Arial" w:cs="Arial"/>
                <w:color w:val="000000"/>
                <w:sz w:val="16"/>
                <w:szCs w:val="16"/>
              </w:rPr>
              <w:t xml:space="preserve"> </w:t>
            </w:r>
            <w:proofErr w:type="spellStart"/>
            <w:r w:rsidRPr="004F3F91">
              <w:rPr>
                <w:rFonts w:ascii="Arial" w:hAnsi="Arial" w:cs="Arial"/>
                <w:color w:val="000000"/>
                <w:sz w:val="16"/>
                <w:szCs w:val="16"/>
              </w:rPr>
              <w:t>хараагүйчүүдийн</w:t>
            </w:r>
            <w:proofErr w:type="spellEnd"/>
            <w:r w:rsidRPr="004F3F91">
              <w:rPr>
                <w:rFonts w:ascii="Arial" w:hAnsi="Arial" w:cs="Arial"/>
                <w:color w:val="000000"/>
                <w:sz w:val="16"/>
                <w:szCs w:val="16"/>
              </w:rPr>
              <w:t xml:space="preserve"> </w:t>
            </w:r>
            <w:proofErr w:type="spellStart"/>
            <w:r w:rsidRPr="004F3F91">
              <w:rPr>
                <w:rFonts w:ascii="Arial" w:hAnsi="Arial" w:cs="Arial"/>
                <w:color w:val="000000"/>
                <w:sz w:val="16"/>
                <w:szCs w:val="16"/>
              </w:rPr>
              <w:t>үндэсний</w:t>
            </w:r>
            <w:proofErr w:type="spellEnd"/>
            <w:r w:rsidRPr="004F3F91">
              <w:rPr>
                <w:rFonts w:ascii="Arial" w:hAnsi="Arial" w:cs="Arial"/>
                <w:color w:val="000000"/>
                <w:sz w:val="16"/>
                <w:szCs w:val="16"/>
              </w:rPr>
              <w:t xml:space="preserve"> </w:t>
            </w:r>
            <w:proofErr w:type="spellStart"/>
            <w:r w:rsidRPr="004F3F91">
              <w:rPr>
                <w:rFonts w:ascii="Arial" w:hAnsi="Arial" w:cs="Arial"/>
                <w:color w:val="000000"/>
                <w:sz w:val="16"/>
                <w:szCs w:val="16"/>
              </w:rPr>
              <w:t>холбоо</w:t>
            </w:r>
            <w:proofErr w:type="spellEnd"/>
            <w:r w:rsidRPr="004F3F91">
              <w:rPr>
                <w:rFonts w:ascii="Arial" w:hAnsi="Arial" w:cs="Arial"/>
                <w:color w:val="000000"/>
                <w:sz w:val="16"/>
                <w:szCs w:val="16"/>
              </w:rPr>
              <w:t xml:space="preserve"> ТББ</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111111"/>
                <w:sz w:val="16"/>
                <w:szCs w:val="16"/>
              </w:rPr>
            </w:pPr>
            <w:r w:rsidRPr="004F3F91">
              <w:rPr>
                <w:rFonts w:ascii="Arial" w:hAnsi="Arial" w:cs="Arial"/>
                <w:color w:val="111111"/>
                <w:sz w:val="16"/>
                <w:szCs w:val="16"/>
              </w:rPr>
              <w:t>Best</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color w:val="111111"/>
                <w:sz w:val="16"/>
                <w:szCs w:val="16"/>
              </w:rPr>
            </w:pPr>
            <w:r w:rsidRPr="004F3F91">
              <w:rPr>
                <w:rFonts w:ascii="Arial" w:hAnsi="Arial" w:cs="Arial"/>
                <w:color w:val="111111"/>
                <w:sz w:val="16"/>
                <w:szCs w:val="16"/>
              </w:rPr>
              <w:t xml:space="preserve">УБ-10 </w:t>
            </w:r>
            <w:proofErr w:type="spellStart"/>
            <w:r w:rsidRPr="004F3F91">
              <w:rPr>
                <w:rFonts w:ascii="Arial" w:hAnsi="Arial" w:cs="Arial"/>
                <w:color w:val="111111"/>
                <w:sz w:val="16"/>
                <w:szCs w:val="16"/>
              </w:rPr>
              <w:t>аймаг</w:t>
            </w:r>
            <w:proofErr w:type="spellEnd"/>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70AD47" w:themeFill="accent6"/>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17</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98.9</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Монголиан</w:t>
            </w:r>
            <w:proofErr w:type="spellEnd"/>
            <w:r w:rsidRPr="004F3F91">
              <w:rPr>
                <w:rFonts w:ascii="Arial" w:hAnsi="Arial" w:cs="Arial"/>
                <w:sz w:val="16"/>
                <w:szCs w:val="16"/>
              </w:rPr>
              <w:t xml:space="preserve"> </w:t>
            </w:r>
            <w:proofErr w:type="spellStart"/>
            <w:r w:rsidRPr="004F3F91">
              <w:rPr>
                <w:rFonts w:ascii="Arial" w:hAnsi="Arial" w:cs="Arial"/>
                <w:sz w:val="16"/>
                <w:szCs w:val="16"/>
              </w:rPr>
              <w:t>Мюзик</w:t>
            </w:r>
            <w:proofErr w:type="spellEnd"/>
            <w:r w:rsidRPr="004F3F91">
              <w:rPr>
                <w:rFonts w:ascii="Arial" w:hAnsi="Arial" w:cs="Arial"/>
                <w:sz w:val="16"/>
                <w:szCs w:val="16"/>
              </w:rPr>
              <w:t xml:space="preserve"> </w:t>
            </w:r>
            <w:proofErr w:type="spellStart"/>
            <w:r w:rsidRPr="004F3F91">
              <w:rPr>
                <w:rFonts w:ascii="Arial" w:hAnsi="Arial" w:cs="Arial"/>
                <w:sz w:val="16"/>
                <w:szCs w:val="16"/>
              </w:rPr>
              <w:t>Медиа</w:t>
            </w:r>
            <w:proofErr w:type="spellEnd"/>
            <w:r w:rsidRPr="004F3F91">
              <w:rPr>
                <w:rFonts w:ascii="Arial" w:hAnsi="Arial" w:cs="Arial"/>
                <w:sz w:val="16"/>
                <w:szCs w:val="16"/>
              </w:rPr>
              <w:br/>
              <w:t>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Бизнес</w:t>
            </w:r>
            <w:proofErr w:type="spellEnd"/>
            <w:r w:rsidRPr="004F3F91">
              <w:rPr>
                <w:rFonts w:ascii="Arial" w:hAnsi="Arial" w:cs="Arial"/>
                <w:sz w:val="16"/>
                <w:szCs w:val="16"/>
              </w:rPr>
              <w:t xml:space="preserve"> </w:t>
            </w:r>
            <w:proofErr w:type="spellStart"/>
            <w:r w:rsidRPr="004F3F91">
              <w:rPr>
                <w:rFonts w:ascii="Arial" w:hAnsi="Arial" w:cs="Arial"/>
                <w:sz w:val="16"/>
                <w:szCs w:val="16"/>
              </w:rPr>
              <w:t>радио</w:t>
            </w:r>
            <w:proofErr w:type="spellEnd"/>
            <w:r w:rsidRPr="004F3F91">
              <w:rPr>
                <w:rFonts w:ascii="Arial" w:hAnsi="Arial" w:cs="Arial"/>
                <w:sz w:val="16"/>
                <w:szCs w:val="16"/>
              </w:rPr>
              <w:t xml:space="preserve">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 xml:space="preserve">УБ+2 </w:t>
            </w:r>
            <w:proofErr w:type="spellStart"/>
            <w:r w:rsidRPr="004F3F91">
              <w:rPr>
                <w:rFonts w:ascii="Arial" w:hAnsi="Arial" w:cs="Arial"/>
                <w:sz w:val="16"/>
                <w:szCs w:val="16"/>
              </w:rPr>
              <w:t>аймаг</w:t>
            </w:r>
            <w:proofErr w:type="spellEnd"/>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70AD47" w:themeFill="accent6"/>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18</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99.3</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Ньюмедиа</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111111"/>
                <w:sz w:val="16"/>
                <w:szCs w:val="16"/>
              </w:rPr>
            </w:pPr>
            <w:proofErr w:type="spellStart"/>
            <w:r w:rsidRPr="004F3F91">
              <w:rPr>
                <w:rFonts w:ascii="Arial" w:hAnsi="Arial" w:cs="Arial"/>
                <w:color w:val="111111"/>
                <w:sz w:val="16"/>
                <w:szCs w:val="16"/>
              </w:rPr>
              <w:t>Инээмсэглэл</w:t>
            </w:r>
            <w:proofErr w:type="spellEnd"/>
            <w:r w:rsidRPr="004F3F91">
              <w:rPr>
                <w:rFonts w:ascii="Arial" w:hAnsi="Arial" w:cs="Arial"/>
                <w:color w:val="111111"/>
                <w:sz w:val="16"/>
                <w:szCs w:val="16"/>
              </w:rPr>
              <w:t xml:space="preserve">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70AD47" w:themeFill="accent6"/>
          </w:tcPr>
          <w:p w:rsidR="004F3F91" w:rsidRPr="004F3F91" w:rsidRDefault="004F3F91" w:rsidP="004F3F91">
            <w:pPr>
              <w:contextualSpacing/>
              <w:jc w:val="both"/>
              <w:rPr>
                <w:lang w:val="mn-MN"/>
              </w:rPr>
            </w:pPr>
          </w:p>
        </w:tc>
        <w:tc>
          <w:tcPr>
            <w:tcW w:w="623" w:type="dxa"/>
            <w:shd w:val="clear" w:color="auto" w:fill="auto"/>
          </w:tcPr>
          <w:p w:rsidR="004F3F91" w:rsidRPr="004F3F91" w:rsidRDefault="004F3F91" w:rsidP="004F3F91">
            <w:pPr>
              <w:contextualSpacing/>
              <w:jc w:val="both"/>
              <w:rPr>
                <w:lang w:val="mn-MN"/>
              </w:rPr>
            </w:pPr>
          </w:p>
        </w:tc>
        <w:tc>
          <w:tcPr>
            <w:tcW w:w="630" w:type="dxa"/>
            <w:shd w:val="clear" w:color="auto" w:fill="auto"/>
          </w:tcPr>
          <w:p w:rsidR="004F3F91" w:rsidRPr="004F3F91" w:rsidRDefault="004F3F91" w:rsidP="004F3F91">
            <w:pPr>
              <w:contextualSpacing/>
              <w:jc w:val="both"/>
              <w:rPr>
                <w:lang w:val="mn-MN"/>
              </w:rPr>
            </w:pPr>
          </w:p>
        </w:tc>
      </w:tr>
      <w:tr w:rsidR="004F3F91" w:rsidRPr="004F3F91" w:rsidTr="00BC68AC">
        <w:trPr>
          <w:trHeight w:val="683"/>
        </w:trPr>
        <w:tc>
          <w:tcPr>
            <w:tcW w:w="417" w:type="dxa"/>
            <w:tcBorders>
              <w:bottom w:val="single" w:sz="4" w:space="0" w:color="auto"/>
            </w:tcBorders>
            <w:vAlign w:val="center"/>
          </w:tcPr>
          <w:p w:rsidR="004F3F91" w:rsidRPr="004F3F91" w:rsidRDefault="004F3F91" w:rsidP="004F3F91">
            <w:pPr>
              <w:contextualSpacing/>
              <w:jc w:val="center"/>
            </w:pPr>
            <w:r w:rsidRPr="004F3F91">
              <w:t>19</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99.7</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Билэгт</w:t>
            </w:r>
            <w:proofErr w:type="spellEnd"/>
            <w:r w:rsidRPr="004F3F91">
              <w:rPr>
                <w:rFonts w:ascii="Arial" w:hAnsi="Arial" w:cs="Arial"/>
                <w:sz w:val="16"/>
                <w:szCs w:val="16"/>
              </w:rPr>
              <w:t xml:space="preserve"> </w:t>
            </w:r>
            <w:proofErr w:type="spellStart"/>
            <w:r w:rsidRPr="004F3F91">
              <w:rPr>
                <w:rFonts w:ascii="Arial" w:hAnsi="Arial" w:cs="Arial"/>
                <w:sz w:val="16"/>
                <w:szCs w:val="16"/>
              </w:rPr>
              <w:t>дөлгөөн</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Их</w:t>
            </w:r>
            <w:proofErr w:type="spellEnd"/>
            <w:r w:rsidRPr="004F3F91">
              <w:rPr>
                <w:rFonts w:ascii="Arial" w:hAnsi="Arial" w:cs="Arial"/>
                <w:sz w:val="16"/>
                <w:szCs w:val="16"/>
              </w:rPr>
              <w:t xml:space="preserve"> </w:t>
            </w:r>
            <w:proofErr w:type="spellStart"/>
            <w:r w:rsidRPr="004F3F91">
              <w:rPr>
                <w:rFonts w:ascii="Arial" w:hAnsi="Arial" w:cs="Arial"/>
                <w:sz w:val="16"/>
                <w:szCs w:val="16"/>
              </w:rPr>
              <w:t>Монгол</w:t>
            </w:r>
            <w:proofErr w:type="spellEnd"/>
            <w:r w:rsidRPr="004F3F91">
              <w:rPr>
                <w:rFonts w:ascii="Arial" w:hAnsi="Arial" w:cs="Arial"/>
                <w:sz w:val="16"/>
                <w:szCs w:val="16"/>
              </w:rPr>
              <w:t xml:space="preserve">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tcBorders>
              <w:bottom w:val="single" w:sz="4" w:space="0" w:color="auto"/>
            </w:tcBorders>
            <w:shd w:val="clear" w:color="auto" w:fill="auto"/>
          </w:tcPr>
          <w:p w:rsidR="004F3F91" w:rsidRPr="004F3F91" w:rsidRDefault="004F3F91" w:rsidP="004F3F91">
            <w:pPr>
              <w:contextualSpacing/>
              <w:jc w:val="both"/>
              <w:rPr>
                <w:lang w:val="mn-MN"/>
              </w:rPr>
            </w:pPr>
          </w:p>
        </w:tc>
        <w:tc>
          <w:tcPr>
            <w:tcW w:w="637" w:type="dxa"/>
            <w:tcBorders>
              <w:bottom w:val="single" w:sz="4" w:space="0" w:color="auto"/>
            </w:tcBorders>
            <w:shd w:val="clear" w:color="auto" w:fill="70AD47" w:themeFill="accent6"/>
          </w:tcPr>
          <w:p w:rsidR="004F3F91" w:rsidRPr="004F3F91" w:rsidRDefault="004F3F91" w:rsidP="004F3F91">
            <w:pPr>
              <w:contextualSpacing/>
              <w:jc w:val="both"/>
              <w:rPr>
                <w:lang w:val="mn-MN"/>
              </w:rPr>
            </w:pPr>
          </w:p>
        </w:tc>
        <w:tc>
          <w:tcPr>
            <w:tcW w:w="623" w:type="dxa"/>
            <w:tcBorders>
              <w:bottom w:val="single" w:sz="4" w:space="0" w:color="auto"/>
            </w:tcBorders>
            <w:shd w:val="clear" w:color="auto" w:fill="auto"/>
          </w:tcPr>
          <w:p w:rsidR="004F3F91" w:rsidRPr="004F3F91" w:rsidRDefault="004F3F91" w:rsidP="004F3F91">
            <w:pPr>
              <w:contextualSpacing/>
              <w:jc w:val="both"/>
              <w:rPr>
                <w:lang w:val="mn-MN"/>
              </w:rPr>
            </w:pPr>
          </w:p>
        </w:tc>
        <w:tc>
          <w:tcPr>
            <w:tcW w:w="630" w:type="dxa"/>
            <w:tcBorders>
              <w:bottom w:val="single" w:sz="4" w:space="0" w:color="auto"/>
            </w:tcBorders>
            <w:shd w:val="clear" w:color="auto" w:fill="auto"/>
          </w:tcPr>
          <w:p w:rsidR="004F3F91" w:rsidRPr="004F3F91" w:rsidRDefault="004F3F91" w:rsidP="004F3F91">
            <w:pPr>
              <w:contextualSpacing/>
              <w:jc w:val="both"/>
              <w:rPr>
                <w:lang w:val="mn-MN"/>
              </w:rPr>
            </w:pPr>
          </w:p>
        </w:tc>
      </w:tr>
      <w:tr w:rsidR="004F3F91" w:rsidRPr="004F3F91" w:rsidTr="00BC68AC">
        <w:trPr>
          <w:trHeight w:val="683"/>
        </w:trPr>
        <w:tc>
          <w:tcPr>
            <w:tcW w:w="417" w:type="dxa"/>
            <w:tcBorders>
              <w:top w:val="single" w:sz="4" w:space="0" w:color="auto"/>
              <w:left w:val="single" w:sz="4" w:space="0" w:color="auto"/>
              <w:bottom w:val="single" w:sz="4" w:space="0" w:color="auto"/>
              <w:right w:val="single" w:sz="4" w:space="0" w:color="auto"/>
            </w:tcBorders>
            <w:vAlign w:val="center"/>
          </w:tcPr>
          <w:p w:rsidR="004F3F91" w:rsidRPr="004F3F91" w:rsidRDefault="004F3F91" w:rsidP="004F3F91">
            <w:pPr>
              <w:contextualSpacing/>
              <w:jc w:val="center"/>
            </w:pPr>
            <w:r w:rsidRPr="004F3F91">
              <w:lastRenderedPageBreak/>
              <w:t>20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100.1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r w:rsidRPr="004F3F91">
              <w:rPr>
                <w:rFonts w:ascii="Arial" w:hAnsi="Arial" w:cs="Arial"/>
                <w:sz w:val="16"/>
                <w:szCs w:val="16"/>
              </w:rPr>
              <w:t xml:space="preserve">РФ ХХК </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r w:rsidRPr="004F3F91">
              <w:rPr>
                <w:rFonts w:ascii="Arial" w:hAnsi="Arial" w:cs="Arial"/>
                <w:sz w:val="16"/>
                <w:szCs w:val="16"/>
              </w:rPr>
              <w:t xml:space="preserve">kiss radio </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4F3F91" w:rsidRPr="004F3F91" w:rsidRDefault="004F3F91" w:rsidP="004F3F91">
            <w:pPr>
              <w:contextualSpacing/>
              <w:jc w:val="both"/>
              <w:rPr>
                <w:lang w:val="mn-MN"/>
              </w:rPr>
            </w:pPr>
          </w:p>
        </w:tc>
        <w:tc>
          <w:tcPr>
            <w:tcW w:w="637" w:type="dxa"/>
            <w:tcBorders>
              <w:top w:val="single" w:sz="4" w:space="0" w:color="auto"/>
              <w:left w:val="single" w:sz="4" w:space="0" w:color="auto"/>
              <w:bottom w:val="single" w:sz="4" w:space="0" w:color="auto"/>
              <w:right w:val="single" w:sz="4" w:space="0" w:color="auto"/>
            </w:tcBorders>
            <w:shd w:val="clear" w:color="auto" w:fill="70AD47" w:themeFill="accent6"/>
          </w:tcPr>
          <w:p w:rsidR="004F3F91" w:rsidRPr="004F3F91" w:rsidRDefault="004F3F91" w:rsidP="004F3F91">
            <w:pPr>
              <w:contextualSpacing/>
              <w:jc w:val="both"/>
              <w:rPr>
                <w:lang w:val="mn-MN"/>
              </w:rPr>
            </w:pPr>
          </w:p>
        </w:tc>
        <w:tc>
          <w:tcPr>
            <w:tcW w:w="623" w:type="dxa"/>
            <w:tcBorders>
              <w:top w:val="single" w:sz="4" w:space="0" w:color="auto"/>
              <w:left w:val="single" w:sz="4" w:space="0" w:color="auto"/>
              <w:bottom w:val="single" w:sz="4" w:space="0" w:color="auto"/>
              <w:right w:val="single" w:sz="4" w:space="0" w:color="auto"/>
            </w:tcBorders>
          </w:tcPr>
          <w:p w:rsidR="004F3F91" w:rsidRPr="004F3F91" w:rsidRDefault="004F3F91" w:rsidP="004F3F91">
            <w:pPr>
              <w:contextualSpacing/>
              <w:jc w:val="both"/>
              <w:rPr>
                <w:lang w:val="mn-MN"/>
              </w:rPr>
            </w:pPr>
          </w:p>
        </w:tc>
        <w:tc>
          <w:tcPr>
            <w:tcW w:w="630" w:type="dxa"/>
            <w:tcBorders>
              <w:top w:val="single" w:sz="4" w:space="0" w:color="auto"/>
              <w:left w:val="single" w:sz="4" w:space="0" w:color="auto"/>
              <w:bottom w:val="single" w:sz="4" w:space="0" w:color="auto"/>
              <w:right w:val="single" w:sz="4" w:space="0" w:color="auto"/>
            </w:tcBorders>
          </w:tcPr>
          <w:p w:rsidR="004F3F91" w:rsidRPr="004F3F91" w:rsidRDefault="004F3F91" w:rsidP="004F3F91">
            <w:pPr>
              <w:contextualSpacing/>
              <w:jc w:val="both"/>
              <w:rPr>
                <w:lang w:val="mn-MN"/>
              </w:rPr>
            </w:pPr>
          </w:p>
        </w:tc>
      </w:tr>
      <w:tr w:rsidR="004F3F91" w:rsidRPr="004F3F91" w:rsidTr="00BC68AC">
        <w:trPr>
          <w:trHeight w:val="683"/>
        </w:trPr>
        <w:tc>
          <w:tcPr>
            <w:tcW w:w="417" w:type="dxa"/>
            <w:tcBorders>
              <w:top w:val="single" w:sz="4" w:space="0" w:color="auto"/>
            </w:tcBorders>
            <w:vAlign w:val="center"/>
          </w:tcPr>
          <w:p w:rsidR="004F3F91" w:rsidRPr="004F3F91" w:rsidRDefault="004F3F91" w:rsidP="004F3F91">
            <w:pPr>
              <w:contextualSpacing/>
              <w:jc w:val="center"/>
            </w:pPr>
            <w:r w:rsidRPr="004F3F91">
              <w:t>21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100.5</w:t>
            </w:r>
          </w:p>
        </w:tc>
        <w:tc>
          <w:tcPr>
            <w:tcW w:w="1890"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r w:rsidRPr="004F3F91">
              <w:rPr>
                <w:rFonts w:ascii="Arial" w:hAnsi="Arial" w:cs="Arial"/>
                <w:sz w:val="16"/>
                <w:szCs w:val="16"/>
              </w:rPr>
              <w:t xml:space="preserve">НС </w:t>
            </w:r>
            <w:proofErr w:type="spellStart"/>
            <w:r w:rsidRPr="004F3F91">
              <w:rPr>
                <w:rFonts w:ascii="Arial" w:hAnsi="Arial" w:cs="Arial"/>
                <w:sz w:val="16"/>
                <w:szCs w:val="16"/>
              </w:rPr>
              <w:t>Холбоо</w:t>
            </w:r>
            <w:proofErr w:type="spellEnd"/>
            <w:r w:rsidRPr="004F3F91">
              <w:rPr>
                <w:rFonts w:ascii="Arial" w:hAnsi="Arial" w:cs="Arial"/>
                <w:sz w:val="16"/>
                <w:szCs w:val="16"/>
              </w:rPr>
              <w:t xml:space="preserve"> ХХК</w:t>
            </w:r>
          </w:p>
        </w:tc>
        <w:tc>
          <w:tcPr>
            <w:tcW w:w="1673"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r w:rsidRPr="004F3F91">
              <w:rPr>
                <w:rFonts w:ascii="Arial" w:hAnsi="Arial" w:cs="Arial"/>
                <w:sz w:val="16"/>
                <w:szCs w:val="16"/>
              </w:rPr>
              <w:br/>
            </w:r>
            <w:proofErr w:type="spellStart"/>
            <w:r w:rsidRPr="004F3F91">
              <w:rPr>
                <w:rFonts w:ascii="Arial" w:hAnsi="Arial" w:cs="Arial"/>
                <w:sz w:val="16"/>
                <w:szCs w:val="16"/>
              </w:rPr>
              <w:t>Миний</w:t>
            </w:r>
            <w:proofErr w:type="spellEnd"/>
            <w:r w:rsidRPr="004F3F91">
              <w:rPr>
                <w:rFonts w:ascii="Arial" w:hAnsi="Arial" w:cs="Arial"/>
                <w:sz w:val="16"/>
                <w:szCs w:val="16"/>
              </w:rPr>
              <w:t xml:space="preserve"> </w:t>
            </w:r>
            <w:proofErr w:type="spellStart"/>
            <w:r w:rsidRPr="004F3F91">
              <w:rPr>
                <w:rFonts w:ascii="Arial" w:hAnsi="Arial" w:cs="Arial"/>
                <w:sz w:val="16"/>
                <w:szCs w:val="16"/>
              </w:rPr>
              <w:t>монгол</w:t>
            </w:r>
            <w:proofErr w:type="spellEnd"/>
            <w:r w:rsidRPr="004F3F91">
              <w:rPr>
                <w:rFonts w:ascii="Arial" w:hAnsi="Arial" w:cs="Arial"/>
                <w:sz w:val="16"/>
                <w:szCs w:val="16"/>
              </w:rPr>
              <w:t xml:space="preserve"> ФМ</w:t>
            </w:r>
          </w:p>
        </w:tc>
        <w:tc>
          <w:tcPr>
            <w:tcW w:w="1027"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tcBorders>
              <w:top w:val="single" w:sz="4" w:space="0" w:color="auto"/>
            </w:tcBorders>
            <w:shd w:val="clear" w:color="auto" w:fill="auto"/>
          </w:tcPr>
          <w:p w:rsidR="004F3F91" w:rsidRPr="004F3F91" w:rsidRDefault="004F3F91" w:rsidP="004F3F91">
            <w:pPr>
              <w:contextualSpacing/>
              <w:jc w:val="both"/>
              <w:rPr>
                <w:lang w:val="mn-MN"/>
              </w:rPr>
            </w:pPr>
          </w:p>
        </w:tc>
        <w:tc>
          <w:tcPr>
            <w:tcW w:w="637" w:type="dxa"/>
            <w:tcBorders>
              <w:top w:val="single" w:sz="4" w:space="0" w:color="auto"/>
            </w:tcBorders>
            <w:shd w:val="clear" w:color="auto" w:fill="auto"/>
          </w:tcPr>
          <w:p w:rsidR="004F3F91" w:rsidRPr="004F3F91" w:rsidRDefault="004F3F91" w:rsidP="004F3F91">
            <w:pPr>
              <w:contextualSpacing/>
              <w:jc w:val="both"/>
              <w:rPr>
                <w:lang w:val="mn-MN"/>
              </w:rPr>
            </w:pPr>
          </w:p>
        </w:tc>
        <w:tc>
          <w:tcPr>
            <w:tcW w:w="623" w:type="dxa"/>
            <w:tcBorders>
              <w:top w:val="single" w:sz="4" w:space="0" w:color="auto"/>
            </w:tcBorders>
            <w:shd w:val="clear" w:color="auto" w:fill="70AD47" w:themeFill="accent6"/>
          </w:tcPr>
          <w:p w:rsidR="004F3F91" w:rsidRPr="004F3F91" w:rsidRDefault="004F3F91" w:rsidP="004F3F91">
            <w:pPr>
              <w:contextualSpacing/>
              <w:jc w:val="both"/>
              <w:rPr>
                <w:lang w:val="mn-MN"/>
              </w:rPr>
            </w:pPr>
          </w:p>
        </w:tc>
        <w:tc>
          <w:tcPr>
            <w:tcW w:w="630" w:type="dxa"/>
            <w:tcBorders>
              <w:top w:val="single" w:sz="4" w:space="0" w:color="auto"/>
            </w:tcBorders>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22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101.7</w:t>
            </w:r>
          </w:p>
        </w:tc>
        <w:tc>
          <w:tcPr>
            <w:tcW w:w="1890"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Аггрегатор</w:t>
            </w:r>
            <w:proofErr w:type="spellEnd"/>
            <w:r w:rsidRPr="004F3F91">
              <w:rPr>
                <w:rFonts w:ascii="Arial" w:hAnsi="Arial" w:cs="Arial"/>
                <w:sz w:val="16"/>
                <w:szCs w:val="16"/>
              </w:rPr>
              <w:t xml:space="preserve"> ХХК</w:t>
            </w:r>
          </w:p>
        </w:tc>
        <w:tc>
          <w:tcPr>
            <w:tcW w:w="1673"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Тэргүүлэгч</w:t>
            </w:r>
            <w:proofErr w:type="spellEnd"/>
          </w:p>
        </w:tc>
        <w:tc>
          <w:tcPr>
            <w:tcW w:w="1027"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70AD47" w:themeFill="accent6"/>
          </w:tcPr>
          <w:p w:rsidR="004F3F91" w:rsidRPr="004F3F91" w:rsidRDefault="004F3F91" w:rsidP="004F3F91">
            <w:pPr>
              <w:contextualSpacing/>
              <w:jc w:val="both"/>
              <w:rPr>
                <w:lang w:val="mn-MN"/>
              </w:rPr>
            </w:pPr>
          </w:p>
        </w:tc>
        <w:tc>
          <w:tcPr>
            <w:tcW w:w="630" w:type="dxa"/>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23</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102.1</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Эм</w:t>
            </w:r>
            <w:proofErr w:type="spellEnd"/>
            <w:r w:rsidRPr="004F3F91">
              <w:rPr>
                <w:rFonts w:ascii="Arial" w:hAnsi="Arial" w:cs="Arial"/>
                <w:sz w:val="16"/>
                <w:szCs w:val="16"/>
              </w:rPr>
              <w:t xml:space="preserve"> </w:t>
            </w:r>
            <w:proofErr w:type="spellStart"/>
            <w:r w:rsidRPr="004F3F91">
              <w:rPr>
                <w:rFonts w:ascii="Arial" w:hAnsi="Arial" w:cs="Arial"/>
                <w:sz w:val="16"/>
                <w:szCs w:val="16"/>
              </w:rPr>
              <w:t>эс</w:t>
            </w:r>
            <w:proofErr w:type="spellEnd"/>
            <w:r w:rsidRPr="004F3F91">
              <w:rPr>
                <w:rFonts w:ascii="Arial" w:hAnsi="Arial" w:cs="Arial"/>
                <w:sz w:val="16"/>
                <w:szCs w:val="16"/>
              </w:rPr>
              <w:t xml:space="preserve"> </w:t>
            </w:r>
            <w:proofErr w:type="spellStart"/>
            <w:r w:rsidRPr="004F3F91">
              <w:rPr>
                <w:rFonts w:ascii="Arial" w:hAnsi="Arial" w:cs="Arial"/>
                <w:sz w:val="16"/>
                <w:szCs w:val="16"/>
              </w:rPr>
              <w:t>жи</w:t>
            </w:r>
            <w:proofErr w:type="spellEnd"/>
            <w:r w:rsidRPr="004F3F91">
              <w:rPr>
                <w:rFonts w:ascii="Arial" w:hAnsi="Arial" w:cs="Arial"/>
                <w:sz w:val="16"/>
                <w:szCs w:val="16"/>
              </w:rPr>
              <w:t xml:space="preserve"> </w:t>
            </w:r>
            <w:proofErr w:type="spellStart"/>
            <w:r w:rsidRPr="004F3F91">
              <w:rPr>
                <w:rFonts w:ascii="Arial" w:hAnsi="Arial" w:cs="Arial"/>
                <w:sz w:val="16"/>
                <w:szCs w:val="16"/>
              </w:rPr>
              <w:t>эм</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111111"/>
                <w:sz w:val="16"/>
                <w:szCs w:val="16"/>
              </w:rPr>
            </w:pPr>
            <w:r w:rsidRPr="004F3F91">
              <w:rPr>
                <w:rFonts w:ascii="Arial" w:hAnsi="Arial" w:cs="Arial"/>
                <w:color w:val="111111"/>
                <w:sz w:val="16"/>
                <w:szCs w:val="16"/>
              </w:rPr>
              <w:t xml:space="preserve">MGL Radio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70AD47" w:themeFill="accent6"/>
          </w:tcPr>
          <w:p w:rsidR="004F3F91" w:rsidRPr="004F3F91" w:rsidRDefault="004F3F91" w:rsidP="004F3F91">
            <w:pPr>
              <w:contextualSpacing/>
              <w:jc w:val="both"/>
              <w:rPr>
                <w:lang w:val="mn-MN"/>
              </w:rPr>
            </w:pPr>
          </w:p>
        </w:tc>
        <w:tc>
          <w:tcPr>
            <w:tcW w:w="630" w:type="dxa"/>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24</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102.5</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Бадруун</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Радио</w:t>
            </w:r>
            <w:proofErr w:type="spellEnd"/>
            <w:r w:rsidRPr="004F3F91">
              <w:rPr>
                <w:rFonts w:ascii="Arial" w:hAnsi="Arial" w:cs="Arial"/>
                <w:sz w:val="16"/>
                <w:szCs w:val="16"/>
              </w:rPr>
              <w:t xml:space="preserve"> УБ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70AD47" w:themeFill="accent6"/>
          </w:tcPr>
          <w:p w:rsidR="004F3F91" w:rsidRPr="004F3F91" w:rsidRDefault="004F3F91" w:rsidP="004F3F91">
            <w:pPr>
              <w:contextualSpacing/>
              <w:jc w:val="both"/>
              <w:rPr>
                <w:lang w:val="mn-MN"/>
              </w:rPr>
            </w:pPr>
          </w:p>
        </w:tc>
        <w:tc>
          <w:tcPr>
            <w:tcW w:w="630" w:type="dxa"/>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25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103.6</w:t>
            </w:r>
          </w:p>
        </w:tc>
        <w:tc>
          <w:tcPr>
            <w:tcW w:w="1890"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Медиахолдинг</w:t>
            </w:r>
            <w:proofErr w:type="spellEnd"/>
            <w:r w:rsidRPr="004F3F91">
              <w:rPr>
                <w:rFonts w:ascii="Arial" w:hAnsi="Arial" w:cs="Arial"/>
                <w:sz w:val="16"/>
                <w:szCs w:val="16"/>
              </w:rPr>
              <w:t xml:space="preserve"> ХХК</w:t>
            </w:r>
          </w:p>
        </w:tc>
        <w:tc>
          <w:tcPr>
            <w:tcW w:w="1673"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Тэнгэрлэг</w:t>
            </w:r>
            <w:proofErr w:type="spellEnd"/>
            <w:r w:rsidRPr="004F3F91">
              <w:rPr>
                <w:rFonts w:ascii="Arial" w:hAnsi="Arial" w:cs="Arial"/>
                <w:sz w:val="16"/>
                <w:szCs w:val="16"/>
              </w:rPr>
              <w:t xml:space="preserve"> </w:t>
            </w:r>
            <w:proofErr w:type="spellStart"/>
            <w:r w:rsidRPr="004F3F91">
              <w:rPr>
                <w:rFonts w:ascii="Arial" w:hAnsi="Arial" w:cs="Arial"/>
                <w:sz w:val="16"/>
                <w:szCs w:val="16"/>
              </w:rPr>
              <w:t>радио</w:t>
            </w:r>
            <w:proofErr w:type="spellEnd"/>
            <w:r w:rsidRPr="004F3F91">
              <w:rPr>
                <w:rFonts w:ascii="Arial" w:hAnsi="Arial" w:cs="Arial"/>
                <w:sz w:val="16"/>
                <w:szCs w:val="16"/>
              </w:rPr>
              <w:t xml:space="preserve"> FM-103.6</w:t>
            </w:r>
          </w:p>
        </w:tc>
        <w:tc>
          <w:tcPr>
            <w:tcW w:w="1027"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70AD47" w:themeFill="accent6"/>
          </w:tcPr>
          <w:p w:rsidR="004F3F91" w:rsidRPr="004F3F91" w:rsidRDefault="004F3F91" w:rsidP="004F3F91">
            <w:pPr>
              <w:contextualSpacing/>
              <w:jc w:val="both"/>
              <w:rPr>
                <w:lang w:val="mn-MN"/>
              </w:rPr>
            </w:pPr>
          </w:p>
        </w:tc>
        <w:tc>
          <w:tcPr>
            <w:tcW w:w="630" w:type="dxa"/>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26</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104</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Ви</w:t>
            </w:r>
            <w:proofErr w:type="spellEnd"/>
            <w:r w:rsidRPr="004F3F91">
              <w:rPr>
                <w:rFonts w:ascii="Arial" w:hAnsi="Arial" w:cs="Arial"/>
                <w:sz w:val="16"/>
                <w:szCs w:val="16"/>
              </w:rPr>
              <w:t xml:space="preserve"> </w:t>
            </w:r>
            <w:proofErr w:type="spellStart"/>
            <w:r w:rsidRPr="004F3F91">
              <w:rPr>
                <w:rFonts w:ascii="Arial" w:hAnsi="Arial" w:cs="Arial"/>
                <w:sz w:val="16"/>
                <w:szCs w:val="16"/>
              </w:rPr>
              <w:t>Өү</w:t>
            </w:r>
            <w:proofErr w:type="spellEnd"/>
            <w:r w:rsidRPr="004F3F91">
              <w:rPr>
                <w:rFonts w:ascii="Arial" w:hAnsi="Arial" w:cs="Arial"/>
                <w:sz w:val="16"/>
                <w:szCs w:val="16"/>
              </w:rPr>
              <w:t xml:space="preserve"> </w:t>
            </w:r>
            <w:proofErr w:type="spellStart"/>
            <w:r w:rsidRPr="004F3F91">
              <w:rPr>
                <w:rFonts w:ascii="Arial" w:hAnsi="Arial" w:cs="Arial"/>
                <w:sz w:val="16"/>
                <w:szCs w:val="16"/>
              </w:rPr>
              <w:t>Эм</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111111"/>
                <w:sz w:val="16"/>
                <w:szCs w:val="16"/>
              </w:rPr>
            </w:pPr>
            <w:proofErr w:type="spellStart"/>
            <w:r w:rsidRPr="004F3F91">
              <w:rPr>
                <w:rFonts w:ascii="Arial" w:hAnsi="Arial" w:cs="Arial"/>
                <w:color w:val="111111"/>
                <w:sz w:val="16"/>
                <w:szCs w:val="16"/>
              </w:rPr>
              <w:t>Эрүүл</w:t>
            </w:r>
            <w:proofErr w:type="spellEnd"/>
            <w:r w:rsidRPr="004F3F91">
              <w:rPr>
                <w:rFonts w:ascii="Arial" w:hAnsi="Arial" w:cs="Arial"/>
                <w:color w:val="111111"/>
                <w:sz w:val="16"/>
                <w:szCs w:val="16"/>
              </w:rPr>
              <w:t xml:space="preserve"> </w:t>
            </w:r>
            <w:proofErr w:type="spellStart"/>
            <w:r w:rsidRPr="004F3F91">
              <w:rPr>
                <w:rFonts w:ascii="Arial" w:hAnsi="Arial" w:cs="Arial"/>
                <w:color w:val="111111"/>
                <w:sz w:val="16"/>
                <w:szCs w:val="16"/>
              </w:rPr>
              <w:t>амьдралын</w:t>
            </w:r>
            <w:proofErr w:type="spellEnd"/>
            <w:r w:rsidRPr="004F3F91">
              <w:rPr>
                <w:rFonts w:ascii="Arial" w:hAnsi="Arial" w:cs="Arial"/>
                <w:color w:val="111111"/>
                <w:sz w:val="16"/>
                <w:szCs w:val="16"/>
              </w:rPr>
              <w:t xml:space="preserve"> </w:t>
            </w:r>
            <w:proofErr w:type="spellStart"/>
            <w:r w:rsidRPr="004F3F91">
              <w:rPr>
                <w:rFonts w:ascii="Arial" w:hAnsi="Arial" w:cs="Arial"/>
                <w:color w:val="111111"/>
                <w:sz w:val="16"/>
                <w:szCs w:val="16"/>
              </w:rPr>
              <w:t>радио</w:t>
            </w:r>
            <w:proofErr w:type="spellEnd"/>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70AD47" w:themeFill="accent6"/>
          </w:tcPr>
          <w:p w:rsidR="004F3F91" w:rsidRPr="004F3F91" w:rsidRDefault="004F3F91" w:rsidP="004F3F91">
            <w:pPr>
              <w:contextualSpacing/>
              <w:jc w:val="both"/>
              <w:rPr>
                <w:lang w:val="mn-MN"/>
              </w:rPr>
            </w:pPr>
          </w:p>
        </w:tc>
        <w:tc>
          <w:tcPr>
            <w:tcW w:w="630" w:type="dxa"/>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27</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104.5</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Салхи</w:t>
            </w:r>
            <w:proofErr w:type="spellEnd"/>
            <w:r w:rsidRPr="004F3F91">
              <w:rPr>
                <w:rFonts w:ascii="Arial" w:hAnsi="Arial" w:cs="Arial"/>
                <w:sz w:val="16"/>
                <w:szCs w:val="16"/>
              </w:rPr>
              <w:t xml:space="preserve"> </w:t>
            </w:r>
            <w:proofErr w:type="spellStart"/>
            <w:r w:rsidRPr="004F3F91">
              <w:rPr>
                <w:rFonts w:ascii="Arial" w:hAnsi="Arial" w:cs="Arial"/>
                <w:sz w:val="16"/>
                <w:szCs w:val="16"/>
              </w:rPr>
              <w:t>Энтертэйнмэнт</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Гэр</w:t>
            </w:r>
            <w:proofErr w:type="spellEnd"/>
            <w:r w:rsidRPr="004F3F91">
              <w:rPr>
                <w:rFonts w:ascii="Arial" w:hAnsi="Arial" w:cs="Arial"/>
                <w:sz w:val="16"/>
                <w:szCs w:val="16"/>
              </w:rPr>
              <w:t xml:space="preserve"> </w:t>
            </w:r>
            <w:proofErr w:type="spellStart"/>
            <w:r w:rsidRPr="004F3F91">
              <w:rPr>
                <w:rFonts w:ascii="Arial" w:hAnsi="Arial" w:cs="Arial"/>
                <w:sz w:val="16"/>
                <w:szCs w:val="16"/>
              </w:rPr>
              <w:t>бүлийн</w:t>
            </w:r>
            <w:proofErr w:type="spellEnd"/>
            <w:r w:rsidRPr="004F3F91">
              <w:rPr>
                <w:rFonts w:ascii="Arial" w:hAnsi="Arial" w:cs="Arial"/>
                <w:sz w:val="16"/>
                <w:szCs w:val="16"/>
              </w:rPr>
              <w:t xml:space="preserve"> </w:t>
            </w:r>
            <w:proofErr w:type="spellStart"/>
            <w:r w:rsidRPr="004F3F91">
              <w:rPr>
                <w:rFonts w:ascii="Arial" w:hAnsi="Arial" w:cs="Arial"/>
                <w:sz w:val="16"/>
                <w:szCs w:val="16"/>
              </w:rPr>
              <w:t>радио</w:t>
            </w:r>
            <w:proofErr w:type="spellEnd"/>
            <w:r w:rsidRPr="004F3F91">
              <w:rPr>
                <w:rFonts w:ascii="Arial" w:hAnsi="Arial" w:cs="Arial"/>
                <w:sz w:val="16"/>
                <w:szCs w:val="16"/>
              </w:rPr>
              <w:t xml:space="preserve"> </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 xml:space="preserve">УБ+2 </w:t>
            </w:r>
            <w:proofErr w:type="spellStart"/>
            <w:r w:rsidRPr="004F3F91">
              <w:rPr>
                <w:rFonts w:ascii="Arial" w:hAnsi="Arial" w:cs="Arial"/>
                <w:sz w:val="16"/>
                <w:szCs w:val="16"/>
              </w:rPr>
              <w:t>аймаг</w:t>
            </w:r>
            <w:proofErr w:type="spellEnd"/>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70AD47" w:themeFill="accent6"/>
          </w:tcPr>
          <w:p w:rsidR="004F3F91" w:rsidRPr="004F3F91" w:rsidRDefault="004F3F91" w:rsidP="004F3F91">
            <w:pPr>
              <w:contextualSpacing/>
              <w:jc w:val="both"/>
              <w:rPr>
                <w:lang w:val="mn-MN"/>
              </w:rPr>
            </w:pPr>
          </w:p>
        </w:tc>
        <w:tc>
          <w:tcPr>
            <w:tcW w:w="630" w:type="dxa"/>
          </w:tcPr>
          <w:p w:rsidR="004F3F91" w:rsidRPr="004F3F91" w:rsidRDefault="004F3F91" w:rsidP="004F3F91">
            <w:pPr>
              <w:contextualSpacing/>
              <w:jc w:val="both"/>
              <w:rPr>
                <w:lang w:val="mn-MN"/>
              </w:rPr>
            </w:pPr>
          </w:p>
        </w:tc>
      </w:tr>
      <w:tr w:rsidR="004F3F91" w:rsidRPr="004F3F91" w:rsidTr="00BC68AC">
        <w:trPr>
          <w:trHeight w:val="683"/>
        </w:trPr>
        <w:tc>
          <w:tcPr>
            <w:tcW w:w="417" w:type="dxa"/>
            <w:vAlign w:val="center"/>
          </w:tcPr>
          <w:p w:rsidR="004F3F91" w:rsidRPr="004F3F91" w:rsidRDefault="004F3F91" w:rsidP="004F3F91">
            <w:pPr>
              <w:contextualSpacing/>
              <w:jc w:val="center"/>
            </w:pPr>
            <w:r w:rsidRPr="004F3F91">
              <w:t>28</w:t>
            </w:r>
          </w:p>
        </w:tc>
        <w:tc>
          <w:tcPr>
            <w:tcW w:w="843" w:type="dxa"/>
            <w:tcBorders>
              <w:top w:val="nil"/>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105.5</w:t>
            </w:r>
          </w:p>
        </w:tc>
        <w:tc>
          <w:tcPr>
            <w:tcW w:w="1890"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Чугу</w:t>
            </w:r>
            <w:proofErr w:type="spellEnd"/>
            <w:r w:rsidRPr="004F3F91">
              <w:rPr>
                <w:rFonts w:ascii="Arial" w:hAnsi="Arial" w:cs="Arial"/>
                <w:sz w:val="16"/>
                <w:szCs w:val="16"/>
              </w:rPr>
              <w:t xml:space="preserve"> ХХК</w:t>
            </w:r>
          </w:p>
        </w:tc>
        <w:tc>
          <w:tcPr>
            <w:tcW w:w="1673"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r w:rsidRPr="004F3F91">
              <w:rPr>
                <w:rFonts w:ascii="Arial" w:hAnsi="Arial" w:cs="Arial"/>
                <w:sz w:val="16"/>
                <w:szCs w:val="16"/>
              </w:rPr>
              <w:t>Vibe</w:t>
            </w:r>
          </w:p>
        </w:tc>
        <w:tc>
          <w:tcPr>
            <w:tcW w:w="1027" w:type="dxa"/>
            <w:tcBorders>
              <w:top w:val="nil"/>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МУ</w:t>
            </w:r>
          </w:p>
        </w:tc>
        <w:tc>
          <w:tcPr>
            <w:tcW w:w="623" w:type="dxa"/>
            <w:shd w:val="clear" w:color="auto" w:fill="auto"/>
          </w:tcPr>
          <w:p w:rsidR="004F3F91" w:rsidRPr="004F3F91" w:rsidRDefault="004F3F91" w:rsidP="004F3F91">
            <w:pPr>
              <w:contextualSpacing/>
              <w:jc w:val="both"/>
              <w:rPr>
                <w:lang w:val="mn-MN"/>
              </w:rPr>
            </w:pPr>
          </w:p>
        </w:tc>
        <w:tc>
          <w:tcPr>
            <w:tcW w:w="637" w:type="dxa"/>
            <w:shd w:val="clear" w:color="auto" w:fill="auto"/>
          </w:tcPr>
          <w:p w:rsidR="004F3F91" w:rsidRPr="004F3F91" w:rsidRDefault="004F3F91" w:rsidP="004F3F91">
            <w:pPr>
              <w:contextualSpacing/>
              <w:jc w:val="both"/>
              <w:rPr>
                <w:lang w:val="mn-MN"/>
              </w:rPr>
            </w:pPr>
          </w:p>
        </w:tc>
        <w:tc>
          <w:tcPr>
            <w:tcW w:w="623" w:type="dxa"/>
            <w:shd w:val="clear" w:color="auto" w:fill="70AD47" w:themeFill="accent6"/>
          </w:tcPr>
          <w:p w:rsidR="004F3F91" w:rsidRPr="004F3F91" w:rsidRDefault="004F3F91" w:rsidP="004F3F91">
            <w:pPr>
              <w:contextualSpacing/>
              <w:jc w:val="both"/>
              <w:rPr>
                <w:lang w:val="mn-MN"/>
              </w:rPr>
            </w:pPr>
          </w:p>
        </w:tc>
        <w:tc>
          <w:tcPr>
            <w:tcW w:w="630" w:type="dxa"/>
          </w:tcPr>
          <w:p w:rsidR="004F3F91" w:rsidRPr="004F3F91" w:rsidRDefault="004F3F91" w:rsidP="004F3F91">
            <w:pPr>
              <w:contextualSpacing/>
              <w:jc w:val="both"/>
              <w:rPr>
                <w:lang w:val="mn-MN"/>
              </w:rPr>
            </w:pPr>
          </w:p>
        </w:tc>
      </w:tr>
      <w:tr w:rsidR="004F3F91" w:rsidRPr="004F3F91" w:rsidTr="00BC68AC">
        <w:trPr>
          <w:trHeight w:val="683"/>
        </w:trPr>
        <w:tc>
          <w:tcPr>
            <w:tcW w:w="417" w:type="dxa"/>
            <w:tcBorders>
              <w:bottom w:val="single" w:sz="4" w:space="0" w:color="auto"/>
            </w:tcBorders>
            <w:vAlign w:val="center"/>
          </w:tcPr>
          <w:p w:rsidR="004F3F91" w:rsidRPr="004F3F91" w:rsidRDefault="004F3F91" w:rsidP="004F3F91">
            <w:pPr>
              <w:contextualSpacing/>
              <w:jc w:val="center"/>
            </w:pPr>
            <w:r w:rsidRPr="004F3F91">
              <w:t>29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107</w:t>
            </w:r>
          </w:p>
        </w:tc>
        <w:tc>
          <w:tcPr>
            <w:tcW w:w="1890"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r w:rsidRPr="004F3F91">
              <w:rPr>
                <w:rFonts w:ascii="Arial" w:hAnsi="Arial" w:cs="Arial"/>
                <w:sz w:val="16"/>
                <w:szCs w:val="16"/>
              </w:rPr>
              <w:t xml:space="preserve">И </w:t>
            </w:r>
            <w:proofErr w:type="spellStart"/>
            <w:r w:rsidRPr="004F3F91">
              <w:rPr>
                <w:rFonts w:ascii="Arial" w:hAnsi="Arial" w:cs="Arial"/>
                <w:sz w:val="16"/>
                <w:szCs w:val="16"/>
              </w:rPr>
              <w:t>Зэт</w:t>
            </w:r>
            <w:proofErr w:type="spellEnd"/>
            <w:r w:rsidRPr="004F3F91">
              <w:rPr>
                <w:rFonts w:ascii="Arial" w:hAnsi="Arial" w:cs="Arial"/>
                <w:sz w:val="16"/>
                <w:szCs w:val="16"/>
              </w:rPr>
              <w:t xml:space="preserve"> </w:t>
            </w:r>
            <w:proofErr w:type="spellStart"/>
            <w:r w:rsidRPr="004F3F91">
              <w:rPr>
                <w:rFonts w:ascii="Arial" w:hAnsi="Arial" w:cs="Arial"/>
                <w:sz w:val="16"/>
                <w:szCs w:val="16"/>
              </w:rPr>
              <w:t>Эф</w:t>
            </w:r>
            <w:proofErr w:type="spellEnd"/>
            <w:r w:rsidRPr="004F3F91">
              <w:rPr>
                <w:rFonts w:ascii="Arial" w:hAnsi="Arial" w:cs="Arial"/>
                <w:sz w:val="16"/>
                <w:szCs w:val="16"/>
              </w:rPr>
              <w:t xml:space="preserve"> </w:t>
            </w:r>
            <w:proofErr w:type="spellStart"/>
            <w:r w:rsidRPr="004F3F91">
              <w:rPr>
                <w:rFonts w:ascii="Arial" w:hAnsi="Arial" w:cs="Arial"/>
                <w:sz w:val="16"/>
                <w:szCs w:val="16"/>
              </w:rPr>
              <w:t>Эм</w:t>
            </w:r>
            <w:proofErr w:type="spellEnd"/>
            <w:r w:rsidRPr="004F3F91">
              <w:rPr>
                <w:rFonts w:ascii="Arial" w:hAnsi="Arial" w:cs="Arial"/>
                <w:sz w:val="16"/>
                <w:szCs w:val="16"/>
              </w:rPr>
              <w:t xml:space="preserve"> ХХК</w:t>
            </w:r>
          </w:p>
        </w:tc>
        <w:tc>
          <w:tcPr>
            <w:tcW w:w="1673"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111111"/>
                <w:sz w:val="16"/>
                <w:szCs w:val="16"/>
              </w:rPr>
            </w:pPr>
            <w:r w:rsidRPr="004F3F91">
              <w:rPr>
                <w:rFonts w:ascii="Arial" w:hAnsi="Arial" w:cs="Arial"/>
                <w:color w:val="111111"/>
                <w:sz w:val="16"/>
                <w:szCs w:val="16"/>
              </w:rPr>
              <w:t xml:space="preserve">SMART </w:t>
            </w:r>
            <w:proofErr w:type="spellStart"/>
            <w:r w:rsidRPr="004F3F91">
              <w:rPr>
                <w:rFonts w:ascii="Arial" w:hAnsi="Arial" w:cs="Arial"/>
                <w:color w:val="111111"/>
                <w:sz w:val="16"/>
                <w:szCs w:val="16"/>
              </w:rPr>
              <w:t>радио</w:t>
            </w:r>
            <w:proofErr w:type="spellEnd"/>
            <w:r w:rsidRPr="004F3F91">
              <w:rPr>
                <w:rFonts w:ascii="Arial" w:hAnsi="Arial" w:cs="Arial"/>
                <w:color w:val="111111"/>
                <w:sz w:val="16"/>
                <w:szCs w:val="16"/>
              </w:rPr>
              <w:t xml:space="preserve"> </w:t>
            </w:r>
          </w:p>
        </w:tc>
        <w:tc>
          <w:tcPr>
            <w:tcW w:w="1027"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tcBorders>
              <w:bottom w:val="single" w:sz="4" w:space="0" w:color="auto"/>
            </w:tcBorders>
            <w:shd w:val="clear" w:color="auto" w:fill="auto"/>
          </w:tcPr>
          <w:p w:rsidR="004F3F91" w:rsidRPr="004F3F91" w:rsidRDefault="004F3F91" w:rsidP="004F3F91">
            <w:pPr>
              <w:contextualSpacing/>
              <w:jc w:val="both"/>
              <w:rPr>
                <w:lang w:val="mn-MN"/>
              </w:rPr>
            </w:pPr>
          </w:p>
        </w:tc>
        <w:tc>
          <w:tcPr>
            <w:tcW w:w="637" w:type="dxa"/>
            <w:tcBorders>
              <w:bottom w:val="single" w:sz="4" w:space="0" w:color="auto"/>
            </w:tcBorders>
            <w:shd w:val="clear" w:color="auto" w:fill="auto"/>
          </w:tcPr>
          <w:p w:rsidR="004F3F91" w:rsidRPr="004F3F91" w:rsidRDefault="004F3F91" w:rsidP="004F3F91">
            <w:pPr>
              <w:contextualSpacing/>
              <w:jc w:val="both"/>
              <w:rPr>
                <w:lang w:val="mn-MN"/>
              </w:rPr>
            </w:pPr>
          </w:p>
        </w:tc>
        <w:tc>
          <w:tcPr>
            <w:tcW w:w="623" w:type="dxa"/>
            <w:tcBorders>
              <w:bottom w:val="single" w:sz="4" w:space="0" w:color="auto"/>
            </w:tcBorders>
            <w:shd w:val="clear" w:color="auto" w:fill="70AD47" w:themeFill="accent6"/>
          </w:tcPr>
          <w:p w:rsidR="004F3F91" w:rsidRPr="004F3F91" w:rsidRDefault="004F3F91" w:rsidP="004F3F91">
            <w:pPr>
              <w:contextualSpacing/>
              <w:jc w:val="both"/>
              <w:rPr>
                <w:lang w:val="mn-MN"/>
              </w:rPr>
            </w:pPr>
          </w:p>
        </w:tc>
        <w:tc>
          <w:tcPr>
            <w:tcW w:w="630" w:type="dxa"/>
            <w:tcBorders>
              <w:bottom w:val="single" w:sz="4" w:space="0" w:color="auto"/>
            </w:tcBorders>
          </w:tcPr>
          <w:p w:rsidR="004F3F91" w:rsidRPr="004F3F91" w:rsidRDefault="004F3F91" w:rsidP="004F3F91">
            <w:pPr>
              <w:contextualSpacing/>
              <w:jc w:val="both"/>
              <w:rPr>
                <w:lang w:val="mn-MN"/>
              </w:rPr>
            </w:pPr>
          </w:p>
        </w:tc>
      </w:tr>
      <w:tr w:rsidR="004F3F91" w:rsidRPr="004F3F91" w:rsidTr="00BC68AC">
        <w:trPr>
          <w:trHeight w:val="683"/>
        </w:trPr>
        <w:tc>
          <w:tcPr>
            <w:tcW w:w="417" w:type="dxa"/>
            <w:tcBorders>
              <w:top w:val="single" w:sz="4" w:space="0" w:color="auto"/>
              <w:bottom w:val="single" w:sz="4" w:space="0" w:color="auto"/>
            </w:tcBorders>
            <w:vAlign w:val="center"/>
          </w:tcPr>
          <w:p w:rsidR="004F3F91" w:rsidRPr="004F3F91" w:rsidRDefault="004F3F91" w:rsidP="004F3F91">
            <w:pPr>
              <w:contextualSpacing/>
              <w:jc w:val="center"/>
            </w:pPr>
            <w:r w:rsidRPr="004F3F91">
              <w:t>30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107.5</w:t>
            </w:r>
          </w:p>
        </w:tc>
        <w:tc>
          <w:tcPr>
            <w:tcW w:w="1890"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sz w:val="16"/>
                <w:szCs w:val="16"/>
              </w:rPr>
            </w:pPr>
            <w:proofErr w:type="spellStart"/>
            <w:r w:rsidRPr="004F3F91">
              <w:rPr>
                <w:rFonts w:ascii="Arial" w:hAnsi="Arial" w:cs="Arial"/>
                <w:sz w:val="16"/>
                <w:szCs w:val="16"/>
              </w:rPr>
              <w:t>Билэг</w:t>
            </w:r>
            <w:proofErr w:type="spellEnd"/>
            <w:r w:rsidRPr="004F3F91">
              <w:rPr>
                <w:rFonts w:ascii="Arial" w:hAnsi="Arial" w:cs="Arial"/>
                <w:sz w:val="16"/>
                <w:szCs w:val="16"/>
              </w:rPr>
              <w:t xml:space="preserve"> </w:t>
            </w:r>
            <w:proofErr w:type="spellStart"/>
            <w:r w:rsidRPr="004F3F91">
              <w:rPr>
                <w:rFonts w:ascii="Arial" w:hAnsi="Arial" w:cs="Arial"/>
                <w:sz w:val="16"/>
                <w:szCs w:val="16"/>
              </w:rPr>
              <w:t>санаа</w:t>
            </w:r>
            <w:proofErr w:type="spellEnd"/>
            <w:r w:rsidRPr="004F3F91">
              <w:rPr>
                <w:rFonts w:ascii="Arial" w:hAnsi="Arial" w:cs="Arial"/>
                <w:sz w:val="16"/>
                <w:szCs w:val="16"/>
              </w:rPr>
              <w:t xml:space="preserve"> ХХК</w:t>
            </w:r>
          </w:p>
        </w:tc>
        <w:tc>
          <w:tcPr>
            <w:tcW w:w="1673"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rPr>
                <w:rFonts w:ascii="Arial" w:hAnsi="Arial" w:cs="Arial"/>
                <w:color w:val="111111"/>
                <w:sz w:val="16"/>
                <w:szCs w:val="16"/>
              </w:rPr>
            </w:pPr>
            <w:proofErr w:type="spellStart"/>
            <w:r w:rsidRPr="004F3F91">
              <w:rPr>
                <w:rFonts w:ascii="Arial" w:hAnsi="Arial" w:cs="Arial"/>
                <w:color w:val="111111"/>
                <w:sz w:val="16"/>
                <w:szCs w:val="16"/>
              </w:rPr>
              <w:t>Шинэ</w:t>
            </w:r>
            <w:proofErr w:type="spellEnd"/>
            <w:r w:rsidRPr="004F3F91">
              <w:rPr>
                <w:rFonts w:ascii="Arial" w:hAnsi="Arial" w:cs="Arial"/>
                <w:color w:val="111111"/>
                <w:sz w:val="16"/>
                <w:szCs w:val="16"/>
              </w:rPr>
              <w:t xml:space="preserve"> </w:t>
            </w:r>
            <w:proofErr w:type="spellStart"/>
            <w:r w:rsidRPr="004F3F91">
              <w:rPr>
                <w:rFonts w:ascii="Arial" w:hAnsi="Arial" w:cs="Arial"/>
                <w:color w:val="111111"/>
                <w:sz w:val="16"/>
                <w:szCs w:val="16"/>
              </w:rPr>
              <w:t>долгион</w:t>
            </w:r>
            <w:proofErr w:type="spellEnd"/>
            <w:r w:rsidRPr="004F3F91">
              <w:rPr>
                <w:rFonts w:ascii="Arial" w:hAnsi="Arial" w:cs="Arial"/>
                <w:color w:val="111111"/>
                <w:sz w:val="16"/>
                <w:szCs w:val="16"/>
              </w:rPr>
              <w:t xml:space="preserve"> </w:t>
            </w:r>
          </w:p>
        </w:tc>
        <w:tc>
          <w:tcPr>
            <w:tcW w:w="1027" w:type="dxa"/>
            <w:tcBorders>
              <w:top w:val="single" w:sz="4" w:space="0" w:color="auto"/>
              <w:left w:val="nil"/>
              <w:bottom w:val="single" w:sz="4" w:space="0" w:color="auto"/>
              <w:right w:val="single" w:sz="4" w:space="0" w:color="auto"/>
            </w:tcBorders>
            <w:shd w:val="clear" w:color="auto" w:fill="auto"/>
            <w:vAlign w:val="center"/>
          </w:tcPr>
          <w:p w:rsidR="004F3F91" w:rsidRPr="004F3F91" w:rsidRDefault="004F3F91" w:rsidP="004F3F91">
            <w:pPr>
              <w:jc w:val="center"/>
              <w:rPr>
                <w:rFonts w:ascii="Arial" w:hAnsi="Arial" w:cs="Arial"/>
                <w:sz w:val="16"/>
                <w:szCs w:val="16"/>
              </w:rPr>
            </w:pPr>
            <w:r w:rsidRPr="004F3F91">
              <w:rPr>
                <w:rFonts w:ascii="Arial" w:hAnsi="Arial" w:cs="Arial"/>
                <w:sz w:val="16"/>
                <w:szCs w:val="16"/>
              </w:rPr>
              <w:t>УБ</w:t>
            </w:r>
          </w:p>
        </w:tc>
        <w:tc>
          <w:tcPr>
            <w:tcW w:w="623" w:type="dxa"/>
            <w:tcBorders>
              <w:top w:val="single" w:sz="4" w:space="0" w:color="auto"/>
              <w:bottom w:val="single" w:sz="4" w:space="0" w:color="auto"/>
            </w:tcBorders>
            <w:shd w:val="clear" w:color="auto" w:fill="auto"/>
          </w:tcPr>
          <w:p w:rsidR="004F3F91" w:rsidRPr="004F3F91" w:rsidRDefault="004F3F91" w:rsidP="004F3F91">
            <w:pPr>
              <w:contextualSpacing/>
              <w:jc w:val="both"/>
              <w:rPr>
                <w:lang w:val="mn-MN"/>
              </w:rPr>
            </w:pPr>
          </w:p>
        </w:tc>
        <w:tc>
          <w:tcPr>
            <w:tcW w:w="637" w:type="dxa"/>
            <w:tcBorders>
              <w:top w:val="single" w:sz="4" w:space="0" w:color="auto"/>
              <w:bottom w:val="single" w:sz="4" w:space="0" w:color="auto"/>
            </w:tcBorders>
            <w:shd w:val="clear" w:color="auto" w:fill="auto"/>
          </w:tcPr>
          <w:p w:rsidR="004F3F91" w:rsidRPr="004F3F91" w:rsidRDefault="004F3F91" w:rsidP="004F3F91">
            <w:pPr>
              <w:contextualSpacing/>
              <w:jc w:val="both"/>
              <w:rPr>
                <w:lang w:val="mn-MN"/>
              </w:rPr>
            </w:pPr>
          </w:p>
        </w:tc>
        <w:tc>
          <w:tcPr>
            <w:tcW w:w="623" w:type="dxa"/>
            <w:tcBorders>
              <w:top w:val="single" w:sz="4" w:space="0" w:color="auto"/>
              <w:bottom w:val="single" w:sz="4" w:space="0" w:color="auto"/>
            </w:tcBorders>
            <w:shd w:val="clear" w:color="auto" w:fill="70AD47" w:themeFill="accent6"/>
          </w:tcPr>
          <w:p w:rsidR="004F3F91" w:rsidRPr="004F3F91" w:rsidRDefault="004F3F91" w:rsidP="004F3F91">
            <w:pPr>
              <w:contextualSpacing/>
              <w:jc w:val="both"/>
              <w:rPr>
                <w:lang w:val="mn-MN"/>
              </w:rPr>
            </w:pPr>
          </w:p>
        </w:tc>
        <w:tc>
          <w:tcPr>
            <w:tcW w:w="630" w:type="dxa"/>
            <w:tcBorders>
              <w:top w:val="single" w:sz="4" w:space="0" w:color="auto"/>
              <w:bottom w:val="single" w:sz="4" w:space="0" w:color="auto"/>
            </w:tcBorders>
          </w:tcPr>
          <w:p w:rsidR="004F3F91" w:rsidRPr="004F3F91" w:rsidRDefault="004F3F91" w:rsidP="004F3F91">
            <w:pPr>
              <w:contextualSpacing/>
              <w:jc w:val="both"/>
              <w:rPr>
                <w:lang w:val="mn-MN"/>
              </w:rPr>
            </w:pPr>
          </w:p>
        </w:tc>
      </w:tr>
      <w:tr w:rsidR="00BC68AC" w:rsidRPr="004F3F91" w:rsidTr="00BC68AC">
        <w:trPr>
          <w:trHeight w:val="683"/>
        </w:trPr>
        <w:tc>
          <w:tcPr>
            <w:tcW w:w="417" w:type="dxa"/>
            <w:tcBorders>
              <w:top w:val="single" w:sz="4" w:space="0" w:color="auto"/>
            </w:tcBorders>
            <w:vAlign w:val="center"/>
          </w:tcPr>
          <w:p w:rsidR="00BC68AC" w:rsidRPr="004F3F91" w:rsidRDefault="00BC68AC" w:rsidP="00BC68AC">
            <w:pPr>
              <w:contextualSpacing/>
              <w:jc w:val="center"/>
            </w:pPr>
            <w:r>
              <w:t>31</w:t>
            </w:r>
          </w:p>
        </w:tc>
        <w:tc>
          <w:tcPr>
            <w:tcW w:w="843" w:type="dxa"/>
            <w:vAlign w:val="center"/>
          </w:tcPr>
          <w:p w:rsidR="00BC68AC" w:rsidRPr="004F3F91" w:rsidRDefault="00BC68AC" w:rsidP="00BC68AC">
            <w:pPr>
              <w:rPr>
                <w:lang w:val="mn-MN"/>
              </w:rPr>
            </w:pPr>
            <w:r>
              <w:rPr>
                <w:lang w:val="mn-MN"/>
              </w:rPr>
              <w:t>94.1</w:t>
            </w:r>
          </w:p>
        </w:tc>
        <w:tc>
          <w:tcPr>
            <w:tcW w:w="1890" w:type="dxa"/>
            <w:vAlign w:val="center"/>
          </w:tcPr>
          <w:p w:rsidR="00BC68AC" w:rsidRDefault="00BC68AC" w:rsidP="00BC68AC">
            <w:pPr>
              <w:rPr>
                <w:lang w:val="mn-MN"/>
              </w:rPr>
            </w:pPr>
            <w:r w:rsidRPr="00AB0704">
              <w:rPr>
                <w:lang w:val="mn-MN"/>
              </w:rPr>
              <w:t>Шинжлэх ухаан технологийн их сургууль ТӨАГУТҮГ</w:t>
            </w:r>
          </w:p>
        </w:tc>
        <w:tc>
          <w:tcPr>
            <w:tcW w:w="1673" w:type="dxa"/>
            <w:vAlign w:val="center"/>
          </w:tcPr>
          <w:p w:rsidR="00BC68AC" w:rsidRPr="004F3F91" w:rsidRDefault="00BC68AC" w:rsidP="00BC68AC">
            <w:pPr>
              <w:rPr>
                <w:lang w:val="mn-MN"/>
              </w:rPr>
            </w:pPr>
            <w:r w:rsidRPr="00AB0704">
              <w:rPr>
                <w:lang w:val="mn-MN"/>
              </w:rPr>
              <w:t>Шинжлэх Ухааны радио 94.1</w:t>
            </w:r>
          </w:p>
        </w:tc>
        <w:tc>
          <w:tcPr>
            <w:tcW w:w="1027" w:type="dxa"/>
            <w:tcBorders>
              <w:top w:val="single" w:sz="4" w:space="0" w:color="auto"/>
              <w:left w:val="nil"/>
              <w:bottom w:val="single" w:sz="4" w:space="0" w:color="auto"/>
              <w:right w:val="single" w:sz="4" w:space="0" w:color="auto"/>
            </w:tcBorders>
            <w:shd w:val="clear" w:color="auto" w:fill="auto"/>
            <w:vAlign w:val="center"/>
          </w:tcPr>
          <w:p w:rsidR="00BC68AC" w:rsidRPr="004F3F91" w:rsidRDefault="00BC68AC" w:rsidP="00BC68AC">
            <w:pPr>
              <w:jc w:val="center"/>
              <w:rPr>
                <w:rFonts w:ascii="Arial" w:hAnsi="Arial" w:cs="Arial"/>
                <w:sz w:val="16"/>
                <w:szCs w:val="16"/>
              </w:rPr>
            </w:pPr>
            <w:r w:rsidRPr="00BC68AC">
              <w:rPr>
                <w:rFonts w:ascii="Arial" w:hAnsi="Arial" w:cs="Arial"/>
                <w:sz w:val="16"/>
                <w:szCs w:val="16"/>
              </w:rPr>
              <w:t>УБ</w:t>
            </w:r>
          </w:p>
        </w:tc>
        <w:tc>
          <w:tcPr>
            <w:tcW w:w="623" w:type="dxa"/>
            <w:tcBorders>
              <w:top w:val="single" w:sz="4" w:space="0" w:color="auto"/>
            </w:tcBorders>
            <w:shd w:val="clear" w:color="auto" w:fill="auto"/>
          </w:tcPr>
          <w:p w:rsidR="00BC68AC" w:rsidRPr="004F3F91" w:rsidRDefault="00BC68AC" w:rsidP="00BC68AC">
            <w:pPr>
              <w:contextualSpacing/>
              <w:jc w:val="both"/>
              <w:rPr>
                <w:lang w:val="mn-MN"/>
              </w:rPr>
            </w:pPr>
          </w:p>
        </w:tc>
        <w:tc>
          <w:tcPr>
            <w:tcW w:w="637" w:type="dxa"/>
            <w:tcBorders>
              <w:top w:val="single" w:sz="4" w:space="0" w:color="auto"/>
            </w:tcBorders>
            <w:shd w:val="clear" w:color="auto" w:fill="auto"/>
          </w:tcPr>
          <w:p w:rsidR="00BC68AC" w:rsidRPr="004F3F91" w:rsidRDefault="00BC68AC" w:rsidP="00BC68AC">
            <w:pPr>
              <w:contextualSpacing/>
              <w:jc w:val="both"/>
              <w:rPr>
                <w:lang w:val="mn-MN"/>
              </w:rPr>
            </w:pPr>
          </w:p>
        </w:tc>
        <w:tc>
          <w:tcPr>
            <w:tcW w:w="623" w:type="dxa"/>
            <w:tcBorders>
              <w:top w:val="single" w:sz="4" w:space="0" w:color="auto"/>
            </w:tcBorders>
            <w:shd w:val="clear" w:color="auto" w:fill="auto"/>
          </w:tcPr>
          <w:p w:rsidR="00BC68AC" w:rsidRPr="004F3F91" w:rsidRDefault="00BC68AC" w:rsidP="00BC68AC">
            <w:pPr>
              <w:contextualSpacing/>
              <w:jc w:val="both"/>
              <w:rPr>
                <w:lang w:val="mn-MN"/>
              </w:rPr>
            </w:pPr>
          </w:p>
        </w:tc>
        <w:tc>
          <w:tcPr>
            <w:tcW w:w="630" w:type="dxa"/>
            <w:tcBorders>
              <w:top w:val="single" w:sz="4" w:space="0" w:color="auto"/>
            </w:tcBorders>
            <w:shd w:val="clear" w:color="auto" w:fill="92D050"/>
          </w:tcPr>
          <w:p w:rsidR="00BC68AC" w:rsidRPr="004F3F91" w:rsidRDefault="00BC68AC" w:rsidP="00BC68AC">
            <w:pPr>
              <w:contextualSpacing/>
              <w:jc w:val="both"/>
              <w:rPr>
                <w:lang w:val="mn-MN"/>
              </w:rPr>
            </w:pPr>
          </w:p>
        </w:tc>
      </w:tr>
      <w:tr w:rsidR="00BC68AC" w:rsidRPr="004F3F91" w:rsidTr="00BC68AC">
        <w:trPr>
          <w:trHeight w:val="683"/>
        </w:trPr>
        <w:tc>
          <w:tcPr>
            <w:tcW w:w="417" w:type="dxa"/>
            <w:tcBorders>
              <w:top w:val="single" w:sz="4" w:space="0" w:color="auto"/>
            </w:tcBorders>
            <w:vAlign w:val="center"/>
          </w:tcPr>
          <w:p w:rsidR="00BC68AC" w:rsidRPr="004F3F91" w:rsidRDefault="00BC68AC" w:rsidP="00BC68AC">
            <w:pPr>
              <w:contextualSpacing/>
              <w:jc w:val="center"/>
            </w:pPr>
            <w:r>
              <w:t>32</w:t>
            </w:r>
          </w:p>
        </w:tc>
        <w:tc>
          <w:tcPr>
            <w:tcW w:w="843" w:type="dxa"/>
            <w:vAlign w:val="center"/>
          </w:tcPr>
          <w:p w:rsidR="00BC68AC" w:rsidRPr="004F3F91" w:rsidRDefault="00BC68AC" w:rsidP="00BC68AC">
            <w:pPr>
              <w:rPr>
                <w:color w:val="000000"/>
                <w:lang w:val="mn-MN"/>
              </w:rPr>
            </w:pPr>
            <w:r w:rsidRPr="004F3F91">
              <w:rPr>
                <w:color w:val="000000"/>
                <w:lang w:val="mn-MN"/>
              </w:rPr>
              <w:t>94.5</w:t>
            </w:r>
          </w:p>
        </w:tc>
        <w:tc>
          <w:tcPr>
            <w:tcW w:w="1890" w:type="dxa"/>
            <w:vAlign w:val="center"/>
          </w:tcPr>
          <w:p w:rsidR="00BC68AC" w:rsidRPr="004F3F91" w:rsidRDefault="00BC68AC" w:rsidP="00BC68AC">
            <w:pPr>
              <w:rPr>
                <w:lang w:val="mn-MN"/>
              </w:rPr>
            </w:pPr>
            <w:r w:rsidRPr="004F3F91">
              <w:rPr>
                <w:lang w:val="mn-MN"/>
              </w:rPr>
              <w:t>Эс Ти Би Эс ХХК</w:t>
            </w:r>
          </w:p>
        </w:tc>
        <w:tc>
          <w:tcPr>
            <w:tcW w:w="1673" w:type="dxa"/>
            <w:vAlign w:val="center"/>
          </w:tcPr>
          <w:p w:rsidR="00BC68AC" w:rsidRPr="004F3F91" w:rsidRDefault="00BC68AC" w:rsidP="00BC68AC">
            <w:pPr>
              <w:rPr>
                <w:color w:val="111111"/>
                <w:lang w:val="mn-MN"/>
              </w:rPr>
            </w:pPr>
            <w:r w:rsidRPr="004F3F91">
              <w:rPr>
                <w:color w:val="111111"/>
                <w:lang w:val="mn-MN"/>
              </w:rPr>
              <w:t>Ухаалаг</w:t>
            </w:r>
          </w:p>
        </w:tc>
        <w:tc>
          <w:tcPr>
            <w:tcW w:w="1027" w:type="dxa"/>
            <w:tcBorders>
              <w:top w:val="single" w:sz="4" w:space="0" w:color="auto"/>
              <w:left w:val="nil"/>
              <w:bottom w:val="single" w:sz="4" w:space="0" w:color="auto"/>
              <w:right w:val="single" w:sz="4" w:space="0" w:color="auto"/>
            </w:tcBorders>
            <w:shd w:val="clear" w:color="auto" w:fill="auto"/>
            <w:vAlign w:val="center"/>
          </w:tcPr>
          <w:p w:rsidR="00BC68AC" w:rsidRPr="004F3F91" w:rsidRDefault="00BC68AC" w:rsidP="00BC68AC">
            <w:pPr>
              <w:jc w:val="center"/>
              <w:rPr>
                <w:rFonts w:ascii="Arial" w:hAnsi="Arial" w:cs="Arial"/>
                <w:sz w:val="16"/>
                <w:szCs w:val="16"/>
              </w:rPr>
            </w:pPr>
            <w:r w:rsidRPr="00BC68AC">
              <w:rPr>
                <w:rFonts w:ascii="Arial" w:hAnsi="Arial" w:cs="Arial"/>
                <w:sz w:val="16"/>
                <w:szCs w:val="16"/>
              </w:rPr>
              <w:t>УБ</w:t>
            </w:r>
          </w:p>
        </w:tc>
        <w:tc>
          <w:tcPr>
            <w:tcW w:w="623" w:type="dxa"/>
            <w:tcBorders>
              <w:top w:val="single" w:sz="4" w:space="0" w:color="auto"/>
            </w:tcBorders>
            <w:shd w:val="clear" w:color="auto" w:fill="auto"/>
          </w:tcPr>
          <w:p w:rsidR="00BC68AC" w:rsidRPr="004F3F91" w:rsidRDefault="00BC68AC" w:rsidP="00BC68AC">
            <w:pPr>
              <w:contextualSpacing/>
              <w:jc w:val="both"/>
              <w:rPr>
                <w:lang w:val="mn-MN"/>
              </w:rPr>
            </w:pPr>
          </w:p>
        </w:tc>
        <w:tc>
          <w:tcPr>
            <w:tcW w:w="637" w:type="dxa"/>
            <w:tcBorders>
              <w:top w:val="single" w:sz="4" w:space="0" w:color="auto"/>
            </w:tcBorders>
            <w:shd w:val="clear" w:color="auto" w:fill="auto"/>
          </w:tcPr>
          <w:p w:rsidR="00BC68AC" w:rsidRPr="004F3F91" w:rsidRDefault="00BC68AC" w:rsidP="00BC68AC">
            <w:pPr>
              <w:contextualSpacing/>
              <w:jc w:val="both"/>
              <w:rPr>
                <w:lang w:val="mn-MN"/>
              </w:rPr>
            </w:pPr>
          </w:p>
        </w:tc>
        <w:tc>
          <w:tcPr>
            <w:tcW w:w="623" w:type="dxa"/>
            <w:tcBorders>
              <w:top w:val="single" w:sz="4" w:space="0" w:color="auto"/>
            </w:tcBorders>
            <w:shd w:val="clear" w:color="auto" w:fill="auto"/>
          </w:tcPr>
          <w:p w:rsidR="00BC68AC" w:rsidRPr="004F3F91" w:rsidRDefault="00BC68AC" w:rsidP="00BC68AC">
            <w:pPr>
              <w:contextualSpacing/>
              <w:jc w:val="both"/>
              <w:rPr>
                <w:lang w:val="mn-MN"/>
              </w:rPr>
            </w:pPr>
          </w:p>
        </w:tc>
        <w:tc>
          <w:tcPr>
            <w:tcW w:w="630" w:type="dxa"/>
            <w:tcBorders>
              <w:top w:val="single" w:sz="4" w:space="0" w:color="auto"/>
            </w:tcBorders>
            <w:shd w:val="clear" w:color="auto" w:fill="92D050"/>
          </w:tcPr>
          <w:p w:rsidR="00BC68AC" w:rsidRPr="004F3F91" w:rsidRDefault="00BC68AC" w:rsidP="00BC68AC">
            <w:pPr>
              <w:contextualSpacing/>
              <w:jc w:val="both"/>
              <w:rPr>
                <w:lang w:val="mn-MN"/>
              </w:rPr>
            </w:pPr>
          </w:p>
        </w:tc>
      </w:tr>
      <w:tr w:rsidR="00BC68AC" w:rsidRPr="004F3F91" w:rsidTr="00BC68AC">
        <w:trPr>
          <w:trHeight w:val="683"/>
        </w:trPr>
        <w:tc>
          <w:tcPr>
            <w:tcW w:w="417" w:type="dxa"/>
            <w:vAlign w:val="center"/>
          </w:tcPr>
          <w:p w:rsidR="00BC68AC" w:rsidRPr="004F3F91" w:rsidRDefault="00BC68AC" w:rsidP="00BC68AC">
            <w:pPr>
              <w:contextualSpacing/>
              <w:jc w:val="center"/>
            </w:pPr>
            <w:r>
              <w:t>33</w:t>
            </w:r>
          </w:p>
        </w:tc>
        <w:tc>
          <w:tcPr>
            <w:tcW w:w="843" w:type="dxa"/>
            <w:vAlign w:val="center"/>
          </w:tcPr>
          <w:p w:rsidR="00BC68AC" w:rsidRPr="004F3F91" w:rsidRDefault="00BC68AC" w:rsidP="00BC68AC">
            <w:pPr>
              <w:rPr>
                <w:lang w:val="mn-MN"/>
              </w:rPr>
            </w:pPr>
            <w:r w:rsidRPr="004F3F91">
              <w:rPr>
                <w:lang w:val="mn-MN"/>
              </w:rPr>
              <w:t>100.9</w:t>
            </w:r>
          </w:p>
        </w:tc>
        <w:tc>
          <w:tcPr>
            <w:tcW w:w="1890" w:type="dxa"/>
            <w:vAlign w:val="center"/>
          </w:tcPr>
          <w:p w:rsidR="00BC68AC" w:rsidRPr="004F3F91" w:rsidRDefault="00BC68AC" w:rsidP="00BC68AC">
            <w:pPr>
              <w:rPr>
                <w:lang w:val="mn-MN"/>
              </w:rPr>
            </w:pPr>
            <w:r>
              <w:rPr>
                <w:lang w:val="mn-MN"/>
              </w:rPr>
              <w:t>МҮОНРТ</w:t>
            </w:r>
          </w:p>
        </w:tc>
        <w:tc>
          <w:tcPr>
            <w:tcW w:w="1673" w:type="dxa"/>
            <w:vAlign w:val="center"/>
          </w:tcPr>
          <w:p w:rsidR="00BC68AC" w:rsidRPr="004F3F91" w:rsidRDefault="00BC68AC" w:rsidP="00BC68AC">
            <w:pPr>
              <w:rPr>
                <w:lang w:val="mn-MN"/>
              </w:rPr>
            </w:pPr>
            <w:r w:rsidRPr="004F3F91">
              <w:rPr>
                <w:lang w:val="mn-MN"/>
              </w:rPr>
              <w:t>Р3 залуусын радио /МҮОНР-III суваг/</w:t>
            </w:r>
          </w:p>
        </w:tc>
        <w:tc>
          <w:tcPr>
            <w:tcW w:w="1027" w:type="dxa"/>
            <w:tcBorders>
              <w:top w:val="nil"/>
              <w:left w:val="nil"/>
              <w:bottom w:val="single" w:sz="4" w:space="0" w:color="auto"/>
              <w:right w:val="single" w:sz="4" w:space="0" w:color="auto"/>
            </w:tcBorders>
            <w:shd w:val="clear" w:color="auto" w:fill="auto"/>
            <w:vAlign w:val="center"/>
          </w:tcPr>
          <w:p w:rsidR="00BC68AC" w:rsidRPr="004F3F91" w:rsidRDefault="00BC68AC" w:rsidP="00BC68AC">
            <w:pPr>
              <w:jc w:val="center"/>
              <w:rPr>
                <w:rFonts w:ascii="Arial" w:hAnsi="Arial" w:cs="Arial"/>
                <w:sz w:val="16"/>
                <w:szCs w:val="16"/>
              </w:rPr>
            </w:pPr>
            <w:r w:rsidRPr="00BC68AC">
              <w:rPr>
                <w:rFonts w:ascii="Arial" w:hAnsi="Arial" w:cs="Arial"/>
                <w:sz w:val="16"/>
                <w:szCs w:val="16"/>
              </w:rPr>
              <w:t>УБ</w:t>
            </w:r>
          </w:p>
        </w:tc>
        <w:tc>
          <w:tcPr>
            <w:tcW w:w="623" w:type="dxa"/>
            <w:shd w:val="clear" w:color="auto" w:fill="auto"/>
          </w:tcPr>
          <w:p w:rsidR="00BC68AC" w:rsidRPr="004F3F91" w:rsidRDefault="00BC68AC" w:rsidP="00BC68AC">
            <w:pPr>
              <w:contextualSpacing/>
              <w:jc w:val="both"/>
              <w:rPr>
                <w:lang w:val="mn-MN"/>
              </w:rPr>
            </w:pPr>
          </w:p>
        </w:tc>
        <w:tc>
          <w:tcPr>
            <w:tcW w:w="637" w:type="dxa"/>
            <w:shd w:val="clear" w:color="auto" w:fill="auto"/>
          </w:tcPr>
          <w:p w:rsidR="00BC68AC" w:rsidRPr="004F3F91" w:rsidRDefault="00BC68AC" w:rsidP="00BC68AC">
            <w:pPr>
              <w:contextualSpacing/>
              <w:jc w:val="both"/>
              <w:rPr>
                <w:lang w:val="mn-MN"/>
              </w:rPr>
            </w:pPr>
          </w:p>
        </w:tc>
        <w:tc>
          <w:tcPr>
            <w:tcW w:w="623" w:type="dxa"/>
            <w:shd w:val="clear" w:color="auto" w:fill="auto"/>
          </w:tcPr>
          <w:p w:rsidR="00BC68AC" w:rsidRPr="004F3F91" w:rsidRDefault="00BC68AC" w:rsidP="00BC68AC">
            <w:pPr>
              <w:contextualSpacing/>
              <w:jc w:val="both"/>
              <w:rPr>
                <w:lang w:val="mn-MN"/>
              </w:rPr>
            </w:pPr>
          </w:p>
        </w:tc>
        <w:tc>
          <w:tcPr>
            <w:tcW w:w="630" w:type="dxa"/>
            <w:shd w:val="clear" w:color="auto" w:fill="92D050"/>
          </w:tcPr>
          <w:p w:rsidR="00BC68AC" w:rsidRPr="004F3F91" w:rsidRDefault="00BC68AC" w:rsidP="00BC68AC">
            <w:pPr>
              <w:contextualSpacing/>
              <w:jc w:val="both"/>
              <w:rPr>
                <w:lang w:val="mn-MN"/>
              </w:rPr>
            </w:pPr>
          </w:p>
        </w:tc>
      </w:tr>
      <w:tr w:rsidR="00BC68AC" w:rsidRPr="004F3F91" w:rsidTr="00BC68AC">
        <w:trPr>
          <w:trHeight w:val="683"/>
        </w:trPr>
        <w:tc>
          <w:tcPr>
            <w:tcW w:w="417" w:type="dxa"/>
            <w:vAlign w:val="center"/>
          </w:tcPr>
          <w:p w:rsidR="00BC68AC" w:rsidRPr="004F3F91" w:rsidRDefault="00BC68AC" w:rsidP="00BC68AC">
            <w:pPr>
              <w:contextualSpacing/>
              <w:jc w:val="center"/>
            </w:pPr>
            <w:r>
              <w:t>34</w:t>
            </w:r>
          </w:p>
        </w:tc>
        <w:tc>
          <w:tcPr>
            <w:tcW w:w="843" w:type="dxa"/>
            <w:vAlign w:val="center"/>
          </w:tcPr>
          <w:p w:rsidR="00BC68AC" w:rsidRPr="004F3F91" w:rsidRDefault="00BC68AC" w:rsidP="00BC68AC">
            <w:pPr>
              <w:rPr>
                <w:lang w:val="mn-MN"/>
              </w:rPr>
            </w:pPr>
            <w:r w:rsidRPr="004F3F91">
              <w:rPr>
                <w:lang w:val="mn-MN"/>
              </w:rPr>
              <w:t>103.1</w:t>
            </w:r>
          </w:p>
        </w:tc>
        <w:tc>
          <w:tcPr>
            <w:tcW w:w="1890" w:type="dxa"/>
            <w:vAlign w:val="center"/>
          </w:tcPr>
          <w:p w:rsidR="00BC68AC" w:rsidRPr="004F3F91" w:rsidRDefault="00BC68AC" w:rsidP="00BC68AC">
            <w:pPr>
              <w:rPr>
                <w:lang w:val="mn-MN"/>
              </w:rPr>
            </w:pPr>
            <w:r>
              <w:rPr>
                <w:lang w:val="mn-MN"/>
              </w:rPr>
              <w:t>МҮОНРТ</w:t>
            </w:r>
          </w:p>
        </w:tc>
        <w:tc>
          <w:tcPr>
            <w:tcW w:w="1673" w:type="dxa"/>
            <w:vAlign w:val="center"/>
          </w:tcPr>
          <w:p w:rsidR="00BC68AC" w:rsidRPr="004F3F91" w:rsidRDefault="00BC68AC" w:rsidP="00BC68AC">
            <w:pPr>
              <w:rPr>
                <w:lang w:val="mn-MN"/>
              </w:rPr>
            </w:pPr>
            <w:r>
              <w:rPr>
                <w:lang w:val="mn-MN"/>
              </w:rPr>
              <w:t>Монголын</w:t>
            </w:r>
            <w:r w:rsidRPr="004F3F91">
              <w:rPr>
                <w:lang w:val="mn-MN"/>
              </w:rPr>
              <w:t xml:space="preserve"> радио /МҮОНР-II суваг/</w:t>
            </w:r>
          </w:p>
        </w:tc>
        <w:tc>
          <w:tcPr>
            <w:tcW w:w="1027" w:type="dxa"/>
            <w:tcBorders>
              <w:top w:val="nil"/>
              <w:left w:val="nil"/>
              <w:bottom w:val="single" w:sz="4" w:space="0" w:color="auto"/>
              <w:right w:val="single" w:sz="4" w:space="0" w:color="auto"/>
            </w:tcBorders>
            <w:shd w:val="clear" w:color="auto" w:fill="auto"/>
            <w:vAlign w:val="center"/>
          </w:tcPr>
          <w:p w:rsidR="00BC68AC" w:rsidRPr="00BC68AC" w:rsidRDefault="00BC68AC" w:rsidP="00BC68AC">
            <w:pPr>
              <w:jc w:val="center"/>
              <w:rPr>
                <w:rFonts w:ascii="Arial" w:hAnsi="Arial" w:cs="Arial"/>
                <w:sz w:val="16"/>
                <w:szCs w:val="16"/>
                <w:lang w:val="mn-MN"/>
              </w:rPr>
            </w:pPr>
            <w:r>
              <w:rPr>
                <w:rFonts w:ascii="Arial" w:hAnsi="Arial" w:cs="Arial"/>
                <w:sz w:val="16"/>
                <w:szCs w:val="16"/>
                <w:lang w:val="mn-MN"/>
              </w:rPr>
              <w:t>Монгол улс</w:t>
            </w:r>
          </w:p>
        </w:tc>
        <w:tc>
          <w:tcPr>
            <w:tcW w:w="623" w:type="dxa"/>
            <w:shd w:val="clear" w:color="auto" w:fill="auto"/>
          </w:tcPr>
          <w:p w:rsidR="00BC68AC" w:rsidRPr="004F3F91" w:rsidRDefault="00BC68AC" w:rsidP="00BC68AC">
            <w:pPr>
              <w:contextualSpacing/>
              <w:jc w:val="both"/>
              <w:rPr>
                <w:lang w:val="mn-MN"/>
              </w:rPr>
            </w:pPr>
          </w:p>
        </w:tc>
        <w:tc>
          <w:tcPr>
            <w:tcW w:w="637" w:type="dxa"/>
            <w:shd w:val="clear" w:color="auto" w:fill="auto"/>
          </w:tcPr>
          <w:p w:rsidR="00BC68AC" w:rsidRPr="004F3F91" w:rsidRDefault="00BC68AC" w:rsidP="00BC68AC">
            <w:pPr>
              <w:contextualSpacing/>
              <w:jc w:val="both"/>
              <w:rPr>
                <w:lang w:val="mn-MN"/>
              </w:rPr>
            </w:pPr>
          </w:p>
        </w:tc>
        <w:tc>
          <w:tcPr>
            <w:tcW w:w="623" w:type="dxa"/>
            <w:shd w:val="clear" w:color="auto" w:fill="auto"/>
          </w:tcPr>
          <w:p w:rsidR="00BC68AC" w:rsidRPr="004F3F91" w:rsidRDefault="00BC68AC" w:rsidP="00BC68AC">
            <w:pPr>
              <w:contextualSpacing/>
              <w:jc w:val="both"/>
              <w:rPr>
                <w:lang w:val="mn-MN"/>
              </w:rPr>
            </w:pPr>
          </w:p>
        </w:tc>
        <w:tc>
          <w:tcPr>
            <w:tcW w:w="630" w:type="dxa"/>
            <w:shd w:val="clear" w:color="auto" w:fill="92D050"/>
          </w:tcPr>
          <w:p w:rsidR="00BC68AC" w:rsidRPr="004F3F91" w:rsidRDefault="00BC68AC" w:rsidP="00BC68AC">
            <w:pPr>
              <w:contextualSpacing/>
              <w:jc w:val="both"/>
              <w:rPr>
                <w:lang w:val="mn-MN"/>
              </w:rPr>
            </w:pPr>
          </w:p>
        </w:tc>
      </w:tr>
      <w:tr w:rsidR="00BC68AC" w:rsidRPr="004F3F91" w:rsidTr="00BC68AC">
        <w:trPr>
          <w:trHeight w:val="683"/>
        </w:trPr>
        <w:tc>
          <w:tcPr>
            <w:tcW w:w="417" w:type="dxa"/>
            <w:vAlign w:val="center"/>
          </w:tcPr>
          <w:p w:rsidR="00BC68AC" w:rsidRPr="004F3F91" w:rsidRDefault="00BC68AC" w:rsidP="00BC68AC">
            <w:pPr>
              <w:contextualSpacing/>
              <w:jc w:val="center"/>
            </w:pPr>
            <w:r>
              <w:t>35</w:t>
            </w:r>
          </w:p>
        </w:tc>
        <w:tc>
          <w:tcPr>
            <w:tcW w:w="843" w:type="dxa"/>
            <w:vAlign w:val="center"/>
          </w:tcPr>
          <w:p w:rsidR="00BC68AC" w:rsidRPr="004F3F91" w:rsidRDefault="00BC68AC" w:rsidP="00BC68AC">
            <w:pPr>
              <w:rPr>
                <w:lang w:val="mn-MN"/>
              </w:rPr>
            </w:pPr>
            <w:r w:rsidRPr="004F3F91">
              <w:rPr>
                <w:lang w:val="mn-MN"/>
              </w:rPr>
              <w:t>106</w:t>
            </w:r>
          </w:p>
        </w:tc>
        <w:tc>
          <w:tcPr>
            <w:tcW w:w="1890" w:type="dxa"/>
            <w:vAlign w:val="center"/>
          </w:tcPr>
          <w:p w:rsidR="00BC68AC" w:rsidRPr="004F3F91" w:rsidRDefault="00BC68AC" w:rsidP="00BC68AC">
            <w:pPr>
              <w:rPr>
                <w:lang w:val="mn-MN"/>
              </w:rPr>
            </w:pPr>
            <w:r>
              <w:rPr>
                <w:lang w:val="mn-MN"/>
              </w:rPr>
              <w:t>МҮОНРТ</w:t>
            </w:r>
          </w:p>
        </w:tc>
        <w:tc>
          <w:tcPr>
            <w:tcW w:w="1673" w:type="dxa"/>
            <w:vAlign w:val="center"/>
          </w:tcPr>
          <w:p w:rsidR="00BC68AC" w:rsidRPr="004F3F91" w:rsidRDefault="00BC68AC" w:rsidP="00BC68AC">
            <w:pPr>
              <w:rPr>
                <w:lang w:val="mn-MN"/>
              </w:rPr>
            </w:pPr>
            <w:r w:rsidRPr="004F3F91">
              <w:rPr>
                <w:lang w:val="mn-MN"/>
              </w:rPr>
              <w:t xml:space="preserve">Монголын радио /МҮОНР 1-р суваг/ </w:t>
            </w:r>
          </w:p>
        </w:tc>
        <w:tc>
          <w:tcPr>
            <w:tcW w:w="1027" w:type="dxa"/>
            <w:tcBorders>
              <w:top w:val="nil"/>
              <w:left w:val="nil"/>
              <w:bottom w:val="single" w:sz="4" w:space="0" w:color="auto"/>
              <w:right w:val="single" w:sz="4" w:space="0" w:color="auto"/>
            </w:tcBorders>
            <w:shd w:val="clear" w:color="auto" w:fill="auto"/>
            <w:vAlign w:val="center"/>
          </w:tcPr>
          <w:p w:rsidR="00BC68AC" w:rsidRPr="004F3F91" w:rsidRDefault="00BC68AC" w:rsidP="00BC68AC">
            <w:pPr>
              <w:jc w:val="center"/>
              <w:rPr>
                <w:rFonts w:ascii="Arial" w:hAnsi="Arial" w:cs="Arial"/>
                <w:sz w:val="16"/>
                <w:szCs w:val="16"/>
              </w:rPr>
            </w:pPr>
            <w:proofErr w:type="spellStart"/>
            <w:r w:rsidRPr="00BC68AC">
              <w:rPr>
                <w:rFonts w:ascii="Arial" w:hAnsi="Arial" w:cs="Arial"/>
                <w:sz w:val="16"/>
                <w:szCs w:val="16"/>
              </w:rPr>
              <w:t>Монгол</w:t>
            </w:r>
            <w:proofErr w:type="spellEnd"/>
            <w:r w:rsidRPr="00BC68AC">
              <w:rPr>
                <w:rFonts w:ascii="Arial" w:hAnsi="Arial" w:cs="Arial"/>
                <w:sz w:val="16"/>
                <w:szCs w:val="16"/>
              </w:rPr>
              <w:t xml:space="preserve"> </w:t>
            </w:r>
            <w:proofErr w:type="spellStart"/>
            <w:r w:rsidRPr="00BC68AC">
              <w:rPr>
                <w:rFonts w:ascii="Arial" w:hAnsi="Arial" w:cs="Arial"/>
                <w:sz w:val="16"/>
                <w:szCs w:val="16"/>
              </w:rPr>
              <w:t>улс</w:t>
            </w:r>
            <w:proofErr w:type="spellEnd"/>
          </w:p>
        </w:tc>
        <w:tc>
          <w:tcPr>
            <w:tcW w:w="623" w:type="dxa"/>
            <w:shd w:val="clear" w:color="auto" w:fill="auto"/>
          </w:tcPr>
          <w:p w:rsidR="00BC68AC" w:rsidRPr="004F3F91" w:rsidRDefault="00BC68AC" w:rsidP="00BC68AC">
            <w:pPr>
              <w:contextualSpacing/>
              <w:jc w:val="both"/>
              <w:rPr>
                <w:lang w:val="mn-MN"/>
              </w:rPr>
            </w:pPr>
          </w:p>
        </w:tc>
        <w:tc>
          <w:tcPr>
            <w:tcW w:w="637" w:type="dxa"/>
            <w:shd w:val="clear" w:color="auto" w:fill="auto"/>
          </w:tcPr>
          <w:p w:rsidR="00BC68AC" w:rsidRPr="004F3F91" w:rsidRDefault="00BC68AC" w:rsidP="00BC68AC">
            <w:pPr>
              <w:contextualSpacing/>
              <w:jc w:val="both"/>
              <w:rPr>
                <w:lang w:val="mn-MN"/>
              </w:rPr>
            </w:pPr>
          </w:p>
        </w:tc>
        <w:tc>
          <w:tcPr>
            <w:tcW w:w="623" w:type="dxa"/>
            <w:shd w:val="clear" w:color="auto" w:fill="auto"/>
          </w:tcPr>
          <w:p w:rsidR="00BC68AC" w:rsidRPr="004F3F91" w:rsidRDefault="00BC68AC" w:rsidP="00BC68AC">
            <w:pPr>
              <w:contextualSpacing/>
              <w:jc w:val="both"/>
              <w:rPr>
                <w:lang w:val="mn-MN"/>
              </w:rPr>
            </w:pPr>
          </w:p>
        </w:tc>
        <w:tc>
          <w:tcPr>
            <w:tcW w:w="630" w:type="dxa"/>
            <w:shd w:val="clear" w:color="auto" w:fill="92D050"/>
          </w:tcPr>
          <w:p w:rsidR="00BC68AC" w:rsidRPr="004F3F91" w:rsidRDefault="00BC68AC" w:rsidP="00BC68AC">
            <w:pPr>
              <w:contextualSpacing/>
              <w:jc w:val="both"/>
              <w:rPr>
                <w:lang w:val="mn-MN"/>
              </w:rPr>
            </w:pPr>
          </w:p>
        </w:tc>
      </w:tr>
    </w:tbl>
    <w:p w:rsidR="004F3F91" w:rsidRPr="004F3F91" w:rsidRDefault="004F3F91" w:rsidP="004F3F91">
      <w:pPr>
        <w:spacing w:after="0" w:line="240" w:lineRule="auto"/>
        <w:ind w:left="360"/>
        <w:contextualSpacing/>
        <w:jc w:val="both"/>
        <w:rPr>
          <w:rFonts w:ascii="Times New Roman" w:eastAsia="Times New Roman" w:hAnsi="Times New Roman" w:cs="Times New Roman"/>
          <w:sz w:val="20"/>
          <w:szCs w:val="20"/>
          <w:lang w:val="mn-MN"/>
        </w:rPr>
      </w:pPr>
    </w:p>
    <w:p w:rsidR="004F3F91" w:rsidRPr="004F3F91" w:rsidRDefault="004F3F91" w:rsidP="004F3F91">
      <w:pPr>
        <w:rPr>
          <w:rFonts w:ascii="Times New Roman" w:eastAsia="Times New Roman" w:hAnsi="Times New Roman" w:cs="Times New Roman"/>
          <w:szCs w:val="20"/>
          <w:lang w:val="mn-MN"/>
        </w:rPr>
      </w:pPr>
      <w:r w:rsidRPr="004F3F91">
        <w:rPr>
          <w:rFonts w:ascii="Times New Roman" w:eastAsia="Times New Roman" w:hAnsi="Times New Roman" w:cs="Times New Roman"/>
          <w:sz w:val="20"/>
          <w:szCs w:val="20"/>
          <w:lang w:val="mn-MN"/>
        </w:rPr>
        <w:t xml:space="preserve"> </w:t>
      </w:r>
    </w:p>
    <w:p w:rsidR="004F3F91" w:rsidRPr="004F3F91" w:rsidRDefault="004F3F91" w:rsidP="004F3F91">
      <w:pPr>
        <w:rPr>
          <w:rFonts w:ascii="Times New Roman" w:eastAsia="Times New Roman" w:hAnsi="Times New Roman" w:cs="Times New Roman"/>
          <w:szCs w:val="20"/>
          <w:lang w:val="mn-MN"/>
        </w:rPr>
      </w:pPr>
      <w:r w:rsidRPr="004F3F91">
        <w:rPr>
          <w:rFonts w:ascii="Times New Roman" w:eastAsia="Times New Roman" w:hAnsi="Times New Roman" w:cs="Times New Roman"/>
          <w:szCs w:val="20"/>
          <w:lang w:val="mn-MN"/>
        </w:rPr>
        <w:t>Жич: 4 дэх сарын хяналт, мониторинг хийх радиогийн үйлчилгээ эрхлэгчдийн жагсаалтыг өмнөх саруудын хяналт, мониторингийн дүнг харгалзан гаргана.</w:t>
      </w:r>
    </w:p>
    <w:p w:rsidR="004F3F91" w:rsidRPr="004F3F91" w:rsidRDefault="004F3F91" w:rsidP="004F3F91">
      <w:pPr>
        <w:jc w:val="center"/>
        <w:rPr>
          <w:rFonts w:ascii="Times New Roman" w:eastAsia="Times New Roman" w:hAnsi="Times New Roman" w:cs="Times New Roman"/>
          <w:sz w:val="20"/>
          <w:szCs w:val="20"/>
          <w:lang w:val="mn-MN"/>
        </w:rPr>
      </w:pPr>
    </w:p>
    <w:p w:rsidR="004F3F91" w:rsidRPr="004F3F91" w:rsidRDefault="004F3F91" w:rsidP="004F3F91">
      <w:pPr>
        <w:spacing w:after="0" w:line="240" w:lineRule="auto"/>
        <w:rPr>
          <w:rFonts w:ascii="Times New Roman" w:eastAsia="Times New Roman" w:hAnsi="Times New Roman" w:cs="Times New Roman"/>
          <w:b/>
          <w:sz w:val="20"/>
          <w:szCs w:val="20"/>
          <w:lang w:val="mn-MN"/>
        </w:rPr>
      </w:pPr>
    </w:p>
    <w:p w:rsidR="008E4FE0" w:rsidRDefault="008E4FE0"/>
    <w:sectPr w:rsidR="008E4FE0" w:rsidSect="004F3F91">
      <w:headerReference w:type="default" r:id="rId8"/>
      <w:footerReference w:type="default" r:id="rId9"/>
      <w:pgSz w:w="11907" w:h="16840" w:code="9"/>
      <w:pgMar w:top="1438" w:right="1107" w:bottom="1440" w:left="16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D25" w:rsidRDefault="00165D25">
      <w:pPr>
        <w:spacing w:after="0" w:line="240" w:lineRule="auto"/>
      </w:pPr>
      <w:r>
        <w:separator/>
      </w:r>
    </w:p>
  </w:endnote>
  <w:endnote w:type="continuationSeparator" w:id="0">
    <w:p w:rsidR="00165D25" w:rsidRDefault="0016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dobe Myungjo Std M">
    <w:altName w:val="Arial Unicode MS"/>
    <w:panose1 w:val="00000000000000000000"/>
    <w:charset w:val="80"/>
    <w:family w:val="roman"/>
    <w:notTrueType/>
    <w:pitch w:val="variable"/>
    <w:sig w:usb0="00000203" w:usb1="29D72C10" w:usb2="00000010" w:usb3="00000000" w:csb0="002A0005"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25" w:rsidRDefault="00165D25">
    <w:pPr>
      <w:pStyle w:val="Footer"/>
    </w:pPr>
    <w:r>
      <w:fldChar w:fldCharType="begin"/>
    </w:r>
    <w:r>
      <w:instrText xml:space="preserve"> PAGE   \* MERGEFORMAT </w:instrText>
    </w:r>
    <w:r>
      <w:fldChar w:fldCharType="separate"/>
    </w:r>
    <w:r w:rsidR="00532AD3">
      <w:rPr>
        <w:noProof/>
      </w:rPr>
      <w:t>16</w:t>
    </w:r>
    <w:r>
      <w:rPr>
        <w:noProof/>
      </w:rPr>
      <w:fldChar w:fldCharType="end"/>
    </w:r>
  </w:p>
  <w:p w:rsidR="00165D25" w:rsidRPr="00FD7869" w:rsidRDefault="00165D25" w:rsidP="004F3F91">
    <w:pPr>
      <w:pStyle w:val="Footer"/>
      <w:rPr>
        <w:lang w:val="mn-M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D25" w:rsidRDefault="00165D25">
      <w:pPr>
        <w:spacing w:after="0" w:line="240" w:lineRule="auto"/>
      </w:pPr>
      <w:r>
        <w:separator/>
      </w:r>
    </w:p>
  </w:footnote>
  <w:footnote w:type="continuationSeparator" w:id="0">
    <w:p w:rsidR="00165D25" w:rsidRDefault="00165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25" w:rsidRPr="00884A5D" w:rsidRDefault="00165D25">
    <w:pPr>
      <w:pStyle w:val="Header"/>
      <w:rPr>
        <w:lang w:val="mn-M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D0E89"/>
    <w:multiLevelType w:val="hybridMultilevel"/>
    <w:tmpl w:val="90D8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36DAA"/>
    <w:multiLevelType w:val="hybridMultilevel"/>
    <w:tmpl w:val="CDCEF59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D654A3"/>
    <w:multiLevelType w:val="multilevel"/>
    <w:tmpl w:val="43B4C84C"/>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18AE10EA"/>
    <w:multiLevelType w:val="multilevel"/>
    <w:tmpl w:val="08F27C34"/>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DA31E0E"/>
    <w:multiLevelType w:val="hybridMultilevel"/>
    <w:tmpl w:val="4AD2AFF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CE3D35"/>
    <w:multiLevelType w:val="hybridMultilevel"/>
    <w:tmpl w:val="95C05B94"/>
    <w:lvl w:ilvl="0" w:tplc="04090005">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8BE38F9"/>
    <w:multiLevelType w:val="multilevel"/>
    <w:tmpl w:val="DC2046B4"/>
    <w:lvl w:ilvl="0">
      <w:start w:val="5"/>
      <w:numFmt w:val="decimal"/>
      <w:lvlText w:val="%1."/>
      <w:lvlJc w:val="left"/>
      <w:pPr>
        <w:ind w:left="540" w:hanging="540"/>
      </w:pPr>
      <w:rPr>
        <w:rFonts w:hint="default"/>
      </w:rPr>
    </w:lvl>
    <w:lvl w:ilvl="1">
      <w:start w:val="4"/>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2DF01135"/>
    <w:multiLevelType w:val="hybridMultilevel"/>
    <w:tmpl w:val="8B84AD3C"/>
    <w:lvl w:ilvl="0" w:tplc="6F2425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2225F1"/>
    <w:multiLevelType w:val="multilevel"/>
    <w:tmpl w:val="877AD55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36C67C61"/>
    <w:multiLevelType w:val="multilevel"/>
    <w:tmpl w:val="C9FEC0B4"/>
    <w:lvl w:ilvl="0">
      <w:start w:val="5"/>
      <w:numFmt w:val="decimal"/>
      <w:lvlText w:val="%1."/>
      <w:lvlJc w:val="left"/>
      <w:pPr>
        <w:ind w:left="540" w:hanging="540"/>
      </w:pPr>
      <w:rPr>
        <w:rFonts w:hint="default"/>
      </w:rPr>
    </w:lvl>
    <w:lvl w:ilvl="1">
      <w:start w:val="5"/>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37F606AC"/>
    <w:multiLevelType w:val="multilevel"/>
    <w:tmpl w:val="43B4C84C"/>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3E590E14"/>
    <w:multiLevelType w:val="multilevel"/>
    <w:tmpl w:val="7E3C6662"/>
    <w:lvl w:ilvl="0">
      <w:start w:val="5"/>
      <w:numFmt w:val="decimal"/>
      <w:lvlText w:val="%1."/>
      <w:lvlJc w:val="left"/>
      <w:pPr>
        <w:ind w:left="540" w:hanging="540"/>
      </w:pPr>
      <w:rPr>
        <w:rFonts w:hint="default"/>
      </w:rPr>
    </w:lvl>
    <w:lvl w:ilvl="1">
      <w:start w:val="1"/>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43CA4C50"/>
    <w:multiLevelType w:val="multilevel"/>
    <w:tmpl w:val="861C6866"/>
    <w:lvl w:ilvl="0">
      <w:start w:val="2"/>
      <w:numFmt w:val="decimal"/>
      <w:lvlText w:val="%1."/>
      <w:lvlJc w:val="left"/>
      <w:pPr>
        <w:ind w:left="360" w:hanging="360"/>
      </w:pPr>
      <w:rPr>
        <w:rFonts w:hint="default"/>
        <w:b w:val="0"/>
        <w:sz w:val="22"/>
        <w:szCs w:val="22"/>
      </w:rPr>
    </w:lvl>
    <w:lvl w:ilvl="1">
      <w:start w:val="1"/>
      <w:numFmt w:val="decimal"/>
      <w:isLgl/>
      <w:lvlText w:val="%1.%2"/>
      <w:lvlJc w:val="left"/>
      <w:pPr>
        <w:ind w:left="360" w:hanging="360"/>
      </w:pPr>
      <w:rPr>
        <w:rFonts w:ascii="Times New Roman" w:hAnsi="Times New Roman" w:cs="Times New Roman" w:hint="default"/>
      </w:rPr>
    </w:lvl>
    <w:lvl w:ilvl="2">
      <w:start w:val="1"/>
      <w:numFmt w:val="bullet"/>
      <w:lvlText w:val=""/>
      <w:lvlJc w:val="left"/>
      <w:pPr>
        <w:ind w:left="1146" w:hanging="720"/>
      </w:pPr>
      <w:rPr>
        <w:rFonts w:ascii="Wingdings" w:hAnsi="Wingdings" w:hint="default"/>
      </w:rPr>
    </w:lvl>
    <w:lvl w:ilvl="3">
      <w:start w:val="1"/>
      <w:numFmt w:val="decimal"/>
      <w:isLgl/>
      <w:lvlText w:val="(%4)"/>
      <w:lvlJc w:val="left"/>
      <w:pPr>
        <w:ind w:left="2139" w:hanging="720"/>
      </w:pPr>
      <w:rPr>
        <w:rFonts w:ascii="Times New Roman" w:eastAsia="Calibri" w:hAnsi="Times New Roman" w:cs="Times New Roman"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45D82383"/>
    <w:multiLevelType w:val="multilevel"/>
    <w:tmpl w:val="0EC02966"/>
    <w:lvl w:ilvl="0">
      <w:start w:val="5"/>
      <w:numFmt w:val="decimal"/>
      <w:lvlText w:val="%1."/>
      <w:lvlJc w:val="left"/>
      <w:pPr>
        <w:ind w:left="540" w:hanging="540"/>
      </w:pPr>
      <w:rPr>
        <w:rFonts w:hint="default"/>
      </w:rPr>
    </w:lvl>
    <w:lvl w:ilvl="1">
      <w:start w:val="3"/>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49FE54A2"/>
    <w:multiLevelType w:val="hybridMultilevel"/>
    <w:tmpl w:val="CF188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43ED4"/>
    <w:multiLevelType w:val="multilevel"/>
    <w:tmpl w:val="F6AA96C8"/>
    <w:lvl w:ilvl="0">
      <w:start w:val="5"/>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5F963EC9"/>
    <w:multiLevelType w:val="multilevel"/>
    <w:tmpl w:val="C032D36A"/>
    <w:lvl w:ilvl="0">
      <w:start w:val="9"/>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7" w15:restartNumberingAfterBreak="0">
    <w:nsid w:val="60933CC1"/>
    <w:multiLevelType w:val="multilevel"/>
    <w:tmpl w:val="E64446D8"/>
    <w:lvl w:ilvl="0">
      <w:start w:val="4"/>
      <w:numFmt w:val="decimal"/>
      <w:lvlText w:val="%1"/>
      <w:lvlJc w:val="left"/>
      <w:pPr>
        <w:ind w:left="360" w:hanging="360"/>
      </w:pPr>
      <w:rPr>
        <w:rFonts w:eastAsia="Calibri" w:hint="default"/>
      </w:rPr>
    </w:lvl>
    <w:lvl w:ilvl="1">
      <w:start w:val="1"/>
      <w:numFmt w:val="decimal"/>
      <w:lvlText w:val="%1.%2"/>
      <w:lvlJc w:val="left"/>
      <w:pPr>
        <w:ind w:left="900" w:hanging="360"/>
      </w:pPr>
      <w:rPr>
        <w:rFonts w:eastAsia="Calibri" w:hint="default"/>
      </w:rPr>
    </w:lvl>
    <w:lvl w:ilvl="2">
      <w:start w:val="1"/>
      <w:numFmt w:val="decimal"/>
      <w:lvlText w:val="%1.%2.%3"/>
      <w:lvlJc w:val="left"/>
      <w:pPr>
        <w:ind w:left="3024" w:hanging="720"/>
      </w:pPr>
      <w:rPr>
        <w:rFonts w:eastAsia="Calibri" w:hint="default"/>
      </w:rPr>
    </w:lvl>
    <w:lvl w:ilvl="3">
      <w:start w:val="1"/>
      <w:numFmt w:val="decimal"/>
      <w:lvlText w:val="%1.%2.%3.%4"/>
      <w:lvlJc w:val="left"/>
      <w:pPr>
        <w:ind w:left="4176" w:hanging="720"/>
      </w:pPr>
      <w:rPr>
        <w:rFonts w:eastAsia="Calibri" w:hint="default"/>
      </w:rPr>
    </w:lvl>
    <w:lvl w:ilvl="4">
      <w:start w:val="1"/>
      <w:numFmt w:val="decimal"/>
      <w:lvlText w:val="%1.%2.%3.%4.%5"/>
      <w:lvlJc w:val="left"/>
      <w:pPr>
        <w:ind w:left="5688" w:hanging="1080"/>
      </w:pPr>
      <w:rPr>
        <w:rFonts w:eastAsia="Calibri" w:hint="default"/>
      </w:rPr>
    </w:lvl>
    <w:lvl w:ilvl="5">
      <w:start w:val="1"/>
      <w:numFmt w:val="decimal"/>
      <w:lvlText w:val="%1.%2.%3.%4.%5.%6"/>
      <w:lvlJc w:val="left"/>
      <w:pPr>
        <w:ind w:left="6840" w:hanging="1080"/>
      </w:pPr>
      <w:rPr>
        <w:rFonts w:eastAsia="Calibri" w:hint="default"/>
      </w:rPr>
    </w:lvl>
    <w:lvl w:ilvl="6">
      <w:start w:val="1"/>
      <w:numFmt w:val="decimal"/>
      <w:lvlText w:val="%1.%2.%3.%4.%5.%6.%7"/>
      <w:lvlJc w:val="left"/>
      <w:pPr>
        <w:ind w:left="8352" w:hanging="1440"/>
      </w:pPr>
      <w:rPr>
        <w:rFonts w:eastAsia="Calibri" w:hint="default"/>
      </w:rPr>
    </w:lvl>
    <w:lvl w:ilvl="7">
      <w:start w:val="1"/>
      <w:numFmt w:val="decimal"/>
      <w:lvlText w:val="%1.%2.%3.%4.%5.%6.%7.%8"/>
      <w:lvlJc w:val="left"/>
      <w:pPr>
        <w:ind w:left="9504" w:hanging="1440"/>
      </w:pPr>
      <w:rPr>
        <w:rFonts w:eastAsia="Calibri" w:hint="default"/>
      </w:rPr>
    </w:lvl>
    <w:lvl w:ilvl="8">
      <w:start w:val="1"/>
      <w:numFmt w:val="decimal"/>
      <w:lvlText w:val="%1.%2.%3.%4.%5.%6.%7.%8.%9"/>
      <w:lvlJc w:val="left"/>
      <w:pPr>
        <w:ind w:left="10656" w:hanging="1440"/>
      </w:pPr>
      <w:rPr>
        <w:rFonts w:eastAsia="Calibri" w:hint="default"/>
      </w:rPr>
    </w:lvl>
  </w:abstractNum>
  <w:abstractNum w:abstractNumId="18" w15:restartNumberingAfterBreak="0">
    <w:nsid w:val="623D7B7A"/>
    <w:multiLevelType w:val="multilevel"/>
    <w:tmpl w:val="835AB764"/>
    <w:lvl w:ilvl="0">
      <w:start w:val="5"/>
      <w:numFmt w:val="decimal"/>
      <w:lvlText w:val="%1."/>
      <w:lvlJc w:val="left"/>
      <w:pPr>
        <w:ind w:left="540" w:hanging="540"/>
      </w:pPr>
      <w:rPr>
        <w:rFonts w:hint="default"/>
      </w:rPr>
    </w:lvl>
    <w:lvl w:ilvl="1">
      <w:start w:val="6"/>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9" w15:restartNumberingAfterBreak="0">
    <w:nsid w:val="627E3BB5"/>
    <w:multiLevelType w:val="multilevel"/>
    <w:tmpl w:val="BC3CBC3A"/>
    <w:lvl w:ilvl="0">
      <w:start w:val="4"/>
      <w:numFmt w:val="decimal"/>
      <w:lvlText w:val="%1"/>
      <w:lvlJc w:val="left"/>
      <w:pPr>
        <w:ind w:left="360" w:hanging="360"/>
      </w:pPr>
      <w:rPr>
        <w:rFonts w:eastAsia="Calibri" w:hint="default"/>
      </w:rPr>
    </w:lvl>
    <w:lvl w:ilvl="1">
      <w:start w:val="1"/>
      <w:numFmt w:val="decimal"/>
      <w:lvlText w:val="%1.%2"/>
      <w:lvlJc w:val="left"/>
      <w:pPr>
        <w:ind w:left="900" w:hanging="360"/>
      </w:pPr>
      <w:rPr>
        <w:rFonts w:eastAsia="Calibri" w:hint="default"/>
      </w:rPr>
    </w:lvl>
    <w:lvl w:ilvl="2">
      <w:start w:val="1"/>
      <w:numFmt w:val="bullet"/>
      <w:lvlText w:val=""/>
      <w:lvlJc w:val="left"/>
      <w:pPr>
        <w:ind w:left="3024" w:hanging="720"/>
      </w:pPr>
      <w:rPr>
        <w:rFonts w:ascii="Wingdings" w:hAnsi="Wingdings" w:hint="default"/>
      </w:rPr>
    </w:lvl>
    <w:lvl w:ilvl="3">
      <w:start w:val="1"/>
      <w:numFmt w:val="decimal"/>
      <w:lvlText w:val="%1.%2.%3.%4"/>
      <w:lvlJc w:val="left"/>
      <w:pPr>
        <w:ind w:left="4176" w:hanging="720"/>
      </w:pPr>
      <w:rPr>
        <w:rFonts w:eastAsia="Calibri" w:hint="default"/>
      </w:rPr>
    </w:lvl>
    <w:lvl w:ilvl="4">
      <w:start w:val="1"/>
      <w:numFmt w:val="decimal"/>
      <w:lvlText w:val="%1.%2.%3.%4.%5"/>
      <w:lvlJc w:val="left"/>
      <w:pPr>
        <w:ind w:left="5688" w:hanging="1080"/>
      </w:pPr>
      <w:rPr>
        <w:rFonts w:eastAsia="Calibri" w:hint="default"/>
      </w:rPr>
    </w:lvl>
    <w:lvl w:ilvl="5">
      <w:start w:val="1"/>
      <w:numFmt w:val="decimal"/>
      <w:lvlText w:val="%1.%2.%3.%4.%5.%6"/>
      <w:lvlJc w:val="left"/>
      <w:pPr>
        <w:ind w:left="6840" w:hanging="1080"/>
      </w:pPr>
      <w:rPr>
        <w:rFonts w:eastAsia="Calibri" w:hint="default"/>
      </w:rPr>
    </w:lvl>
    <w:lvl w:ilvl="6">
      <w:start w:val="1"/>
      <w:numFmt w:val="decimal"/>
      <w:lvlText w:val="%1.%2.%3.%4.%5.%6.%7"/>
      <w:lvlJc w:val="left"/>
      <w:pPr>
        <w:ind w:left="8352" w:hanging="1440"/>
      </w:pPr>
      <w:rPr>
        <w:rFonts w:eastAsia="Calibri" w:hint="default"/>
      </w:rPr>
    </w:lvl>
    <w:lvl w:ilvl="7">
      <w:start w:val="1"/>
      <w:numFmt w:val="decimal"/>
      <w:lvlText w:val="%1.%2.%3.%4.%5.%6.%7.%8"/>
      <w:lvlJc w:val="left"/>
      <w:pPr>
        <w:ind w:left="9504" w:hanging="1440"/>
      </w:pPr>
      <w:rPr>
        <w:rFonts w:eastAsia="Calibri" w:hint="default"/>
      </w:rPr>
    </w:lvl>
    <w:lvl w:ilvl="8">
      <w:start w:val="1"/>
      <w:numFmt w:val="decimal"/>
      <w:lvlText w:val="%1.%2.%3.%4.%5.%6.%7.%8.%9"/>
      <w:lvlJc w:val="left"/>
      <w:pPr>
        <w:ind w:left="10656" w:hanging="1440"/>
      </w:pPr>
      <w:rPr>
        <w:rFonts w:eastAsia="Calibri" w:hint="default"/>
      </w:rPr>
    </w:lvl>
  </w:abstractNum>
  <w:abstractNum w:abstractNumId="20" w15:restartNumberingAfterBreak="0">
    <w:nsid w:val="645B46CF"/>
    <w:multiLevelType w:val="hybridMultilevel"/>
    <w:tmpl w:val="628C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05A25"/>
    <w:multiLevelType w:val="hybridMultilevel"/>
    <w:tmpl w:val="8AF67B0C"/>
    <w:lvl w:ilvl="0" w:tplc="6F2425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536254"/>
    <w:multiLevelType w:val="hybridMultilevel"/>
    <w:tmpl w:val="E0C8DDF6"/>
    <w:lvl w:ilvl="0" w:tplc="6F2425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061C6B"/>
    <w:multiLevelType w:val="multilevel"/>
    <w:tmpl w:val="E11469DE"/>
    <w:lvl w:ilvl="0">
      <w:start w:val="10"/>
      <w:numFmt w:val="decimal"/>
      <w:lvlText w:val="%1"/>
      <w:lvlJc w:val="left"/>
      <w:pPr>
        <w:ind w:left="420" w:hanging="420"/>
      </w:pPr>
      <w:rPr>
        <w:rFonts w:hint="default"/>
      </w:rPr>
    </w:lvl>
    <w:lvl w:ilvl="1">
      <w:start w:val="1"/>
      <w:numFmt w:val="bullet"/>
      <w:lvlText w:val=""/>
      <w:lvlJc w:val="left"/>
      <w:pPr>
        <w:ind w:left="1320" w:hanging="420"/>
      </w:pPr>
      <w:rPr>
        <w:rFonts w:ascii="Symbol" w:hAnsi="Symbol"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num w:numId="1">
    <w:abstractNumId w:val="12"/>
  </w:num>
  <w:num w:numId="2">
    <w:abstractNumId w:val="7"/>
  </w:num>
  <w:num w:numId="3">
    <w:abstractNumId w:val="21"/>
  </w:num>
  <w:num w:numId="4">
    <w:abstractNumId w:val="22"/>
  </w:num>
  <w:num w:numId="5">
    <w:abstractNumId w:val="0"/>
  </w:num>
  <w:num w:numId="6">
    <w:abstractNumId w:val="14"/>
  </w:num>
  <w:num w:numId="7">
    <w:abstractNumId w:val="2"/>
  </w:num>
  <w:num w:numId="8">
    <w:abstractNumId w:val="5"/>
  </w:num>
  <w:num w:numId="9">
    <w:abstractNumId w:val="1"/>
  </w:num>
  <w:num w:numId="10">
    <w:abstractNumId w:val="10"/>
  </w:num>
  <w:num w:numId="11">
    <w:abstractNumId w:val="23"/>
  </w:num>
  <w:num w:numId="12">
    <w:abstractNumId w:val="16"/>
  </w:num>
  <w:num w:numId="13">
    <w:abstractNumId w:val="20"/>
  </w:num>
  <w:num w:numId="14">
    <w:abstractNumId w:val="4"/>
  </w:num>
  <w:num w:numId="15">
    <w:abstractNumId w:val="11"/>
  </w:num>
  <w:num w:numId="16">
    <w:abstractNumId w:val="15"/>
  </w:num>
  <w:num w:numId="17">
    <w:abstractNumId w:val="13"/>
  </w:num>
  <w:num w:numId="18">
    <w:abstractNumId w:val="6"/>
  </w:num>
  <w:num w:numId="19">
    <w:abstractNumId w:val="9"/>
  </w:num>
  <w:num w:numId="20">
    <w:abstractNumId w:val="18"/>
  </w:num>
  <w:num w:numId="21">
    <w:abstractNumId w:val="17"/>
  </w:num>
  <w:num w:numId="22">
    <w:abstractNumId w:val="19"/>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91"/>
    <w:rsid w:val="00030F69"/>
    <w:rsid w:val="0008756A"/>
    <w:rsid w:val="000D4C1D"/>
    <w:rsid w:val="000D64B4"/>
    <w:rsid w:val="00165D25"/>
    <w:rsid w:val="00281F21"/>
    <w:rsid w:val="002E1F30"/>
    <w:rsid w:val="00427EAE"/>
    <w:rsid w:val="00456B81"/>
    <w:rsid w:val="00496163"/>
    <w:rsid w:val="004D5084"/>
    <w:rsid w:val="004F3F91"/>
    <w:rsid w:val="005126F8"/>
    <w:rsid w:val="00516877"/>
    <w:rsid w:val="00532AD3"/>
    <w:rsid w:val="00552EAB"/>
    <w:rsid w:val="00654A2A"/>
    <w:rsid w:val="006609A9"/>
    <w:rsid w:val="006B2E9E"/>
    <w:rsid w:val="00741973"/>
    <w:rsid w:val="00790C9F"/>
    <w:rsid w:val="008939A8"/>
    <w:rsid w:val="008E4FE0"/>
    <w:rsid w:val="008F6AD1"/>
    <w:rsid w:val="009201CD"/>
    <w:rsid w:val="00932E0B"/>
    <w:rsid w:val="0097681D"/>
    <w:rsid w:val="009876C8"/>
    <w:rsid w:val="009C24F5"/>
    <w:rsid w:val="009E1857"/>
    <w:rsid w:val="00A31256"/>
    <w:rsid w:val="00AB0704"/>
    <w:rsid w:val="00B650D8"/>
    <w:rsid w:val="00BC68AC"/>
    <w:rsid w:val="00C54CBF"/>
    <w:rsid w:val="00D21427"/>
    <w:rsid w:val="00D33BCA"/>
    <w:rsid w:val="00D65F36"/>
    <w:rsid w:val="00E559E7"/>
    <w:rsid w:val="00F70FF1"/>
    <w:rsid w:val="00FF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A665E-8339-4F40-945A-185E63FB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F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F91"/>
  </w:style>
  <w:style w:type="paragraph" w:styleId="Footer">
    <w:name w:val="footer"/>
    <w:basedOn w:val="Normal"/>
    <w:link w:val="FooterChar"/>
    <w:uiPriority w:val="99"/>
    <w:semiHidden/>
    <w:unhideWhenUsed/>
    <w:rsid w:val="004F3F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3F91"/>
  </w:style>
  <w:style w:type="table" w:styleId="TableGrid">
    <w:name w:val="Table Grid"/>
    <w:basedOn w:val="TableNormal"/>
    <w:uiPriority w:val="39"/>
    <w:rsid w:val="004F3F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4F5"/>
    <w:pPr>
      <w:ind w:left="720"/>
      <w:contextualSpacing/>
    </w:pPr>
  </w:style>
  <w:style w:type="paragraph" w:styleId="BalloonText">
    <w:name w:val="Balloon Text"/>
    <w:basedOn w:val="Normal"/>
    <w:link w:val="BalloonTextChar"/>
    <w:uiPriority w:val="99"/>
    <w:semiHidden/>
    <w:unhideWhenUsed/>
    <w:rsid w:val="00FF3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16</Pages>
  <Words>4916</Words>
  <Characters>28026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mashbat s</dc:creator>
  <cp:keywords/>
  <dc:description/>
  <cp:lastModifiedBy>mashbat s</cp:lastModifiedBy>
  <cp:revision>22</cp:revision>
  <dcterms:created xsi:type="dcterms:W3CDTF">2019-11-06T03:38:00Z</dcterms:created>
  <dcterms:modified xsi:type="dcterms:W3CDTF">2020-01-22T00:30:00Z</dcterms:modified>
</cp:coreProperties>
</file>