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19" w:rsidRPr="002A4705" w:rsidRDefault="00B26519" w:rsidP="00B26519">
      <w:pPr>
        <w:jc w:val="center"/>
        <w:rPr>
          <w:rFonts w:cs="Times New Roman"/>
          <w:noProof/>
          <w:lang w:val="mn-MN"/>
        </w:rPr>
      </w:pPr>
      <w:bookmarkStart w:id="0" w:name="_Toc451918859"/>
      <w:bookmarkStart w:id="1" w:name="_Toc454181544"/>
      <w:bookmarkStart w:id="2" w:name="_Toc464878036"/>
      <w:bookmarkStart w:id="3" w:name="_Toc464967614"/>
      <w:r w:rsidRPr="002A4705">
        <w:rPr>
          <w:rFonts w:cs="Times New Roman"/>
          <w:b/>
          <w:bCs/>
          <w:noProof/>
          <w:lang w:val="mn-MN"/>
        </w:rPr>
        <w:t xml:space="preserve">ТЕХНИКИЙН ТОДОРХОЙЛОЛТ </w:t>
      </w:r>
      <w:bookmarkEnd w:id="0"/>
      <w:bookmarkEnd w:id="1"/>
      <w:bookmarkEnd w:id="2"/>
      <w:bookmarkEnd w:id="3"/>
    </w:p>
    <w:p w:rsidR="00B26519" w:rsidRPr="002A4705" w:rsidRDefault="00B26519" w:rsidP="00B26519">
      <w:pPr>
        <w:rPr>
          <w:rFonts w:cs="Times New Roman"/>
          <w:noProof/>
          <w:lang w:val="mn-MN"/>
        </w:rPr>
      </w:pPr>
    </w:p>
    <w:tbl>
      <w:tblPr>
        <w:tblStyle w:val="TableGrid"/>
        <w:tblW w:w="4475" w:type="pct"/>
        <w:jc w:val="center"/>
        <w:tblLook w:val="04A0" w:firstRow="1" w:lastRow="0" w:firstColumn="1" w:lastColumn="0" w:noHBand="0" w:noVBand="1"/>
      </w:tblPr>
      <w:tblGrid>
        <w:gridCol w:w="664"/>
        <w:gridCol w:w="2653"/>
        <w:gridCol w:w="6917"/>
        <w:gridCol w:w="1196"/>
        <w:gridCol w:w="1347"/>
      </w:tblGrid>
      <w:tr w:rsidR="00B26519" w:rsidRPr="00FC42B5" w:rsidTr="00DF47C7">
        <w:trPr>
          <w:jc w:val="center"/>
        </w:trPr>
        <w:tc>
          <w:tcPr>
            <w:tcW w:w="260" w:type="pct"/>
            <w:vAlign w:val="center"/>
          </w:tcPr>
          <w:p w:rsidR="00B26519" w:rsidRPr="00FC42B5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 w:rsidRPr="00FC42B5">
              <w:rPr>
                <w:sz w:val="22"/>
                <w:lang w:val="mn-MN"/>
              </w:rPr>
              <w:t>№</w:t>
            </w:r>
          </w:p>
        </w:tc>
        <w:tc>
          <w:tcPr>
            <w:tcW w:w="1038" w:type="pct"/>
            <w:vAlign w:val="center"/>
          </w:tcPr>
          <w:p w:rsidR="00B26519" w:rsidRPr="00FC42B5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 w:rsidRPr="00FC42B5">
              <w:rPr>
                <w:sz w:val="22"/>
                <w:lang w:val="mn-MN"/>
              </w:rPr>
              <w:t>Тоног төхөөрөмжийн нэр, төрөл</w:t>
            </w:r>
          </w:p>
        </w:tc>
        <w:tc>
          <w:tcPr>
            <w:tcW w:w="2706" w:type="pct"/>
            <w:vAlign w:val="center"/>
          </w:tcPr>
          <w:p w:rsidR="00B26519" w:rsidRPr="00FC42B5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 w:rsidRPr="00FC42B5">
              <w:rPr>
                <w:sz w:val="22"/>
                <w:lang w:val="mn-MN"/>
              </w:rPr>
              <w:t>Үндсэн зүүлэлт</w:t>
            </w:r>
          </w:p>
        </w:tc>
        <w:tc>
          <w:tcPr>
            <w:tcW w:w="468" w:type="pct"/>
            <w:vAlign w:val="center"/>
          </w:tcPr>
          <w:p w:rsidR="00B26519" w:rsidRPr="00FC42B5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 w:rsidRPr="00FC42B5">
              <w:rPr>
                <w:sz w:val="22"/>
                <w:lang w:val="mn-MN"/>
              </w:rPr>
              <w:t>Тоо ширхэг</w:t>
            </w:r>
          </w:p>
        </w:tc>
        <w:tc>
          <w:tcPr>
            <w:tcW w:w="527" w:type="pct"/>
          </w:tcPr>
          <w:p w:rsidR="00B26519" w:rsidRPr="00405AE1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Баталгаат хугацаа</w:t>
            </w:r>
          </w:p>
        </w:tc>
      </w:tr>
      <w:tr w:rsidR="00B26519" w:rsidRPr="00FC42B5" w:rsidTr="00DF47C7">
        <w:trPr>
          <w:jc w:val="center"/>
        </w:trPr>
        <w:tc>
          <w:tcPr>
            <w:tcW w:w="260" w:type="pct"/>
            <w:vAlign w:val="center"/>
          </w:tcPr>
          <w:p w:rsidR="00B26519" w:rsidRPr="00FC42B5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 w:rsidRPr="00FC42B5">
              <w:rPr>
                <w:sz w:val="22"/>
                <w:lang w:val="mn-MN"/>
              </w:rPr>
              <w:t>1</w:t>
            </w:r>
          </w:p>
        </w:tc>
        <w:tc>
          <w:tcPr>
            <w:tcW w:w="1038" w:type="pct"/>
            <w:vAlign w:val="center"/>
          </w:tcPr>
          <w:p w:rsidR="00B26519" w:rsidRPr="00FC42B5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Суурин к</w:t>
            </w:r>
            <w:r w:rsidRPr="00FC42B5">
              <w:rPr>
                <w:sz w:val="22"/>
                <w:lang w:val="mn-MN"/>
              </w:rPr>
              <w:t>омпьютер</w:t>
            </w:r>
          </w:p>
        </w:tc>
        <w:tc>
          <w:tcPr>
            <w:tcW w:w="2706" w:type="pct"/>
          </w:tcPr>
          <w:p w:rsidR="00B26519" w:rsidRPr="00FC42B5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C42B5">
              <w:rPr>
                <w:b/>
                <w:sz w:val="22"/>
              </w:rPr>
              <w:t xml:space="preserve">Dell </w:t>
            </w:r>
            <w:proofErr w:type="spellStart"/>
            <w:r w:rsidRPr="00FC42B5">
              <w:rPr>
                <w:b/>
                <w:sz w:val="22"/>
              </w:rPr>
              <w:t>Optiplex</w:t>
            </w:r>
            <w:proofErr w:type="spellEnd"/>
            <w:r w:rsidRPr="00FC42B5">
              <w:rPr>
                <w:b/>
                <w:sz w:val="22"/>
              </w:rPr>
              <w:t xml:space="preserve"> 30</w:t>
            </w:r>
            <w:r>
              <w:rPr>
                <w:b/>
                <w:sz w:val="22"/>
                <w:lang w:val="mn-MN"/>
              </w:rPr>
              <w:t>7</w:t>
            </w:r>
            <w:r>
              <w:rPr>
                <w:b/>
                <w:sz w:val="22"/>
              </w:rPr>
              <w:t>0 Minitower MLK</w:t>
            </w:r>
            <w:r w:rsidRPr="00FC42B5">
              <w:rPr>
                <w:b/>
                <w:sz w:val="22"/>
              </w:rPr>
              <w:t xml:space="preserve"> (Intel® Core™ i5-</w:t>
            </w:r>
            <w:r>
              <w:rPr>
                <w:b/>
                <w:sz w:val="22"/>
              </w:rPr>
              <w:t>9</w:t>
            </w:r>
            <w:r>
              <w:rPr>
                <w:b/>
                <w:sz w:val="22"/>
                <w:lang w:val="mn-MN"/>
              </w:rPr>
              <w:t>5</w:t>
            </w:r>
            <w:r w:rsidRPr="00FC42B5">
              <w:rPr>
                <w:b/>
                <w:sz w:val="22"/>
                <w:lang w:val="mn-MN"/>
              </w:rPr>
              <w:t>00</w:t>
            </w:r>
            <w:r w:rsidRPr="00FC42B5">
              <w:rPr>
                <w:b/>
                <w:sz w:val="22"/>
              </w:rPr>
              <w:t>)</w:t>
            </w:r>
            <w:r w:rsidRPr="00FC42B5">
              <w:rPr>
                <w:sz w:val="22"/>
              </w:rPr>
              <w:t>-</w:t>
            </w:r>
            <w:r w:rsidRPr="00FC42B5">
              <w:rPr>
                <w:sz w:val="22"/>
                <w:lang w:val="mn-MN"/>
              </w:rPr>
              <w:t>тай дүйцэхүйц</w:t>
            </w:r>
          </w:p>
          <w:p w:rsidR="00B26519" w:rsidRPr="00FC42B5" w:rsidRDefault="00B26519" w:rsidP="00DF47C7">
            <w:pPr>
              <w:spacing w:line="276" w:lineRule="auto"/>
              <w:rPr>
                <w:sz w:val="22"/>
              </w:rPr>
            </w:pPr>
            <w:r w:rsidRPr="00FC42B5">
              <w:rPr>
                <w:b/>
                <w:sz w:val="22"/>
              </w:rPr>
              <w:t>Memory:</w:t>
            </w:r>
            <w:r w:rsidRPr="00FC42B5">
              <w:rPr>
                <w:sz w:val="22"/>
              </w:rPr>
              <w:t xml:space="preserve"> </w:t>
            </w:r>
            <w:r>
              <w:rPr>
                <w:sz w:val="22"/>
                <w:lang w:val="mn-MN"/>
              </w:rPr>
              <w:t>8</w:t>
            </w:r>
            <w:r w:rsidRPr="00FC42B5">
              <w:rPr>
                <w:sz w:val="22"/>
              </w:rPr>
              <w:t xml:space="preserve">GB DDR4 2666MHz </w:t>
            </w:r>
            <w:r w:rsidRPr="00FC42B5">
              <w:rPr>
                <w:sz w:val="22"/>
                <w:lang w:val="mn-MN"/>
              </w:rPr>
              <w:t>ба түүнээс дээш</w:t>
            </w:r>
          </w:p>
          <w:p w:rsidR="00B26519" w:rsidRPr="00FC42B5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C42B5">
              <w:rPr>
                <w:b/>
                <w:sz w:val="22"/>
              </w:rPr>
              <w:t>Hard Drive:</w:t>
            </w:r>
            <w:r w:rsidRPr="00FC42B5">
              <w:rPr>
                <w:sz w:val="22"/>
              </w:rPr>
              <w:t xml:space="preserve"> 1TB </w:t>
            </w:r>
            <w:r w:rsidRPr="00FC42B5">
              <w:rPr>
                <w:sz w:val="22"/>
                <w:lang w:val="mn-MN"/>
              </w:rPr>
              <w:t>ба түүнээс дээш</w:t>
            </w:r>
          </w:p>
          <w:p w:rsidR="00B26519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C42B5">
              <w:rPr>
                <w:b/>
                <w:sz w:val="22"/>
              </w:rPr>
              <w:t xml:space="preserve">Display: </w:t>
            </w:r>
            <w:r w:rsidRPr="00FC42B5">
              <w:rPr>
                <w:sz w:val="22"/>
                <w:lang w:val="mn-MN"/>
              </w:rPr>
              <w:t>2</w:t>
            </w:r>
            <w:r>
              <w:rPr>
                <w:sz w:val="22"/>
                <w:lang w:val="mn-MN"/>
              </w:rPr>
              <w:t>2</w:t>
            </w:r>
            <w:r w:rsidRPr="00FC42B5">
              <w:rPr>
                <w:sz w:val="22"/>
                <w:lang w:val="mn-MN"/>
              </w:rPr>
              <w:t xml:space="preserve"> </w:t>
            </w:r>
            <w:r w:rsidRPr="00FC42B5">
              <w:rPr>
                <w:sz w:val="22"/>
              </w:rPr>
              <w:t xml:space="preserve">inch </w:t>
            </w:r>
            <w:r w:rsidRPr="00FC42B5">
              <w:rPr>
                <w:sz w:val="22"/>
                <w:lang w:val="mn-MN"/>
              </w:rPr>
              <w:t>ба түүнээс дээш</w:t>
            </w:r>
          </w:p>
          <w:p w:rsidR="00B26519" w:rsidRPr="00DB6785" w:rsidRDefault="00B26519" w:rsidP="00DF47C7">
            <w:pPr>
              <w:spacing w:line="276" w:lineRule="auto"/>
              <w:rPr>
                <w:sz w:val="22"/>
              </w:rPr>
            </w:pPr>
            <w:r w:rsidRPr="00DB6785">
              <w:rPr>
                <w:sz w:val="22"/>
                <w:lang w:val="mn-MN"/>
              </w:rPr>
              <w:t>Гар, хулгана дагалдуулах</w:t>
            </w:r>
          </w:p>
        </w:tc>
        <w:tc>
          <w:tcPr>
            <w:tcW w:w="468" w:type="pct"/>
            <w:vAlign w:val="center"/>
          </w:tcPr>
          <w:p w:rsidR="00B26519" w:rsidRPr="00FC42B5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527" w:type="pct"/>
            <w:vMerge w:val="restart"/>
            <w:vAlign w:val="center"/>
          </w:tcPr>
          <w:p w:rsidR="00B26519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 жил ба түүнээс дээш</w:t>
            </w:r>
          </w:p>
        </w:tc>
      </w:tr>
      <w:tr w:rsidR="00B26519" w:rsidRPr="00FC42B5" w:rsidTr="00DF47C7">
        <w:trPr>
          <w:jc w:val="center"/>
        </w:trPr>
        <w:tc>
          <w:tcPr>
            <w:tcW w:w="260" w:type="pct"/>
            <w:vAlign w:val="center"/>
          </w:tcPr>
          <w:p w:rsidR="00B26519" w:rsidRPr="00FC42B5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1038" w:type="pct"/>
            <w:vAlign w:val="center"/>
          </w:tcPr>
          <w:p w:rsidR="00B26519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Зөөврийн к</w:t>
            </w:r>
            <w:r w:rsidRPr="00FC42B5">
              <w:rPr>
                <w:sz w:val="22"/>
                <w:lang w:val="mn-MN"/>
              </w:rPr>
              <w:t>омпьютер</w:t>
            </w:r>
          </w:p>
        </w:tc>
        <w:tc>
          <w:tcPr>
            <w:tcW w:w="2706" w:type="pct"/>
          </w:tcPr>
          <w:p w:rsidR="00B26519" w:rsidRPr="00FC42B5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C42B5">
              <w:rPr>
                <w:b/>
                <w:sz w:val="22"/>
              </w:rPr>
              <w:t xml:space="preserve">Dell </w:t>
            </w:r>
            <w:r>
              <w:rPr>
                <w:b/>
                <w:sz w:val="22"/>
              </w:rPr>
              <w:t>Inspiron</w:t>
            </w:r>
            <w:r w:rsidRPr="00FC42B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15 3000 Series - 3580</w:t>
            </w:r>
            <w:r w:rsidRPr="00FC42B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Platinum Silver</w:t>
            </w:r>
            <w:r w:rsidRPr="00FC42B5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8</w:t>
            </w:r>
            <w:r w:rsidRPr="00E41A43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Generation </w:t>
            </w:r>
            <w:r w:rsidRPr="00FC42B5">
              <w:rPr>
                <w:b/>
                <w:sz w:val="22"/>
              </w:rPr>
              <w:t>Intel® Core™ i5-8</w:t>
            </w:r>
            <w:r>
              <w:rPr>
                <w:b/>
                <w:sz w:val="22"/>
              </w:rPr>
              <w:t>265U</w:t>
            </w:r>
            <w:r w:rsidRPr="00FC42B5">
              <w:rPr>
                <w:b/>
                <w:sz w:val="22"/>
              </w:rPr>
              <w:t>)</w:t>
            </w:r>
            <w:r w:rsidRPr="00FC42B5">
              <w:rPr>
                <w:sz w:val="22"/>
              </w:rPr>
              <w:t>-</w:t>
            </w:r>
            <w:r w:rsidRPr="00FC42B5">
              <w:rPr>
                <w:sz w:val="22"/>
                <w:lang w:val="mn-MN"/>
              </w:rPr>
              <w:t>тай дүйцэхүйц</w:t>
            </w:r>
          </w:p>
          <w:p w:rsidR="00B26519" w:rsidRPr="00FC42B5" w:rsidRDefault="00B26519" w:rsidP="00DF47C7">
            <w:pPr>
              <w:spacing w:line="276" w:lineRule="auto"/>
              <w:rPr>
                <w:sz w:val="22"/>
              </w:rPr>
            </w:pPr>
            <w:r w:rsidRPr="00FC42B5">
              <w:rPr>
                <w:b/>
                <w:sz w:val="22"/>
              </w:rPr>
              <w:t>Memory:</w:t>
            </w:r>
            <w:r w:rsidRPr="00FC42B5">
              <w:rPr>
                <w:sz w:val="22"/>
              </w:rPr>
              <w:t xml:space="preserve"> </w:t>
            </w:r>
            <w:r w:rsidRPr="00FC42B5">
              <w:rPr>
                <w:sz w:val="22"/>
                <w:lang w:val="mn-MN"/>
              </w:rPr>
              <w:t>4</w:t>
            </w:r>
            <w:r w:rsidRPr="00FC42B5">
              <w:rPr>
                <w:sz w:val="22"/>
              </w:rPr>
              <w:t xml:space="preserve">GB DDR4 2666MHz </w:t>
            </w:r>
            <w:r w:rsidRPr="00FC42B5">
              <w:rPr>
                <w:sz w:val="22"/>
                <w:lang w:val="mn-MN"/>
              </w:rPr>
              <w:t>ба түүнээс дээш</w:t>
            </w:r>
          </w:p>
          <w:p w:rsidR="00B26519" w:rsidRPr="00FC42B5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C42B5">
              <w:rPr>
                <w:b/>
                <w:sz w:val="22"/>
              </w:rPr>
              <w:t>Hard Drive:</w:t>
            </w:r>
            <w:r w:rsidRPr="00FC42B5">
              <w:rPr>
                <w:sz w:val="22"/>
              </w:rPr>
              <w:t xml:space="preserve"> 1TB </w:t>
            </w:r>
            <w:r w:rsidRPr="00FC42B5">
              <w:rPr>
                <w:sz w:val="22"/>
                <w:lang w:val="mn-MN"/>
              </w:rPr>
              <w:t>ба түүнээс дээш</w:t>
            </w:r>
          </w:p>
          <w:p w:rsidR="00B26519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C42B5">
              <w:rPr>
                <w:b/>
                <w:sz w:val="22"/>
              </w:rPr>
              <w:t xml:space="preserve">Display: </w:t>
            </w:r>
            <w:r>
              <w:rPr>
                <w:sz w:val="22"/>
              </w:rPr>
              <w:t>15</w:t>
            </w:r>
            <w:r w:rsidRPr="00FC42B5">
              <w:rPr>
                <w:sz w:val="22"/>
                <w:lang w:val="mn-MN"/>
              </w:rPr>
              <w:t xml:space="preserve"> </w:t>
            </w:r>
            <w:r w:rsidRPr="00FC42B5">
              <w:rPr>
                <w:sz w:val="22"/>
              </w:rPr>
              <w:t xml:space="preserve">inch </w:t>
            </w:r>
            <w:r w:rsidRPr="00FC42B5">
              <w:rPr>
                <w:sz w:val="22"/>
                <w:lang w:val="mn-MN"/>
              </w:rPr>
              <w:t>ба түүнээс дээш</w:t>
            </w:r>
          </w:p>
          <w:p w:rsidR="00B26519" w:rsidRPr="00DE3823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Цүнх, хулгана дагалдуулах</w:t>
            </w:r>
          </w:p>
        </w:tc>
        <w:tc>
          <w:tcPr>
            <w:tcW w:w="468" w:type="pct"/>
            <w:vAlign w:val="center"/>
          </w:tcPr>
          <w:p w:rsidR="00B26519" w:rsidRPr="0026215C" w:rsidRDefault="00B26519" w:rsidP="00DF47C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val="mn-MN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527" w:type="pct"/>
            <w:vMerge/>
          </w:tcPr>
          <w:p w:rsidR="00B26519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</w:p>
        </w:tc>
      </w:tr>
      <w:tr w:rsidR="00B26519" w:rsidRPr="00FC42B5" w:rsidTr="00DF47C7">
        <w:trPr>
          <w:jc w:val="center"/>
        </w:trPr>
        <w:tc>
          <w:tcPr>
            <w:tcW w:w="260" w:type="pct"/>
            <w:vAlign w:val="center"/>
          </w:tcPr>
          <w:p w:rsidR="00B26519" w:rsidRPr="00FC42B5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038" w:type="pct"/>
            <w:vAlign w:val="center"/>
          </w:tcPr>
          <w:p w:rsidR="00B26519" w:rsidRPr="00FC42B5" w:rsidRDefault="00B26519" w:rsidP="00DF47C7">
            <w:pPr>
              <w:spacing w:line="276" w:lineRule="auto"/>
              <w:rPr>
                <w:sz w:val="22"/>
              </w:rPr>
            </w:pPr>
            <w:r>
              <w:rPr>
                <w:sz w:val="22"/>
                <w:lang w:val="mn-MN"/>
              </w:rPr>
              <w:t>Хэвлэгч, хувилагч төхөөрөмж</w:t>
            </w:r>
          </w:p>
        </w:tc>
        <w:tc>
          <w:tcPr>
            <w:tcW w:w="2706" w:type="pct"/>
          </w:tcPr>
          <w:p w:rsidR="00B26519" w:rsidRPr="00FC42B5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C42B5">
              <w:rPr>
                <w:b/>
                <w:sz w:val="22"/>
              </w:rPr>
              <w:t xml:space="preserve">Canon </w:t>
            </w:r>
            <w:proofErr w:type="spellStart"/>
            <w:r w:rsidRPr="00FC42B5">
              <w:rPr>
                <w:b/>
                <w:sz w:val="22"/>
              </w:rPr>
              <w:t>imageCLASS</w:t>
            </w:r>
            <w:proofErr w:type="spellEnd"/>
            <w:r w:rsidRPr="00FC42B5">
              <w:rPr>
                <w:b/>
                <w:sz w:val="22"/>
              </w:rPr>
              <w:t xml:space="preserve"> MF3010</w:t>
            </w:r>
            <w:r w:rsidRPr="00FC42B5">
              <w:rPr>
                <w:sz w:val="22"/>
                <w:lang w:val="mn-MN"/>
              </w:rPr>
              <w:t>-тай дүйцэхүйц</w:t>
            </w:r>
          </w:p>
          <w:p w:rsidR="00B26519" w:rsidRPr="00FC42B5" w:rsidRDefault="00B26519" w:rsidP="00DF47C7">
            <w:pPr>
              <w:spacing w:line="276" w:lineRule="auto"/>
              <w:rPr>
                <w:sz w:val="22"/>
              </w:rPr>
            </w:pPr>
            <w:r w:rsidRPr="00FC42B5">
              <w:rPr>
                <w:sz w:val="22"/>
                <w:lang w:val="mn-MN"/>
              </w:rPr>
              <w:t>3 үйлдэлтэй /</w:t>
            </w:r>
            <w:r w:rsidRPr="00FC42B5">
              <w:rPr>
                <w:sz w:val="22"/>
              </w:rPr>
              <w:t>laser print</w:t>
            </w:r>
            <w:r w:rsidRPr="00FC42B5">
              <w:rPr>
                <w:sz w:val="22"/>
                <w:lang w:val="mn-MN"/>
              </w:rPr>
              <w:t xml:space="preserve">, </w:t>
            </w:r>
            <w:r w:rsidRPr="00FC42B5">
              <w:rPr>
                <w:sz w:val="22"/>
              </w:rPr>
              <w:t>scan, copy, A4/</w:t>
            </w:r>
          </w:p>
          <w:p w:rsidR="00B26519" w:rsidRPr="00FC42B5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C42B5">
              <w:rPr>
                <w:sz w:val="22"/>
                <w:lang w:val="mn-MN"/>
              </w:rPr>
              <w:t>Принтерийн хор нь зах зээлд түгээмэл худалдаалагддаг</w:t>
            </w:r>
          </w:p>
        </w:tc>
        <w:tc>
          <w:tcPr>
            <w:tcW w:w="468" w:type="pct"/>
            <w:vAlign w:val="center"/>
          </w:tcPr>
          <w:p w:rsidR="00B26519" w:rsidRPr="00FC42B5" w:rsidRDefault="00B26519" w:rsidP="00DF47C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27" w:type="pct"/>
            <w:vMerge/>
          </w:tcPr>
          <w:p w:rsidR="00B26519" w:rsidRDefault="00B26519" w:rsidP="00DF47C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B26519" w:rsidRPr="00FC42B5" w:rsidTr="00DF47C7">
        <w:trPr>
          <w:jc w:val="center"/>
        </w:trPr>
        <w:tc>
          <w:tcPr>
            <w:tcW w:w="260" w:type="pct"/>
            <w:vAlign w:val="center"/>
          </w:tcPr>
          <w:p w:rsidR="00B26519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038" w:type="pct"/>
            <w:vAlign w:val="center"/>
          </w:tcPr>
          <w:p w:rsidR="00B26519" w:rsidRPr="00FC42B5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Тог баригч</w:t>
            </w:r>
          </w:p>
        </w:tc>
        <w:tc>
          <w:tcPr>
            <w:tcW w:w="2706" w:type="pct"/>
          </w:tcPr>
          <w:p w:rsidR="00B26519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4535E">
              <w:rPr>
                <w:b/>
                <w:sz w:val="22"/>
              </w:rPr>
              <w:t>APC BX650LI</w:t>
            </w:r>
            <w:r>
              <w:rPr>
                <w:b/>
                <w:sz w:val="22"/>
              </w:rPr>
              <w:t>-</w:t>
            </w:r>
            <w:r>
              <w:rPr>
                <w:sz w:val="22"/>
                <w:lang w:val="mn-MN"/>
              </w:rPr>
              <w:t>тай дүйцэхүйц</w:t>
            </w:r>
            <w:bookmarkStart w:id="4" w:name="_GoBack"/>
            <w:bookmarkEnd w:id="4"/>
          </w:p>
          <w:p w:rsidR="00B26519" w:rsidRPr="00F4535E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4535E">
              <w:rPr>
                <w:b/>
                <w:sz w:val="22"/>
                <w:lang w:val="mn-MN"/>
              </w:rPr>
              <w:t>Гаралт:</w:t>
            </w:r>
            <w:r>
              <w:rPr>
                <w:sz w:val="22"/>
                <w:lang w:val="mn-MN"/>
              </w:rPr>
              <w:t xml:space="preserve"> 325Watts/</w:t>
            </w:r>
            <w:r w:rsidRPr="00F4535E">
              <w:rPr>
                <w:sz w:val="22"/>
                <w:lang w:val="mn-MN"/>
              </w:rPr>
              <w:t>650VA</w:t>
            </w:r>
            <w:r>
              <w:rPr>
                <w:sz w:val="22"/>
                <w:lang w:val="mn-MN"/>
              </w:rPr>
              <w:t xml:space="preserve"> ба түүнээс дээш</w:t>
            </w:r>
          </w:p>
        </w:tc>
        <w:tc>
          <w:tcPr>
            <w:tcW w:w="468" w:type="pct"/>
            <w:vAlign w:val="center"/>
          </w:tcPr>
          <w:p w:rsidR="00B26519" w:rsidRPr="00DE3823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527" w:type="pct"/>
            <w:vMerge/>
          </w:tcPr>
          <w:p w:rsidR="00B26519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</w:p>
        </w:tc>
      </w:tr>
      <w:tr w:rsidR="00B26519" w:rsidRPr="00FC42B5" w:rsidTr="00DF47C7">
        <w:trPr>
          <w:jc w:val="center"/>
        </w:trPr>
        <w:tc>
          <w:tcPr>
            <w:tcW w:w="260" w:type="pct"/>
            <w:vAlign w:val="center"/>
          </w:tcPr>
          <w:p w:rsidR="00B26519" w:rsidRPr="00FC42B5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038" w:type="pct"/>
            <w:vAlign w:val="center"/>
          </w:tcPr>
          <w:p w:rsidR="00B26519" w:rsidRPr="00FC42B5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C42B5">
              <w:rPr>
                <w:sz w:val="22"/>
                <w:lang w:val="mn-MN"/>
              </w:rPr>
              <w:t>Дэлгэц</w:t>
            </w:r>
          </w:p>
        </w:tc>
        <w:tc>
          <w:tcPr>
            <w:tcW w:w="2706" w:type="pct"/>
          </w:tcPr>
          <w:p w:rsidR="00B26519" w:rsidRPr="00FC42B5" w:rsidRDefault="00B26519" w:rsidP="00DF47C7">
            <w:pPr>
              <w:spacing w:line="276" w:lineRule="auto"/>
              <w:rPr>
                <w:sz w:val="22"/>
                <w:lang w:val="mn-MN"/>
              </w:rPr>
            </w:pPr>
            <w:r w:rsidRPr="00F4535E">
              <w:rPr>
                <w:b/>
                <w:sz w:val="22"/>
              </w:rPr>
              <w:t>DELL E2417H 24</w:t>
            </w:r>
            <w:r w:rsidRPr="00FC42B5">
              <w:rPr>
                <w:b/>
                <w:sz w:val="22"/>
              </w:rPr>
              <w:t>-</w:t>
            </w:r>
            <w:r w:rsidRPr="00FC42B5">
              <w:rPr>
                <w:sz w:val="22"/>
                <w:lang w:val="mn-MN"/>
              </w:rPr>
              <w:t>тай дүйцэхүйц</w:t>
            </w:r>
          </w:p>
          <w:p w:rsidR="00B26519" w:rsidRPr="00FC42B5" w:rsidRDefault="00B26519" w:rsidP="00DF47C7">
            <w:pPr>
              <w:spacing w:line="276" w:lineRule="auto"/>
              <w:rPr>
                <w:sz w:val="22"/>
              </w:rPr>
            </w:pPr>
            <w:r w:rsidRPr="00FC42B5">
              <w:rPr>
                <w:b/>
                <w:sz w:val="22"/>
                <w:lang w:val="mn-MN"/>
              </w:rPr>
              <w:t>Хэмжээ</w:t>
            </w:r>
            <w:r w:rsidRPr="00FC42B5">
              <w:rPr>
                <w:b/>
                <w:sz w:val="22"/>
              </w:rPr>
              <w:t xml:space="preserve">: </w:t>
            </w:r>
            <w:r w:rsidRPr="00FC42B5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FC42B5">
              <w:rPr>
                <w:sz w:val="22"/>
              </w:rPr>
              <w:t>-2</w:t>
            </w:r>
            <w:r>
              <w:rPr>
                <w:sz w:val="22"/>
              </w:rPr>
              <w:t>5</w:t>
            </w:r>
            <w:r w:rsidRPr="00FC42B5">
              <w:rPr>
                <w:sz w:val="22"/>
              </w:rPr>
              <w:t xml:space="preserve"> inch</w:t>
            </w:r>
          </w:p>
        </w:tc>
        <w:tc>
          <w:tcPr>
            <w:tcW w:w="468" w:type="pct"/>
            <w:vAlign w:val="center"/>
          </w:tcPr>
          <w:p w:rsidR="00B26519" w:rsidRPr="00DE3823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527" w:type="pct"/>
            <w:vMerge/>
          </w:tcPr>
          <w:p w:rsidR="00B26519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</w:p>
        </w:tc>
      </w:tr>
      <w:tr w:rsidR="00B26519" w:rsidRPr="00FC42B5" w:rsidTr="00DF47C7">
        <w:trPr>
          <w:jc w:val="center"/>
        </w:trPr>
        <w:tc>
          <w:tcPr>
            <w:tcW w:w="4004" w:type="pct"/>
            <w:gridSpan w:val="3"/>
            <w:vAlign w:val="center"/>
          </w:tcPr>
          <w:p w:rsidR="00B26519" w:rsidRPr="00FC42B5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  <w:r w:rsidRPr="00FC42B5">
              <w:rPr>
                <w:sz w:val="22"/>
                <w:lang w:val="mn-MN"/>
              </w:rPr>
              <w:t>Нийт</w:t>
            </w:r>
          </w:p>
        </w:tc>
        <w:tc>
          <w:tcPr>
            <w:tcW w:w="468" w:type="pct"/>
            <w:vAlign w:val="center"/>
          </w:tcPr>
          <w:p w:rsidR="00B26519" w:rsidRPr="00FC42B5" w:rsidRDefault="006A5693" w:rsidP="00DF47C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27" w:type="pct"/>
          </w:tcPr>
          <w:p w:rsidR="00B26519" w:rsidRPr="002D59E5" w:rsidRDefault="00B26519" w:rsidP="00DF47C7">
            <w:pPr>
              <w:spacing w:line="276" w:lineRule="auto"/>
              <w:jc w:val="center"/>
              <w:rPr>
                <w:sz w:val="22"/>
                <w:lang w:val="mn-MN"/>
              </w:rPr>
            </w:pPr>
          </w:p>
        </w:tc>
      </w:tr>
    </w:tbl>
    <w:p w:rsidR="00B26519" w:rsidRDefault="00B26519">
      <w:pPr>
        <w:spacing w:after="160"/>
      </w:pPr>
    </w:p>
    <w:sectPr w:rsidR="00B26519" w:rsidSect="00B26519">
      <w:pgSz w:w="16838" w:h="11906" w:orient="landscape" w:code="9"/>
      <w:pgMar w:top="1701" w:right="141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A32EA"/>
    <w:multiLevelType w:val="hybridMultilevel"/>
    <w:tmpl w:val="8E6EBB32"/>
    <w:lvl w:ilvl="0" w:tplc="ED0805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9"/>
    <w:rsid w:val="000B0061"/>
    <w:rsid w:val="00274CB8"/>
    <w:rsid w:val="003438C3"/>
    <w:rsid w:val="006A5693"/>
    <w:rsid w:val="0075111D"/>
    <w:rsid w:val="00B2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3ACA"/>
  <w15:chartTrackingRefBased/>
  <w15:docId w15:val="{CB6E3FD4-0339-4F27-BCEE-7AECB13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19"/>
    <w:pPr>
      <w:spacing w:after="0"/>
    </w:pPr>
    <w:rPr>
      <w:rFonts w:ascii="Times New Roman" w:hAnsi="Times New Roman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B26519"/>
    <w:pPr>
      <w:keepNext/>
      <w:spacing w:line="240" w:lineRule="auto"/>
      <w:jc w:val="both"/>
      <w:outlineLvl w:val="0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6519"/>
    <w:rPr>
      <w:rFonts w:ascii="Times New Roman" w:eastAsia="Times New Roman" w:hAnsi="Times New Roman" w:cs="Times New Roman"/>
      <w:szCs w:val="20"/>
    </w:rPr>
  </w:style>
  <w:style w:type="paragraph" w:customStyle="1" w:styleId="Outline">
    <w:name w:val="Outline"/>
    <w:basedOn w:val="Normal"/>
    <w:rsid w:val="00B26519"/>
    <w:pPr>
      <w:spacing w:before="240" w:line="240" w:lineRule="auto"/>
    </w:pPr>
    <w:rPr>
      <w:rFonts w:eastAsia="Times New Roman" w:cs="Times New Roman"/>
      <w:kern w:val="28"/>
      <w:szCs w:val="20"/>
    </w:rPr>
  </w:style>
  <w:style w:type="paragraph" w:customStyle="1" w:styleId="Sub-ClauseText">
    <w:name w:val="Sub-Clause Text"/>
    <w:basedOn w:val="Normal"/>
    <w:rsid w:val="00B26519"/>
    <w:pPr>
      <w:spacing w:before="120" w:after="120" w:line="240" w:lineRule="auto"/>
      <w:jc w:val="both"/>
    </w:pPr>
    <w:rPr>
      <w:rFonts w:eastAsia="Times New Roman" w:cs="Times New Roman"/>
      <w:spacing w:val="-4"/>
      <w:szCs w:val="20"/>
    </w:rPr>
  </w:style>
  <w:style w:type="paragraph" w:customStyle="1" w:styleId="SectionVIHeader">
    <w:name w:val="Section VI. Header"/>
    <w:basedOn w:val="Normal"/>
    <w:rsid w:val="00B26519"/>
    <w:pPr>
      <w:spacing w:line="240" w:lineRule="auto"/>
      <w:jc w:val="center"/>
    </w:pPr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2020-03-24T07:46:00Z</dcterms:created>
  <dcterms:modified xsi:type="dcterms:W3CDTF">2020-03-25T01:31:00Z</dcterms:modified>
</cp:coreProperties>
</file>