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AA89" w14:textId="77777777" w:rsidR="00061465" w:rsidRDefault="00061465"/>
    <w:p w14:paraId="513902ED" w14:textId="77777777" w:rsidR="00677714" w:rsidRPr="00677714" w:rsidRDefault="00677714" w:rsidP="00677714">
      <w:pPr>
        <w:pStyle w:val="Heading2"/>
        <w:jc w:val="center"/>
        <w:rPr>
          <w:rFonts w:ascii="Arial" w:eastAsiaTheme="minorHAnsi" w:hAnsi="Arial" w:cs="Arial"/>
          <w:b/>
          <w:bCs/>
          <w:color w:val="auto"/>
          <w:sz w:val="24"/>
          <w:szCs w:val="24"/>
          <w:lang w:val="mn-MN"/>
        </w:rPr>
      </w:pPr>
      <w:bookmarkStart w:id="0" w:name="_Toc154523439"/>
      <w:r w:rsidRPr="00677714">
        <w:rPr>
          <w:rFonts w:ascii="Arial" w:eastAsiaTheme="minorHAnsi" w:hAnsi="Arial" w:cs="Arial"/>
          <w:b/>
          <w:bCs/>
          <w:color w:val="auto"/>
          <w:sz w:val="24"/>
          <w:szCs w:val="24"/>
          <w:lang w:val="mn-MN"/>
        </w:rPr>
        <w:t>Техникийн тодорхойлолт</w:t>
      </w:r>
      <w:bookmarkEnd w:id="0"/>
    </w:p>
    <w:p w14:paraId="13321DB6" w14:textId="77777777" w:rsidR="00677714" w:rsidRPr="00B26751" w:rsidRDefault="00677714" w:rsidP="00677714">
      <w:pPr>
        <w:pStyle w:val="BodyTextIndent"/>
        <w:ind w:left="0" w:right="-14" w:firstLine="0"/>
        <w:rPr>
          <w:rFonts w:ascii="Arial" w:hAnsi="Arial" w:cs="Arial"/>
          <w:sz w:val="22"/>
          <w:szCs w:val="22"/>
          <w:lang w:val="mn-MN"/>
        </w:rPr>
      </w:pPr>
    </w:p>
    <w:p w14:paraId="04AA79E8" w14:textId="77777777" w:rsidR="00677714" w:rsidRPr="00BC39D3" w:rsidRDefault="00677714" w:rsidP="00677714">
      <w:pPr>
        <w:numPr>
          <w:ilvl w:val="0"/>
          <w:numId w:val="1"/>
        </w:numPr>
        <w:tabs>
          <w:tab w:val="clear" w:pos="7023"/>
          <w:tab w:val="num" w:pos="374"/>
          <w:tab w:val="left" w:pos="9163"/>
          <w:tab w:val="left" w:pos="9350"/>
        </w:tabs>
        <w:spacing w:after="240" w:line="276" w:lineRule="auto"/>
        <w:ind w:left="374" w:hanging="374"/>
        <w:rPr>
          <w:b/>
          <w:bCs/>
          <w:sz w:val="22"/>
          <w:szCs w:val="22"/>
          <w:lang w:val="mn-MN"/>
        </w:rPr>
      </w:pPr>
      <w:r w:rsidRPr="00BC39D3">
        <w:rPr>
          <w:b/>
          <w:bCs/>
          <w:sz w:val="22"/>
          <w:szCs w:val="22"/>
          <w:lang w:val="mn-MN"/>
        </w:rPr>
        <w:t xml:space="preserve">Барааны тодорхойлолт: </w:t>
      </w:r>
    </w:p>
    <w:p w14:paraId="1B1361E5" w14:textId="77777777" w:rsidR="00677714" w:rsidRPr="00BC39D3" w:rsidRDefault="00677714" w:rsidP="00677714">
      <w:pPr>
        <w:tabs>
          <w:tab w:val="left" w:pos="9163"/>
          <w:tab w:val="left" w:pos="9350"/>
        </w:tabs>
        <w:spacing w:line="276" w:lineRule="auto"/>
        <w:ind w:left="374"/>
        <w:rPr>
          <w:bCs/>
          <w:iCs/>
          <w:sz w:val="22"/>
          <w:szCs w:val="22"/>
          <w:lang w:val="mn-MN"/>
        </w:rPr>
      </w:pPr>
      <w:r>
        <w:rPr>
          <w:bCs/>
          <w:iCs/>
          <w:sz w:val="22"/>
          <w:szCs w:val="22"/>
          <w:lang w:val="mn-MN"/>
        </w:rPr>
        <w:t xml:space="preserve">- </w:t>
      </w:r>
      <w:r w:rsidRPr="00BC39D3">
        <w:rPr>
          <w:bCs/>
          <w:iCs/>
          <w:sz w:val="22"/>
          <w:szCs w:val="22"/>
          <w:lang w:val="mn-MN"/>
        </w:rPr>
        <w:t xml:space="preserve">Үндэсний Статистикийн Хорооны хэвлэх </w:t>
      </w:r>
      <w:r>
        <w:rPr>
          <w:bCs/>
          <w:iCs/>
          <w:sz w:val="22"/>
          <w:szCs w:val="22"/>
          <w:lang w:val="mn-MN"/>
        </w:rPr>
        <w:t>цехэд</w:t>
      </w:r>
      <w:r w:rsidRPr="00BC39D3">
        <w:rPr>
          <w:bCs/>
          <w:iCs/>
          <w:sz w:val="22"/>
          <w:szCs w:val="22"/>
          <w:lang w:val="mn-MN"/>
        </w:rPr>
        <w:t xml:space="preserve"> “</w:t>
      </w:r>
      <w:r w:rsidRPr="00CF24DE">
        <w:rPr>
          <w:bCs/>
          <w:iCs/>
          <w:sz w:val="22"/>
          <w:szCs w:val="22"/>
          <w:lang w:val="mn-MN"/>
        </w:rPr>
        <w:t>Bizhub</w:t>
      </w:r>
      <w:r w:rsidRPr="00BC39D3">
        <w:rPr>
          <w:bCs/>
          <w:iCs/>
          <w:sz w:val="22"/>
          <w:szCs w:val="22"/>
          <w:lang w:val="mn-MN"/>
        </w:rPr>
        <w:t>”</w:t>
      </w:r>
      <w:r w:rsidRPr="00CF24DE">
        <w:rPr>
          <w:bCs/>
          <w:iCs/>
          <w:sz w:val="22"/>
          <w:szCs w:val="22"/>
          <w:lang w:val="mn-MN"/>
        </w:rPr>
        <w:t xml:space="preserve"> </w:t>
      </w:r>
      <w:r w:rsidRPr="00BC39D3">
        <w:rPr>
          <w:bCs/>
          <w:iCs/>
          <w:sz w:val="22"/>
          <w:szCs w:val="22"/>
          <w:lang w:val="mn-MN"/>
        </w:rPr>
        <w:t xml:space="preserve">брендийн хэвлэх, хувилах төхөөрөмжид тохирч ажиллах, </w:t>
      </w:r>
      <w:r>
        <w:rPr>
          <w:bCs/>
          <w:iCs/>
          <w:sz w:val="22"/>
          <w:szCs w:val="22"/>
          <w:lang w:val="mn-MN"/>
        </w:rPr>
        <w:t>о</w:t>
      </w:r>
      <w:r w:rsidRPr="00BC39D3">
        <w:rPr>
          <w:bCs/>
          <w:iCs/>
          <w:sz w:val="22"/>
          <w:szCs w:val="22"/>
          <w:lang w:val="mn-MN"/>
        </w:rPr>
        <w:t xml:space="preserve">ригналь хор, бул, сэлбэг хэрэгсэл </w:t>
      </w:r>
      <w:r w:rsidRPr="00CF24DE">
        <w:rPr>
          <w:bCs/>
          <w:iCs/>
          <w:sz w:val="22"/>
          <w:szCs w:val="22"/>
          <w:lang w:val="mn-MN"/>
        </w:rPr>
        <w:t>(OEM Original Equipment Manufacturer’s toner)</w:t>
      </w:r>
      <w:r w:rsidRPr="00BC39D3">
        <w:rPr>
          <w:bCs/>
          <w:iCs/>
          <w:sz w:val="22"/>
          <w:szCs w:val="22"/>
          <w:lang w:val="mn-MN"/>
        </w:rPr>
        <w:t xml:space="preserve"> байх ба 1 хор болон булаар хэдэн хуудас хэвлэх үзүүлэлтийг ирүүлнэ.</w:t>
      </w:r>
    </w:p>
    <w:p w14:paraId="519F52E6" w14:textId="77777777" w:rsidR="00677714" w:rsidRPr="00BC39D3" w:rsidRDefault="00677714" w:rsidP="00677714">
      <w:pPr>
        <w:tabs>
          <w:tab w:val="left" w:pos="9163"/>
          <w:tab w:val="left" w:pos="9350"/>
        </w:tabs>
        <w:spacing w:line="276" w:lineRule="auto"/>
        <w:ind w:left="374"/>
        <w:rPr>
          <w:bCs/>
          <w:iCs/>
          <w:sz w:val="22"/>
          <w:szCs w:val="22"/>
          <w:lang w:val="mn-MN"/>
        </w:rPr>
      </w:pPr>
      <w:r w:rsidRPr="00BC39D3">
        <w:rPr>
          <w:bCs/>
          <w:iCs/>
          <w:sz w:val="22"/>
          <w:szCs w:val="22"/>
          <w:lang w:val="mn-MN"/>
        </w:rPr>
        <w:t>- Нийлүүлэх барааны дэлгэрэнгүй зураг, тайлбарын хамт үйлдвэрлэгчийн каталогий</w:t>
      </w:r>
      <w:r>
        <w:rPr>
          <w:bCs/>
          <w:iCs/>
          <w:sz w:val="22"/>
          <w:szCs w:val="22"/>
          <w:lang w:val="mn-MN"/>
        </w:rPr>
        <w:t>г</w:t>
      </w:r>
      <w:r w:rsidRPr="00BC39D3">
        <w:rPr>
          <w:bCs/>
          <w:iCs/>
          <w:sz w:val="22"/>
          <w:szCs w:val="22"/>
          <w:lang w:val="mn-MN"/>
        </w:rPr>
        <w:t xml:space="preserve"> ирүүл</w:t>
      </w:r>
      <w:r>
        <w:rPr>
          <w:bCs/>
          <w:iCs/>
          <w:sz w:val="22"/>
          <w:szCs w:val="22"/>
          <w:lang w:val="mn-MN"/>
        </w:rPr>
        <w:t>нэ.</w:t>
      </w:r>
    </w:p>
    <w:p w14:paraId="683C310C" w14:textId="77777777" w:rsidR="00677714" w:rsidRPr="00BC39D3" w:rsidRDefault="00677714" w:rsidP="00677714">
      <w:pPr>
        <w:tabs>
          <w:tab w:val="left" w:pos="9163"/>
          <w:tab w:val="left" w:pos="9350"/>
        </w:tabs>
        <w:spacing w:line="276" w:lineRule="auto"/>
        <w:ind w:left="374"/>
        <w:rPr>
          <w:b/>
          <w:bCs/>
          <w:sz w:val="22"/>
          <w:szCs w:val="22"/>
          <w:lang w:val="mn-MN"/>
        </w:rPr>
      </w:pPr>
      <w:r w:rsidRPr="00BC39D3">
        <w:rPr>
          <w:bCs/>
          <w:iCs/>
          <w:sz w:val="22"/>
          <w:szCs w:val="22"/>
          <w:lang w:val="mn-MN"/>
        </w:rPr>
        <w:t xml:space="preserve">- </w:t>
      </w:r>
      <w:r w:rsidRPr="00BC39D3">
        <w:rPr>
          <w:b/>
          <w:bCs/>
          <w:sz w:val="22"/>
          <w:szCs w:val="22"/>
          <w:lang w:val="mn-MN"/>
        </w:rPr>
        <w:t xml:space="preserve">Стандарт: </w:t>
      </w:r>
      <w:r w:rsidRPr="00BC39D3">
        <w:rPr>
          <w:sz w:val="22"/>
          <w:szCs w:val="22"/>
          <w:lang w:val="mn-MN"/>
        </w:rPr>
        <w:t>[</w:t>
      </w:r>
      <w:r w:rsidRPr="00BC39D3">
        <w:rPr>
          <w:bCs/>
          <w:iCs/>
          <w:sz w:val="22"/>
          <w:szCs w:val="22"/>
          <w:lang w:val="mn-MN"/>
        </w:rPr>
        <w:t>Тухайн барааны гарал үүслийн улсын зохих стандартад нийцсэн, дэлхийн зах зээлд танигдсан албан ёсны дистрибьютерийн гэрчилгээтэй байна. Үүнд тухайн стандартын хамгийн сүүлчийн найруулгыг ойлгоно. Барааг захиалагч буюу захиалагчийн төлөөлөгч шалгаж туршина. ]</w:t>
      </w:r>
    </w:p>
    <w:p w14:paraId="68327DFC" w14:textId="77777777" w:rsidR="00677714" w:rsidRPr="00BC39D3" w:rsidRDefault="00677714" w:rsidP="00677714">
      <w:pPr>
        <w:numPr>
          <w:ilvl w:val="0"/>
          <w:numId w:val="1"/>
        </w:numPr>
        <w:tabs>
          <w:tab w:val="clear" w:pos="7023"/>
          <w:tab w:val="num" w:pos="374"/>
          <w:tab w:val="left" w:pos="9163"/>
          <w:tab w:val="left" w:pos="9350"/>
        </w:tabs>
        <w:spacing w:after="160" w:line="276" w:lineRule="auto"/>
        <w:ind w:left="374" w:hanging="374"/>
        <w:rPr>
          <w:b/>
          <w:bCs/>
          <w:sz w:val="22"/>
          <w:szCs w:val="22"/>
          <w:lang w:val="mn-MN"/>
        </w:rPr>
      </w:pPr>
      <w:r w:rsidRPr="00BC39D3">
        <w:rPr>
          <w:b/>
          <w:bCs/>
          <w:sz w:val="22"/>
          <w:szCs w:val="22"/>
          <w:lang w:val="mn-MN"/>
        </w:rPr>
        <w:t xml:space="preserve">Баглаа, боодол: </w:t>
      </w:r>
      <w:r w:rsidRPr="00BC39D3">
        <w:rPr>
          <w:sz w:val="22"/>
          <w:szCs w:val="22"/>
          <w:lang w:val="mn-MN"/>
        </w:rPr>
        <w:t>[</w:t>
      </w:r>
      <w:r w:rsidRPr="00BC39D3">
        <w:rPr>
          <w:bCs/>
          <w:iCs/>
          <w:sz w:val="22"/>
          <w:szCs w:val="22"/>
          <w:lang w:val="mn-MN"/>
        </w:rPr>
        <w:t>Бараа нь тус бүртээ хайрцаглаж савлагдсан, баглаа боодлын лац хөдлөөгүй, шинэ  байна.</w:t>
      </w:r>
      <w:r w:rsidRPr="00BC39D3">
        <w:rPr>
          <w:sz w:val="22"/>
          <w:szCs w:val="22"/>
          <w:lang w:val="mn-MN"/>
        </w:rPr>
        <w:t>]</w:t>
      </w:r>
    </w:p>
    <w:p w14:paraId="74182A93" w14:textId="77777777" w:rsidR="00677714" w:rsidRPr="00BC39D3" w:rsidRDefault="00677714" w:rsidP="00677714">
      <w:pPr>
        <w:numPr>
          <w:ilvl w:val="0"/>
          <w:numId w:val="1"/>
        </w:numPr>
        <w:tabs>
          <w:tab w:val="clear" w:pos="7023"/>
          <w:tab w:val="num" w:pos="374"/>
          <w:tab w:val="left" w:pos="9163"/>
          <w:tab w:val="left" w:pos="9350"/>
        </w:tabs>
        <w:spacing w:after="160" w:line="276" w:lineRule="auto"/>
        <w:ind w:left="374" w:hanging="374"/>
        <w:rPr>
          <w:b/>
          <w:bCs/>
          <w:sz w:val="22"/>
          <w:szCs w:val="22"/>
          <w:lang w:val="mn-MN"/>
        </w:rPr>
      </w:pPr>
      <w:r w:rsidRPr="00BC39D3">
        <w:rPr>
          <w:b/>
          <w:bCs/>
          <w:sz w:val="22"/>
          <w:szCs w:val="22"/>
          <w:lang w:val="mn-MN"/>
        </w:rPr>
        <w:t xml:space="preserve">Бараа хүргэх газар: </w:t>
      </w:r>
      <w:r w:rsidRPr="00BC39D3">
        <w:rPr>
          <w:sz w:val="22"/>
          <w:szCs w:val="22"/>
          <w:lang w:val="mn-MN"/>
        </w:rPr>
        <w:t xml:space="preserve">[Улаанбаатар хот, Сүхбаатар дүүрэг, 8-р хороо, Засгийн газрын III байр, В1 давхар, хэвлэх </w:t>
      </w:r>
      <w:r>
        <w:rPr>
          <w:sz w:val="22"/>
          <w:szCs w:val="22"/>
          <w:lang w:val="mn-MN"/>
        </w:rPr>
        <w:t>цех</w:t>
      </w:r>
      <w:r w:rsidRPr="00BC39D3">
        <w:rPr>
          <w:sz w:val="22"/>
          <w:szCs w:val="22"/>
          <w:lang w:val="mn-MN"/>
        </w:rPr>
        <w:t>]</w:t>
      </w:r>
    </w:p>
    <w:p w14:paraId="5E26372C" w14:textId="77777777" w:rsidR="00677714" w:rsidRPr="00BC39D3" w:rsidRDefault="00677714" w:rsidP="00677714">
      <w:pPr>
        <w:numPr>
          <w:ilvl w:val="0"/>
          <w:numId w:val="1"/>
        </w:numPr>
        <w:tabs>
          <w:tab w:val="clear" w:pos="7023"/>
          <w:tab w:val="num" w:pos="374"/>
          <w:tab w:val="left" w:pos="9163"/>
          <w:tab w:val="left" w:pos="9350"/>
        </w:tabs>
        <w:spacing w:after="160" w:line="276" w:lineRule="auto"/>
        <w:ind w:left="374" w:hanging="374"/>
        <w:rPr>
          <w:b/>
          <w:bCs/>
          <w:sz w:val="22"/>
          <w:szCs w:val="22"/>
          <w:lang w:val="mn-MN"/>
        </w:rPr>
      </w:pPr>
      <w:r w:rsidRPr="00BC39D3">
        <w:rPr>
          <w:b/>
          <w:bCs/>
          <w:sz w:val="22"/>
          <w:szCs w:val="22"/>
          <w:lang w:val="mn-MN"/>
        </w:rPr>
        <w:t>Бараа нийлүүлэлтийн хуваарь:</w:t>
      </w:r>
    </w:p>
    <w:p w14:paraId="7B1F70DE" w14:textId="77777777" w:rsidR="00677714" w:rsidRPr="00171D7D" w:rsidRDefault="00677714" w:rsidP="00677714">
      <w:pPr>
        <w:pStyle w:val="SectionVIHeader"/>
        <w:rPr>
          <w:rFonts w:ascii="Arial" w:hAnsi="Arial" w:cs="Arial"/>
          <w:caps/>
          <w:sz w:val="21"/>
          <w:szCs w:val="21"/>
          <w:lang w:val="mn-MN"/>
        </w:rPr>
      </w:pPr>
      <w:r w:rsidRPr="00171D7D">
        <w:rPr>
          <w:rFonts w:ascii="Arial" w:hAnsi="Arial" w:cs="Arial"/>
          <w:caps/>
          <w:sz w:val="21"/>
          <w:szCs w:val="21"/>
          <w:lang w:val="mn-MN"/>
        </w:rPr>
        <w:t>Барааны жагсаалт ба бараа нийлүүлэлтийн хуваарь</w:t>
      </w:r>
    </w:p>
    <w:p w14:paraId="0039E558" w14:textId="77777777" w:rsidR="00677714" w:rsidRPr="00171D7D" w:rsidRDefault="00677714" w:rsidP="00677714">
      <w:pPr>
        <w:pStyle w:val="BodyTextIndent"/>
        <w:tabs>
          <w:tab w:val="left" w:pos="9350"/>
        </w:tabs>
        <w:ind w:left="0" w:right="154" w:firstLine="0"/>
        <w:rPr>
          <w:rFonts w:ascii="Arial" w:hAnsi="Arial" w:cs="Arial"/>
          <w:sz w:val="21"/>
          <w:szCs w:val="21"/>
          <w:lang w:val="mn-MN"/>
        </w:rPr>
      </w:pPr>
    </w:p>
    <w:tbl>
      <w:tblPr>
        <w:tblStyle w:val="TableGrid"/>
        <w:tblW w:w="9571" w:type="dxa"/>
        <w:tblLayout w:type="fixed"/>
        <w:tblLook w:val="0000" w:firstRow="0" w:lastRow="0" w:firstColumn="0" w:lastColumn="0" w:noHBand="0" w:noVBand="0"/>
      </w:tblPr>
      <w:tblGrid>
        <w:gridCol w:w="1526"/>
        <w:gridCol w:w="1117"/>
        <w:gridCol w:w="726"/>
        <w:gridCol w:w="760"/>
        <w:gridCol w:w="1406"/>
        <w:gridCol w:w="1210"/>
        <w:gridCol w:w="1330"/>
        <w:gridCol w:w="1496"/>
      </w:tblGrid>
      <w:tr w:rsidR="00677714" w:rsidRPr="00CA1857" w14:paraId="32BC360A" w14:textId="77777777" w:rsidTr="008458CD">
        <w:trPr>
          <w:trHeight w:val="331"/>
          <w:tblHeader/>
        </w:trPr>
        <w:tc>
          <w:tcPr>
            <w:tcW w:w="1526" w:type="dxa"/>
            <w:vMerge w:val="restart"/>
            <w:shd w:val="clear" w:color="auto" w:fill="auto"/>
            <w:vAlign w:val="center"/>
          </w:tcPr>
          <w:p w14:paraId="48201BA3" w14:textId="77777777" w:rsidR="00677714" w:rsidRPr="009641C3" w:rsidRDefault="00677714" w:rsidP="008458CD">
            <w:pPr>
              <w:jc w:val="center"/>
              <w:rPr>
                <w:bCs/>
                <w:sz w:val="22"/>
              </w:rPr>
            </w:pPr>
          </w:p>
          <w:p w14:paraId="12D11EAD" w14:textId="77777777" w:rsidR="00677714" w:rsidRPr="009641C3" w:rsidRDefault="00677714" w:rsidP="008458CD">
            <w:pPr>
              <w:jc w:val="center"/>
              <w:rPr>
                <w:bCs/>
                <w:sz w:val="22"/>
              </w:rPr>
            </w:pPr>
          </w:p>
          <w:p w14:paraId="7B928845" w14:textId="77777777" w:rsidR="00677714" w:rsidRPr="009641C3" w:rsidRDefault="00677714" w:rsidP="008458CD">
            <w:pPr>
              <w:jc w:val="center"/>
              <w:rPr>
                <w:bCs/>
                <w:sz w:val="22"/>
              </w:rPr>
            </w:pPr>
          </w:p>
          <w:p w14:paraId="3F82AC76" w14:textId="77777777" w:rsidR="00677714" w:rsidRPr="009641C3" w:rsidRDefault="00677714" w:rsidP="008458CD">
            <w:pPr>
              <w:jc w:val="center"/>
              <w:rPr>
                <w:bCs/>
                <w:sz w:val="22"/>
              </w:rPr>
            </w:pPr>
            <w:r w:rsidRPr="009641C3">
              <w:rPr>
                <w:bCs/>
                <w:sz w:val="22"/>
              </w:rPr>
              <w:t>Нэр</w:t>
            </w:r>
          </w:p>
          <w:p w14:paraId="131F0C34" w14:textId="77777777" w:rsidR="00677714" w:rsidRPr="009641C3" w:rsidRDefault="00677714" w:rsidP="008458CD">
            <w:pPr>
              <w:jc w:val="center"/>
              <w:rPr>
                <w:bCs/>
                <w:sz w:val="22"/>
              </w:rPr>
            </w:pPr>
          </w:p>
          <w:p w14:paraId="2923D87F" w14:textId="77777777" w:rsidR="00677714" w:rsidRPr="009641C3" w:rsidRDefault="00677714" w:rsidP="008458CD">
            <w:pPr>
              <w:jc w:val="center"/>
              <w:rPr>
                <w:bCs/>
                <w:sz w:val="22"/>
              </w:rPr>
            </w:pPr>
          </w:p>
          <w:p w14:paraId="5F353D0D" w14:textId="77777777" w:rsidR="00677714" w:rsidRPr="009641C3" w:rsidRDefault="00677714" w:rsidP="008458CD">
            <w:pPr>
              <w:jc w:val="center"/>
              <w:rPr>
                <w:sz w:val="22"/>
              </w:rPr>
            </w:pPr>
          </w:p>
        </w:tc>
        <w:tc>
          <w:tcPr>
            <w:tcW w:w="1117" w:type="dxa"/>
            <w:vMerge w:val="restart"/>
            <w:shd w:val="clear" w:color="auto" w:fill="auto"/>
            <w:vAlign w:val="center"/>
          </w:tcPr>
          <w:p w14:paraId="18740F6A" w14:textId="77777777" w:rsidR="00677714" w:rsidRPr="009641C3" w:rsidRDefault="00677714" w:rsidP="008458CD">
            <w:pPr>
              <w:pStyle w:val="Outline"/>
              <w:spacing w:before="0"/>
              <w:jc w:val="center"/>
              <w:rPr>
                <w:rFonts w:ascii="Arial" w:hAnsi="Arial" w:cs="Arial"/>
                <w:kern w:val="0"/>
                <w:sz w:val="22"/>
                <w:szCs w:val="22"/>
              </w:rPr>
            </w:pPr>
            <w:r w:rsidRPr="009641C3">
              <w:rPr>
                <w:rFonts w:ascii="Arial" w:hAnsi="Arial" w:cs="Arial"/>
                <w:bCs/>
                <w:sz w:val="22"/>
                <w:szCs w:val="22"/>
              </w:rPr>
              <w:t>Тодорхойлолт</w:t>
            </w:r>
          </w:p>
        </w:tc>
        <w:tc>
          <w:tcPr>
            <w:tcW w:w="726" w:type="dxa"/>
            <w:vMerge w:val="restart"/>
            <w:shd w:val="clear" w:color="auto" w:fill="auto"/>
            <w:vAlign w:val="center"/>
          </w:tcPr>
          <w:p w14:paraId="37801A5E" w14:textId="77777777" w:rsidR="00677714" w:rsidRPr="009641C3" w:rsidRDefault="00677714" w:rsidP="008458CD">
            <w:pPr>
              <w:jc w:val="center"/>
              <w:rPr>
                <w:sz w:val="22"/>
              </w:rPr>
            </w:pPr>
            <w:r w:rsidRPr="009641C3">
              <w:rPr>
                <w:bCs/>
                <w:sz w:val="22"/>
              </w:rPr>
              <w:t xml:space="preserve">Тоо </w:t>
            </w:r>
          </w:p>
        </w:tc>
        <w:tc>
          <w:tcPr>
            <w:tcW w:w="760" w:type="dxa"/>
            <w:vMerge w:val="restart"/>
            <w:shd w:val="clear" w:color="auto" w:fill="auto"/>
            <w:vAlign w:val="center"/>
          </w:tcPr>
          <w:p w14:paraId="48805F37" w14:textId="77777777" w:rsidR="00677714" w:rsidRPr="009641C3" w:rsidRDefault="00677714" w:rsidP="008458CD">
            <w:pPr>
              <w:jc w:val="center"/>
              <w:rPr>
                <w:sz w:val="22"/>
              </w:rPr>
            </w:pPr>
            <w:r w:rsidRPr="009641C3">
              <w:rPr>
                <w:bCs/>
                <w:sz w:val="22"/>
              </w:rPr>
              <w:t>Хэмжих нэгж</w:t>
            </w:r>
          </w:p>
        </w:tc>
        <w:tc>
          <w:tcPr>
            <w:tcW w:w="1406" w:type="dxa"/>
            <w:vMerge w:val="restart"/>
            <w:shd w:val="clear" w:color="auto" w:fill="auto"/>
            <w:vAlign w:val="center"/>
          </w:tcPr>
          <w:p w14:paraId="7FD19D5D" w14:textId="77777777" w:rsidR="00677714" w:rsidRPr="009641C3" w:rsidRDefault="00677714" w:rsidP="008458CD">
            <w:pPr>
              <w:jc w:val="center"/>
              <w:rPr>
                <w:sz w:val="22"/>
              </w:rPr>
            </w:pPr>
            <w:r w:rsidRPr="009641C3">
              <w:rPr>
                <w:bCs/>
                <w:sz w:val="22"/>
              </w:rPr>
              <w:t>ТШӨХ-д заасан барааг хүргэх  эцсийн цэг</w:t>
            </w:r>
          </w:p>
        </w:tc>
        <w:tc>
          <w:tcPr>
            <w:tcW w:w="4036" w:type="dxa"/>
            <w:gridSpan w:val="3"/>
            <w:shd w:val="clear" w:color="auto" w:fill="auto"/>
            <w:vAlign w:val="center"/>
          </w:tcPr>
          <w:p w14:paraId="278EF791" w14:textId="77777777" w:rsidR="00677714" w:rsidRPr="009641C3" w:rsidRDefault="00677714" w:rsidP="008458CD">
            <w:pPr>
              <w:jc w:val="center"/>
              <w:rPr>
                <w:sz w:val="22"/>
              </w:rPr>
            </w:pPr>
            <w:r w:rsidRPr="009641C3">
              <w:rPr>
                <w:bCs/>
                <w:sz w:val="22"/>
              </w:rPr>
              <w:t>Инкотермийн нөхцөлийн дагуу тогтоосон бараа нийлүүлэх  хугацаа</w:t>
            </w:r>
          </w:p>
        </w:tc>
      </w:tr>
      <w:tr w:rsidR="00677714" w:rsidRPr="009641C3" w14:paraId="6CA98A6C" w14:textId="77777777" w:rsidTr="008458CD">
        <w:trPr>
          <w:trHeight w:val="331"/>
          <w:tblHeader/>
        </w:trPr>
        <w:tc>
          <w:tcPr>
            <w:tcW w:w="1526" w:type="dxa"/>
            <w:vMerge/>
            <w:shd w:val="clear" w:color="auto" w:fill="auto"/>
            <w:vAlign w:val="center"/>
          </w:tcPr>
          <w:p w14:paraId="7971F898" w14:textId="77777777" w:rsidR="00677714" w:rsidRPr="009641C3" w:rsidRDefault="00677714" w:rsidP="008458CD">
            <w:pPr>
              <w:jc w:val="center"/>
              <w:rPr>
                <w:sz w:val="22"/>
              </w:rPr>
            </w:pPr>
          </w:p>
        </w:tc>
        <w:tc>
          <w:tcPr>
            <w:tcW w:w="1117" w:type="dxa"/>
            <w:vMerge/>
            <w:shd w:val="clear" w:color="auto" w:fill="auto"/>
            <w:vAlign w:val="center"/>
          </w:tcPr>
          <w:p w14:paraId="245ACCB1" w14:textId="77777777" w:rsidR="00677714" w:rsidRPr="009641C3" w:rsidRDefault="00677714" w:rsidP="008458CD">
            <w:pPr>
              <w:pStyle w:val="Outline"/>
              <w:spacing w:before="0"/>
              <w:jc w:val="center"/>
              <w:rPr>
                <w:rFonts w:ascii="Arial" w:hAnsi="Arial" w:cs="Arial"/>
                <w:kern w:val="0"/>
                <w:sz w:val="22"/>
                <w:szCs w:val="22"/>
              </w:rPr>
            </w:pPr>
          </w:p>
        </w:tc>
        <w:tc>
          <w:tcPr>
            <w:tcW w:w="726" w:type="dxa"/>
            <w:vMerge/>
            <w:shd w:val="clear" w:color="auto" w:fill="auto"/>
            <w:vAlign w:val="center"/>
          </w:tcPr>
          <w:p w14:paraId="4A6B6450" w14:textId="77777777" w:rsidR="00677714" w:rsidRPr="009641C3" w:rsidRDefault="00677714" w:rsidP="008458CD">
            <w:pPr>
              <w:jc w:val="center"/>
              <w:rPr>
                <w:sz w:val="22"/>
              </w:rPr>
            </w:pPr>
          </w:p>
        </w:tc>
        <w:tc>
          <w:tcPr>
            <w:tcW w:w="760" w:type="dxa"/>
            <w:vMerge/>
            <w:shd w:val="clear" w:color="auto" w:fill="auto"/>
            <w:vAlign w:val="center"/>
          </w:tcPr>
          <w:p w14:paraId="14F42BE1" w14:textId="77777777" w:rsidR="00677714" w:rsidRPr="009641C3" w:rsidRDefault="00677714" w:rsidP="008458CD">
            <w:pPr>
              <w:jc w:val="center"/>
              <w:rPr>
                <w:sz w:val="22"/>
              </w:rPr>
            </w:pPr>
          </w:p>
        </w:tc>
        <w:tc>
          <w:tcPr>
            <w:tcW w:w="1406" w:type="dxa"/>
            <w:vMerge/>
            <w:shd w:val="clear" w:color="auto" w:fill="auto"/>
            <w:vAlign w:val="center"/>
          </w:tcPr>
          <w:p w14:paraId="76440FE8" w14:textId="77777777" w:rsidR="00677714" w:rsidRPr="009641C3" w:rsidRDefault="00677714" w:rsidP="008458CD">
            <w:pPr>
              <w:jc w:val="center"/>
              <w:rPr>
                <w:sz w:val="22"/>
              </w:rPr>
            </w:pPr>
          </w:p>
        </w:tc>
        <w:tc>
          <w:tcPr>
            <w:tcW w:w="1210" w:type="dxa"/>
            <w:shd w:val="clear" w:color="auto" w:fill="auto"/>
            <w:vAlign w:val="center"/>
          </w:tcPr>
          <w:p w14:paraId="2C2327D3" w14:textId="77777777" w:rsidR="00677714" w:rsidRPr="009641C3" w:rsidRDefault="00677714" w:rsidP="008458CD">
            <w:pPr>
              <w:jc w:val="center"/>
              <w:rPr>
                <w:sz w:val="22"/>
              </w:rPr>
            </w:pPr>
            <w:r w:rsidRPr="009641C3">
              <w:rPr>
                <w:bCs/>
                <w:sz w:val="22"/>
              </w:rPr>
              <w:t>Нийлүүлэх хамгийн эхний хугацаа</w:t>
            </w:r>
          </w:p>
        </w:tc>
        <w:tc>
          <w:tcPr>
            <w:tcW w:w="1330" w:type="dxa"/>
            <w:shd w:val="clear" w:color="auto" w:fill="auto"/>
            <w:vAlign w:val="center"/>
          </w:tcPr>
          <w:p w14:paraId="5BBB9CE5" w14:textId="77777777" w:rsidR="00677714" w:rsidRPr="009641C3" w:rsidRDefault="00677714" w:rsidP="008458CD">
            <w:pPr>
              <w:jc w:val="center"/>
              <w:rPr>
                <w:sz w:val="22"/>
              </w:rPr>
            </w:pPr>
            <w:r w:rsidRPr="009641C3">
              <w:rPr>
                <w:bCs/>
                <w:sz w:val="22"/>
              </w:rPr>
              <w:t>Нийлүүлэх эцсийн хугацаа</w:t>
            </w:r>
          </w:p>
        </w:tc>
        <w:tc>
          <w:tcPr>
            <w:tcW w:w="1496" w:type="dxa"/>
            <w:shd w:val="clear" w:color="auto" w:fill="auto"/>
            <w:vAlign w:val="center"/>
          </w:tcPr>
          <w:p w14:paraId="477EF5D3" w14:textId="77777777" w:rsidR="00677714" w:rsidRPr="009641C3" w:rsidRDefault="00677714" w:rsidP="008458CD">
            <w:pPr>
              <w:jc w:val="center"/>
              <w:rPr>
                <w:sz w:val="22"/>
              </w:rPr>
            </w:pPr>
            <w:r w:rsidRPr="009641C3">
              <w:rPr>
                <w:bCs/>
                <w:sz w:val="22"/>
              </w:rPr>
              <w:t>Нийлүүлэгчийн санал болгосон хугацаа</w:t>
            </w:r>
          </w:p>
        </w:tc>
      </w:tr>
      <w:tr w:rsidR="00677714" w:rsidRPr="009641C3" w14:paraId="69F5FAA4" w14:textId="77777777" w:rsidTr="008458CD">
        <w:trPr>
          <w:trHeight w:val="331"/>
        </w:trPr>
        <w:tc>
          <w:tcPr>
            <w:tcW w:w="1526" w:type="dxa"/>
            <w:shd w:val="clear" w:color="auto" w:fill="auto"/>
            <w:vAlign w:val="center"/>
          </w:tcPr>
          <w:p w14:paraId="3F304B38" w14:textId="77777777" w:rsidR="00677714" w:rsidRPr="009641C3" w:rsidRDefault="00677714" w:rsidP="008458CD">
            <w:pPr>
              <w:jc w:val="center"/>
              <w:rPr>
                <w:sz w:val="22"/>
              </w:rPr>
            </w:pPr>
            <w:r w:rsidRPr="009641C3">
              <w:rPr>
                <w:sz w:val="22"/>
              </w:rPr>
              <w:t>1</w:t>
            </w:r>
          </w:p>
        </w:tc>
        <w:tc>
          <w:tcPr>
            <w:tcW w:w="1117" w:type="dxa"/>
            <w:shd w:val="clear" w:color="auto" w:fill="auto"/>
            <w:vAlign w:val="center"/>
          </w:tcPr>
          <w:p w14:paraId="3AC27218" w14:textId="77777777" w:rsidR="00677714" w:rsidRPr="009641C3" w:rsidRDefault="00677714" w:rsidP="008458CD">
            <w:pPr>
              <w:pStyle w:val="Outline"/>
              <w:spacing w:before="0"/>
              <w:jc w:val="center"/>
              <w:rPr>
                <w:rFonts w:ascii="Arial" w:hAnsi="Arial" w:cs="Arial"/>
                <w:kern w:val="0"/>
                <w:sz w:val="22"/>
                <w:szCs w:val="22"/>
              </w:rPr>
            </w:pPr>
            <w:r w:rsidRPr="009641C3">
              <w:rPr>
                <w:rFonts w:ascii="Arial" w:hAnsi="Arial" w:cs="Arial"/>
                <w:kern w:val="0"/>
                <w:sz w:val="22"/>
                <w:szCs w:val="22"/>
              </w:rPr>
              <w:t>2</w:t>
            </w:r>
          </w:p>
        </w:tc>
        <w:tc>
          <w:tcPr>
            <w:tcW w:w="726" w:type="dxa"/>
            <w:shd w:val="clear" w:color="auto" w:fill="auto"/>
            <w:vAlign w:val="center"/>
          </w:tcPr>
          <w:p w14:paraId="509FD8E3" w14:textId="77777777" w:rsidR="00677714" w:rsidRPr="009641C3" w:rsidRDefault="00677714" w:rsidP="008458CD">
            <w:pPr>
              <w:jc w:val="center"/>
              <w:rPr>
                <w:sz w:val="22"/>
              </w:rPr>
            </w:pPr>
            <w:r w:rsidRPr="009641C3">
              <w:rPr>
                <w:sz w:val="22"/>
              </w:rPr>
              <w:t>3</w:t>
            </w:r>
          </w:p>
        </w:tc>
        <w:tc>
          <w:tcPr>
            <w:tcW w:w="760" w:type="dxa"/>
            <w:shd w:val="clear" w:color="auto" w:fill="auto"/>
            <w:vAlign w:val="center"/>
          </w:tcPr>
          <w:p w14:paraId="1F5051F6" w14:textId="77777777" w:rsidR="00677714" w:rsidRPr="009641C3" w:rsidRDefault="00677714" w:rsidP="008458CD">
            <w:pPr>
              <w:jc w:val="center"/>
              <w:rPr>
                <w:sz w:val="22"/>
              </w:rPr>
            </w:pPr>
            <w:r w:rsidRPr="009641C3">
              <w:rPr>
                <w:sz w:val="22"/>
              </w:rPr>
              <w:t>4</w:t>
            </w:r>
          </w:p>
        </w:tc>
        <w:tc>
          <w:tcPr>
            <w:tcW w:w="1406" w:type="dxa"/>
            <w:shd w:val="clear" w:color="auto" w:fill="auto"/>
            <w:vAlign w:val="center"/>
          </w:tcPr>
          <w:p w14:paraId="67650782" w14:textId="77777777" w:rsidR="00677714" w:rsidRPr="009641C3" w:rsidRDefault="00677714" w:rsidP="008458CD">
            <w:pPr>
              <w:jc w:val="center"/>
              <w:rPr>
                <w:sz w:val="22"/>
              </w:rPr>
            </w:pPr>
            <w:r w:rsidRPr="009641C3">
              <w:rPr>
                <w:sz w:val="22"/>
              </w:rPr>
              <w:t>5</w:t>
            </w:r>
          </w:p>
        </w:tc>
        <w:tc>
          <w:tcPr>
            <w:tcW w:w="1210" w:type="dxa"/>
            <w:shd w:val="clear" w:color="auto" w:fill="auto"/>
            <w:vAlign w:val="center"/>
          </w:tcPr>
          <w:p w14:paraId="29DDE876" w14:textId="77777777" w:rsidR="00677714" w:rsidRPr="009641C3" w:rsidRDefault="00677714" w:rsidP="008458CD">
            <w:pPr>
              <w:jc w:val="center"/>
              <w:rPr>
                <w:sz w:val="22"/>
              </w:rPr>
            </w:pPr>
            <w:r w:rsidRPr="009641C3">
              <w:rPr>
                <w:sz w:val="22"/>
              </w:rPr>
              <w:t>6</w:t>
            </w:r>
          </w:p>
        </w:tc>
        <w:tc>
          <w:tcPr>
            <w:tcW w:w="1330" w:type="dxa"/>
            <w:shd w:val="clear" w:color="auto" w:fill="auto"/>
            <w:vAlign w:val="center"/>
          </w:tcPr>
          <w:p w14:paraId="412BAF5D" w14:textId="77777777" w:rsidR="00677714" w:rsidRPr="009641C3" w:rsidRDefault="00677714" w:rsidP="008458CD">
            <w:pPr>
              <w:jc w:val="center"/>
              <w:rPr>
                <w:sz w:val="22"/>
              </w:rPr>
            </w:pPr>
            <w:r w:rsidRPr="009641C3">
              <w:rPr>
                <w:sz w:val="22"/>
              </w:rPr>
              <w:t>7</w:t>
            </w:r>
          </w:p>
        </w:tc>
        <w:tc>
          <w:tcPr>
            <w:tcW w:w="1496" w:type="dxa"/>
            <w:shd w:val="clear" w:color="auto" w:fill="auto"/>
            <w:vAlign w:val="center"/>
          </w:tcPr>
          <w:p w14:paraId="43F35AFA" w14:textId="77777777" w:rsidR="00677714" w:rsidRPr="009641C3" w:rsidRDefault="00677714" w:rsidP="008458CD">
            <w:pPr>
              <w:jc w:val="center"/>
              <w:rPr>
                <w:sz w:val="22"/>
              </w:rPr>
            </w:pPr>
            <w:r w:rsidRPr="009641C3">
              <w:rPr>
                <w:sz w:val="22"/>
              </w:rPr>
              <w:t>8</w:t>
            </w:r>
          </w:p>
        </w:tc>
      </w:tr>
      <w:tr w:rsidR="00677714" w:rsidRPr="009641C3" w14:paraId="599C2643" w14:textId="77777777" w:rsidTr="008458CD">
        <w:trPr>
          <w:trHeight w:val="267"/>
        </w:trPr>
        <w:tc>
          <w:tcPr>
            <w:tcW w:w="9571" w:type="dxa"/>
            <w:gridSpan w:val="8"/>
            <w:shd w:val="clear" w:color="auto" w:fill="auto"/>
            <w:vAlign w:val="center"/>
          </w:tcPr>
          <w:p w14:paraId="1C9D4CE8" w14:textId="77777777" w:rsidR="00677714" w:rsidRPr="009641C3" w:rsidRDefault="00677714" w:rsidP="008458CD">
            <w:pPr>
              <w:rPr>
                <w:iCs/>
                <w:sz w:val="22"/>
              </w:rPr>
            </w:pPr>
            <w:bookmarkStart w:id="1" w:name="_Hlk95217112"/>
            <w:r w:rsidRPr="009641C3">
              <w:rPr>
                <w:b/>
                <w:bCs/>
                <w:i/>
                <w:iCs/>
                <w:sz w:val="22"/>
              </w:rPr>
              <w:t>Bizhub C360</w:t>
            </w:r>
          </w:p>
        </w:tc>
      </w:tr>
      <w:tr w:rsidR="00677714" w:rsidRPr="009641C3" w14:paraId="3DAEDA27" w14:textId="77777777" w:rsidTr="008458CD">
        <w:trPr>
          <w:trHeight w:val="267"/>
        </w:trPr>
        <w:tc>
          <w:tcPr>
            <w:tcW w:w="1526" w:type="dxa"/>
            <w:shd w:val="clear" w:color="auto" w:fill="auto"/>
            <w:vAlign w:val="center"/>
          </w:tcPr>
          <w:p w14:paraId="5674CB34" w14:textId="77777777" w:rsidR="00677714" w:rsidRPr="009641C3" w:rsidRDefault="00677714" w:rsidP="008458CD">
            <w:pPr>
              <w:jc w:val="center"/>
              <w:rPr>
                <w:i/>
                <w:iCs/>
                <w:sz w:val="22"/>
              </w:rPr>
            </w:pPr>
            <w:bookmarkStart w:id="2" w:name="_Hlk95217098"/>
            <w:r w:rsidRPr="009641C3">
              <w:rPr>
                <w:sz w:val="22"/>
              </w:rPr>
              <w:t>Хор TN 319</w:t>
            </w:r>
          </w:p>
        </w:tc>
        <w:tc>
          <w:tcPr>
            <w:tcW w:w="1117" w:type="dxa"/>
            <w:shd w:val="clear" w:color="auto" w:fill="auto"/>
            <w:vAlign w:val="center"/>
          </w:tcPr>
          <w:p w14:paraId="59A47530"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1530907A"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03234A3A" w14:textId="77777777" w:rsidR="00677714" w:rsidRPr="009641C3" w:rsidRDefault="00677714" w:rsidP="008458CD">
            <w:pPr>
              <w:jc w:val="center"/>
              <w:rPr>
                <w:i/>
                <w:iCs/>
                <w:sz w:val="22"/>
              </w:rPr>
            </w:pPr>
            <w:r w:rsidRPr="009641C3">
              <w:rPr>
                <w:i/>
                <w:iCs/>
                <w:sz w:val="22"/>
              </w:rPr>
              <w:t>Ш</w:t>
            </w:r>
          </w:p>
        </w:tc>
        <w:tc>
          <w:tcPr>
            <w:tcW w:w="1406" w:type="dxa"/>
            <w:vMerge w:val="restart"/>
            <w:shd w:val="clear" w:color="auto" w:fill="auto"/>
            <w:vAlign w:val="center"/>
          </w:tcPr>
          <w:p w14:paraId="7BE3457E" w14:textId="77777777" w:rsidR="00677714" w:rsidRPr="009641C3" w:rsidRDefault="00677714" w:rsidP="008458CD">
            <w:pPr>
              <w:ind w:right="-105"/>
              <w:jc w:val="center"/>
              <w:rPr>
                <w:i/>
                <w:iCs/>
                <w:sz w:val="22"/>
              </w:rPr>
            </w:pPr>
            <w:r w:rsidRPr="009641C3">
              <w:rPr>
                <w:i/>
                <w:iCs/>
                <w:sz w:val="22"/>
              </w:rPr>
              <w:t>Улаанбаатар хот, Сүхбаатар дүүрэг, 8-р хороо, Засгийн газрын III байр, В1 давхар, Хэвлэх цех</w:t>
            </w:r>
          </w:p>
        </w:tc>
        <w:tc>
          <w:tcPr>
            <w:tcW w:w="1210" w:type="dxa"/>
            <w:vMerge w:val="restart"/>
            <w:shd w:val="clear" w:color="auto" w:fill="auto"/>
            <w:vAlign w:val="center"/>
          </w:tcPr>
          <w:p w14:paraId="58EDFC58" w14:textId="77777777" w:rsidR="00677714" w:rsidRPr="009641C3" w:rsidRDefault="00677714" w:rsidP="008458CD">
            <w:pPr>
              <w:ind w:right="-113"/>
              <w:jc w:val="center"/>
              <w:rPr>
                <w:i/>
                <w:iCs/>
                <w:noProof/>
                <w:sz w:val="22"/>
              </w:rPr>
            </w:pPr>
            <w:r w:rsidRPr="009641C3">
              <w:rPr>
                <w:i/>
                <w:iCs/>
                <w:noProof/>
                <w:sz w:val="22"/>
              </w:rPr>
              <w:t>Гэрээ хүчин төгөлдөр болсноос хойш ажлын 5 хоног</w:t>
            </w:r>
          </w:p>
        </w:tc>
        <w:tc>
          <w:tcPr>
            <w:tcW w:w="1330" w:type="dxa"/>
            <w:vMerge w:val="restart"/>
            <w:shd w:val="clear" w:color="auto" w:fill="auto"/>
            <w:vAlign w:val="center"/>
          </w:tcPr>
          <w:p w14:paraId="3CF69968" w14:textId="77777777" w:rsidR="00677714" w:rsidRPr="009641C3" w:rsidRDefault="00677714" w:rsidP="008458CD">
            <w:pPr>
              <w:ind w:right="-107"/>
              <w:jc w:val="center"/>
              <w:rPr>
                <w:i/>
                <w:iCs/>
                <w:noProof/>
                <w:sz w:val="22"/>
              </w:rPr>
            </w:pPr>
            <w:r w:rsidRPr="009641C3">
              <w:rPr>
                <w:i/>
                <w:iCs/>
                <w:noProof/>
                <w:sz w:val="22"/>
              </w:rPr>
              <w:t>2024.12.27</w:t>
            </w:r>
          </w:p>
        </w:tc>
        <w:tc>
          <w:tcPr>
            <w:tcW w:w="1496" w:type="dxa"/>
            <w:vMerge w:val="restart"/>
            <w:shd w:val="clear" w:color="auto" w:fill="auto"/>
            <w:vAlign w:val="center"/>
          </w:tcPr>
          <w:p w14:paraId="5B67F1A9" w14:textId="77777777" w:rsidR="00677714" w:rsidRPr="009641C3" w:rsidRDefault="00677714" w:rsidP="008458CD">
            <w:pPr>
              <w:jc w:val="center"/>
              <w:rPr>
                <w:iCs/>
                <w:sz w:val="22"/>
              </w:rPr>
            </w:pPr>
          </w:p>
        </w:tc>
      </w:tr>
      <w:tr w:rsidR="00677714" w:rsidRPr="009641C3" w14:paraId="3EE05F06" w14:textId="77777777" w:rsidTr="008458CD">
        <w:trPr>
          <w:trHeight w:val="285"/>
        </w:trPr>
        <w:tc>
          <w:tcPr>
            <w:tcW w:w="1526" w:type="dxa"/>
            <w:shd w:val="clear" w:color="auto" w:fill="auto"/>
            <w:vAlign w:val="center"/>
          </w:tcPr>
          <w:p w14:paraId="77F3EA5F" w14:textId="77777777" w:rsidR="00677714" w:rsidRPr="009641C3" w:rsidRDefault="00677714" w:rsidP="008458CD">
            <w:pPr>
              <w:jc w:val="center"/>
              <w:rPr>
                <w:i/>
                <w:iCs/>
                <w:sz w:val="22"/>
              </w:rPr>
            </w:pPr>
            <w:r w:rsidRPr="009641C3">
              <w:rPr>
                <w:sz w:val="22"/>
              </w:rPr>
              <w:t>Хор TN 319</w:t>
            </w:r>
          </w:p>
        </w:tc>
        <w:tc>
          <w:tcPr>
            <w:tcW w:w="1117" w:type="dxa"/>
            <w:shd w:val="clear" w:color="auto" w:fill="auto"/>
            <w:vAlign w:val="center"/>
          </w:tcPr>
          <w:p w14:paraId="63734767" w14:textId="77777777" w:rsidR="00677714" w:rsidRPr="009641C3" w:rsidRDefault="00677714" w:rsidP="008458CD">
            <w:pPr>
              <w:jc w:val="center"/>
              <w:rPr>
                <w:bCs/>
                <w:i/>
                <w:iCs/>
                <w:sz w:val="22"/>
              </w:rPr>
            </w:pPr>
            <w:r w:rsidRPr="009641C3">
              <w:rPr>
                <w:sz w:val="22"/>
              </w:rPr>
              <w:t>Ягаан</w:t>
            </w:r>
          </w:p>
        </w:tc>
        <w:tc>
          <w:tcPr>
            <w:tcW w:w="726" w:type="dxa"/>
            <w:shd w:val="clear" w:color="auto" w:fill="auto"/>
            <w:vAlign w:val="bottom"/>
          </w:tcPr>
          <w:p w14:paraId="58873539"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5611C0BE"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021C2E97" w14:textId="77777777" w:rsidR="00677714" w:rsidRPr="009641C3" w:rsidRDefault="00677714" w:rsidP="008458CD">
            <w:pPr>
              <w:jc w:val="center"/>
              <w:rPr>
                <w:i/>
                <w:iCs/>
                <w:sz w:val="22"/>
              </w:rPr>
            </w:pPr>
          </w:p>
        </w:tc>
        <w:tc>
          <w:tcPr>
            <w:tcW w:w="1210" w:type="dxa"/>
            <w:vMerge/>
            <w:shd w:val="clear" w:color="auto" w:fill="auto"/>
            <w:vAlign w:val="center"/>
          </w:tcPr>
          <w:p w14:paraId="0E340A1C" w14:textId="77777777" w:rsidR="00677714" w:rsidRPr="009641C3" w:rsidRDefault="00677714" w:rsidP="008458CD">
            <w:pPr>
              <w:jc w:val="center"/>
              <w:rPr>
                <w:i/>
                <w:iCs/>
                <w:noProof/>
                <w:sz w:val="22"/>
              </w:rPr>
            </w:pPr>
          </w:p>
        </w:tc>
        <w:tc>
          <w:tcPr>
            <w:tcW w:w="1330" w:type="dxa"/>
            <w:vMerge/>
            <w:shd w:val="clear" w:color="auto" w:fill="auto"/>
            <w:vAlign w:val="center"/>
          </w:tcPr>
          <w:p w14:paraId="7D7490F0" w14:textId="77777777" w:rsidR="00677714" w:rsidRPr="009641C3" w:rsidRDefault="00677714" w:rsidP="008458CD">
            <w:pPr>
              <w:jc w:val="center"/>
              <w:rPr>
                <w:i/>
                <w:iCs/>
                <w:noProof/>
                <w:sz w:val="22"/>
              </w:rPr>
            </w:pPr>
          </w:p>
        </w:tc>
        <w:tc>
          <w:tcPr>
            <w:tcW w:w="1496" w:type="dxa"/>
            <w:vMerge/>
            <w:shd w:val="clear" w:color="auto" w:fill="auto"/>
            <w:vAlign w:val="center"/>
          </w:tcPr>
          <w:p w14:paraId="7BE943F1" w14:textId="77777777" w:rsidR="00677714" w:rsidRPr="009641C3" w:rsidRDefault="00677714" w:rsidP="008458CD">
            <w:pPr>
              <w:jc w:val="center"/>
              <w:rPr>
                <w:iCs/>
                <w:sz w:val="22"/>
              </w:rPr>
            </w:pPr>
          </w:p>
        </w:tc>
      </w:tr>
      <w:tr w:rsidR="00677714" w:rsidRPr="009641C3" w14:paraId="2E7712B8" w14:textId="77777777" w:rsidTr="008458CD">
        <w:trPr>
          <w:trHeight w:val="265"/>
        </w:trPr>
        <w:tc>
          <w:tcPr>
            <w:tcW w:w="1526" w:type="dxa"/>
            <w:shd w:val="clear" w:color="auto" w:fill="auto"/>
            <w:vAlign w:val="center"/>
          </w:tcPr>
          <w:p w14:paraId="40AA475D" w14:textId="77777777" w:rsidR="00677714" w:rsidRPr="009641C3" w:rsidRDefault="00677714" w:rsidP="008458CD">
            <w:pPr>
              <w:jc w:val="center"/>
              <w:rPr>
                <w:i/>
                <w:iCs/>
                <w:sz w:val="22"/>
              </w:rPr>
            </w:pPr>
            <w:r w:rsidRPr="009641C3">
              <w:rPr>
                <w:sz w:val="22"/>
              </w:rPr>
              <w:t>Хор TN 319</w:t>
            </w:r>
          </w:p>
        </w:tc>
        <w:tc>
          <w:tcPr>
            <w:tcW w:w="1117" w:type="dxa"/>
            <w:shd w:val="clear" w:color="auto" w:fill="auto"/>
            <w:vAlign w:val="center"/>
          </w:tcPr>
          <w:p w14:paraId="5F80A0FC"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64ACDA75"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56459E75"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47DCD42E" w14:textId="77777777" w:rsidR="00677714" w:rsidRPr="009641C3" w:rsidRDefault="00677714" w:rsidP="008458CD">
            <w:pPr>
              <w:jc w:val="center"/>
              <w:rPr>
                <w:i/>
                <w:iCs/>
                <w:sz w:val="22"/>
              </w:rPr>
            </w:pPr>
          </w:p>
        </w:tc>
        <w:tc>
          <w:tcPr>
            <w:tcW w:w="1210" w:type="dxa"/>
            <w:vMerge/>
            <w:shd w:val="clear" w:color="auto" w:fill="auto"/>
            <w:vAlign w:val="center"/>
          </w:tcPr>
          <w:p w14:paraId="7DC4D534" w14:textId="77777777" w:rsidR="00677714" w:rsidRPr="009641C3" w:rsidRDefault="00677714" w:rsidP="008458CD">
            <w:pPr>
              <w:jc w:val="center"/>
              <w:rPr>
                <w:i/>
                <w:iCs/>
                <w:noProof/>
                <w:sz w:val="22"/>
              </w:rPr>
            </w:pPr>
          </w:p>
        </w:tc>
        <w:tc>
          <w:tcPr>
            <w:tcW w:w="1330" w:type="dxa"/>
            <w:vMerge/>
            <w:shd w:val="clear" w:color="auto" w:fill="auto"/>
            <w:vAlign w:val="center"/>
          </w:tcPr>
          <w:p w14:paraId="03342CB2" w14:textId="77777777" w:rsidR="00677714" w:rsidRPr="009641C3" w:rsidRDefault="00677714" w:rsidP="008458CD">
            <w:pPr>
              <w:jc w:val="center"/>
              <w:rPr>
                <w:i/>
                <w:iCs/>
                <w:noProof/>
                <w:sz w:val="22"/>
              </w:rPr>
            </w:pPr>
          </w:p>
        </w:tc>
        <w:tc>
          <w:tcPr>
            <w:tcW w:w="1496" w:type="dxa"/>
            <w:vMerge/>
            <w:shd w:val="clear" w:color="auto" w:fill="auto"/>
            <w:vAlign w:val="center"/>
          </w:tcPr>
          <w:p w14:paraId="03A3656F" w14:textId="77777777" w:rsidR="00677714" w:rsidRPr="009641C3" w:rsidRDefault="00677714" w:rsidP="008458CD">
            <w:pPr>
              <w:jc w:val="center"/>
              <w:rPr>
                <w:iCs/>
                <w:sz w:val="22"/>
              </w:rPr>
            </w:pPr>
          </w:p>
        </w:tc>
      </w:tr>
      <w:tr w:rsidR="00677714" w:rsidRPr="009641C3" w14:paraId="0B4A83B9" w14:textId="77777777" w:rsidTr="008458CD">
        <w:trPr>
          <w:trHeight w:val="279"/>
        </w:trPr>
        <w:tc>
          <w:tcPr>
            <w:tcW w:w="1526" w:type="dxa"/>
            <w:shd w:val="clear" w:color="auto" w:fill="auto"/>
            <w:vAlign w:val="center"/>
          </w:tcPr>
          <w:p w14:paraId="2915DA94" w14:textId="77777777" w:rsidR="00677714" w:rsidRPr="009641C3" w:rsidRDefault="00677714" w:rsidP="008458CD">
            <w:pPr>
              <w:jc w:val="center"/>
              <w:rPr>
                <w:i/>
                <w:iCs/>
                <w:sz w:val="22"/>
              </w:rPr>
            </w:pPr>
            <w:r w:rsidRPr="009641C3">
              <w:rPr>
                <w:sz w:val="22"/>
              </w:rPr>
              <w:t>Хор TN 319</w:t>
            </w:r>
          </w:p>
        </w:tc>
        <w:tc>
          <w:tcPr>
            <w:tcW w:w="1117" w:type="dxa"/>
            <w:shd w:val="clear" w:color="auto" w:fill="auto"/>
            <w:vAlign w:val="center"/>
          </w:tcPr>
          <w:p w14:paraId="466F1DC5"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2FD5E107"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3B268C3B"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50DE803C" w14:textId="77777777" w:rsidR="00677714" w:rsidRPr="009641C3" w:rsidRDefault="00677714" w:rsidP="008458CD">
            <w:pPr>
              <w:jc w:val="center"/>
              <w:rPr>
                <w:i/>
                <w:iCs/>
                <w:sz w:val="22"/>
              </w:rPr>
            </w:pPr>
          </w:p>
        </w:tc>
        <w:tc>
          <w:tcPr>
            <w:tcW w:w="1210" w:type="dxa"/>
            <w:vMerge/>
            <w:shd w:val="clear" w:color="auto" w:fill="auto"/>
            <w:vAlign w:val="center"/>
          </w:tcPr>
          <w:p w14:paraId="02EA5E9C" w14:textId="77777777" w:rsidR="00677714" w:rsidRPr="009641C3" w:rsidRDefault="00677714" w:rsidP="008458CD">
            <w:pPr>
              <w:jc w:val="center"/>
              <w:rPr>
                <w:i/>
                <w:iCs/>
                <w:noProof/>
                <w:sz w:val="22"/>
              </w:rPr>
            </w:pPr>
          </w:p>
        </w:tc>
        <w:tc>
          <w:tcPr>
            <w:tcW w:w="1330" w:type="dxa"/>
            <w:vMerge/>
            <w:shd w:val="clear" w:color="auto" w:fill="auto"/>
            <w:vAlign w:val="center"/>
          </w:tcPr>
          <w:p w14:paraId="743C2DDB" w14:textId="77777777" w:rsidR="00677714" w:rsidRPr="009641C3" w:rsidRDefault="00677714" w:rsidP="008458CD">
            <w:pPr>
              <w:jc w:val="center"/>
              <w:rPr>
                <w:i/>
                <w:iCs/>
                <w:noProof/>
                <w:sz w:val="22"/>
              </w:rPr>
            </w:pPr>
          </w:p>
        </w:tc>
        <w:tc>
          <w:tcPr>
            <w:tcW w:w="1496" w:type="dxa"/>
            <w:vMerge/>
            <w:shd w:val="clear" w:color="auto" w:fill="auto"/>
            <w:vAlign w:val="center"/>
          </w:tcPr>
          <w:p w14:paraId="43B82AB0" w14:textId="77777777" w:rsidR="00677714" w:rsidRPr="009641C3" w:rsidRDefault="00677714" w:rsidP="008458CD">
            <w:pPr>
              <w:jc w:val="center"/>
              <w:rPr>
                <w:iCs/>
                <w:sz w:val="22"/>
              </w:rPr>
            </w:pPr>
          </w:p>
        </w:tc>
      </w:tr>
      <w:tr w:rsidR="00677714" w:rsidRPr="009641C3" w14:paraId="406B6E9B" w14:textId="77777777" w:rsidTr="008458CD">
        <w:trPr>
          <w:trHeight w:val="416"/>
        </w:trPr>
        <w:tc>
          <w:tcPr>
            <w:tcW w:w="1526" w:type="dxa"/>
            <w:shd w:val="clear" w:color="auto" w:fill="auto"/>
            <w:vAlign w:val="center"/>
          </w:tcPr>
          <w:p w14:paraId="44AC0542" w14:textId="77777777" w:rsidR="00677714" w:rsidRPr="009641C3" w:rsidRDefault="00677714" w:rsidP="008458CD">
            <w:pPr>
              <w:jc w:val="center"/>
              <w:rPr>
                <w:i/>
                <w:iCs/>
                <w:sz w:val="22"/>
              </w:rPr>
            </w:pPr>
            <w:r w:rsidRPr="009641C3">
              <w:rPr>
                <w:sz w:val="22"/>
              </w:rPr>
              <w:t>Дүрсний бул DR 311</w:t>
            </w:r>
          </w:p>
        </w:tc>
        <w:tc>
          <w:tcPr>
            <w:tcW w:w="1117" w:type="dxa"/>
            <w:shd w:val="clear" w:color="auto" w:fill="auto"/>
            <w:vAlign w:val="center"/>
          </w:tcPr>
          <w:p w14:paraId="16527F88"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75F353FA"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12E99A47"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26D06465" w14:textId="77777777" w:rsidR="00677714" w:rsidRPr="009641C3" w:rsidRDefault="00677714" w:rsidP="008458CD">
            <w:pPr>
              <w:jc w:val="center"/>
              <w:rPr>
                <w:i/>
                <w:iCs/>
                <w:sz w:val="22"/>
              </w:rPr>
            </w:pPr>
          </w:p>
        </w:tc>
        <w:tc>
          <w:tcPr>
            <w:tcW w:w="1210" w:type="dxa"/>
            <w:vMerge/>
            <w:shd w:val="clear" w:color="auto" w:fill="auto"/>
            <w:vAlign w:val="center"/>
          </w:tcPr>
          <w:p w14:paraId="23A83EED" w14:textId="77777777" w:rsidR="00677714" w:rsidRPr="009641C3" w:rsidRDefault="00677714" w:rsidP="008458CD">
            <w:pPr>
              <w:jc w:val="center"/>
              <w:rPr>
                <w:i/>
                <w:iCs/>
                <w:noProof/>
                <w:sz w:val="22"/>
              </w:rPr>
            </w:pPr>
          </w:p>
        </w:tc>
        <w:tc>
          <w:tcPr>
            <w:tcW w:w="1330" w:type="dxa"/>
            <w:vMerge/>
            <w:shd w:val="clear" w:color="auto" w:fill="auto"/>
            <w:vAlign w:val="center"/>
          </w:tcPr>
          <w:p w14:paraId="0882C179" w14:textId="77777777" w:rsidR="00677714" w:rsidRPr="009641C3" w:rsidRDefault="00677714" w:rsidP="008458CD">
            <w:pPr>
              <w:jc w:val="center"/>
              <w:rPr>
                <w:i/>
                <w:iCs/>
                <w:noProof/>
                <w:sz w:val="22"/>
              </w:rPr>
            </w:pPr>
          </w:p>
        </w:tc>
        <w:tc>
          <w:tcPr>
            <w:tcW w:w="1496" w:type="dxa"/>
            <w:vMerge/>
            <w:shd w:val="clear" w:color="auto" w:fill="auto"/>
            <w:vAlign w:val="center"/>
          </w:tcPr>
          <w:p w14:paraId="1B44FB5A" w14:textId="77777777" w:rsidR="00677714" w:rsidRPr="009641C3" w:rsidRDefault="00677714" w:rsidP="008458CD">
            <w:pPr>
              <w:jc w:val="center"/>
              <w:rPr>
                <w:iCs/>
                <w:sz w:val="22"/>
              </w:rPr>
            </w:pPr>
          </w:p>
        </w:tc>
      </w:tr>
      <w:tr w:rsidR="00677714" w:rsidRPr="009641C3" w14:paraId="7CE5373F" w14:textId="77777777" w:rsidTr="008458CD">
        <w:trPr>
          <w:trHeight w:val="497"/>
        </w:trPr>
        <w:tc>
          <w:tcPr>
            <w:tcW w:w="1526" w:type="dxa"/>
            <w:shd w:val="clear" w:color="auto" w:fill="auto"/>
          </w:tcPr>
          <w:p w14:paraId="747F1203" w14:textId="77777777" w:rsidR="00677714" w:rsidRPr="009641C3" w:rsidRDefault="00677714" w:rsidP="008458CD">
            <w:pPr>
              <w:jc w:val="center"/>
              <w:rPr>
                <w:i/>
                <w:iCs/>
                <w:sz w:val="22"/>
              </w:rPr>
            </w:pPr>
            <w:r w:rsidRPr="009641C3">
              <w:rPr>
                <w:sz w:val="22"/>
              </w:rPr>
              <w:t>Дүрсний бул DR 311</w:t>
            </w:r>
          </w:p>
        </w:tc>
        <w:tc>
          <w:tcPr>
            <w:tcW w:w="1117" w:type="dxa"/>
            <w:shd w:val="clear" w:color="auto" w:fill="auto"/>
            <w:vAlign w:val="center"/>
          </w:tcPr>
          <w:p w14:paraId="49E2F7E6" w14:textId="77777777" w:rsidR="00677714" w:rsidRPr="009641C3" w:rsidRDefault="00677714" w:rsidP="008458CD">
            <w:pPr>
              <w:jc w:val="center"/>
              <w:rPr>
                <w:bCs/>
                <w:i/>
                <w:iCs/>
                <w:sz w:val="22"/>
              </w:rPr>
            </w:pPr>
            <w:r w:rsidRPr="009641C3">
              <w:rPr>
                <w:sz w:val="22"/>
              </w:rPr>
              <w:t>Ягаан</w:t>
            </w:r>
          </w:p>
        </w:tc>
        <w:tc>
          <w:tcPr>
            <w:tcW w:w="726" w:type="dxa"/>
            <w:shd w:val="clear" w:color="auto" w:fill="auto"/>
            <w:vAlign w:val="bottom"/>
          </w:tcPr>
          <w:p w14:paraId="234D014E"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C37E381"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671FA15B" w14:textId="77777777" w:rsidR="00677714" w:rsidRPr="009641C3" w:rsidRDefault="00677714" w:rsidP="008458CD">
            <w:pPr>
              <w:jc w:val="center"/>
              <w:rPr>
                <w:i/>
                <w:iCs/>
                <w:sz w:val="22"/>
              </w:rPr>
            </w:pPr>
          </w:p>
        </w:tc>
        <w:tc>
          <w:tcPr>
            <w:tcW w:w="1210" w:type="dxa"/>
            <w:vMerge/>
            <w:shd w:val="clear" w:color="auto" w:fill="auto"/>
            <w:vAlign w:val="center"/>
          </w:tcPr>
          <w:p w14:paraId="437E0390" w14:textId="77777777" w:rsidR="00677714" w:rsidRPr="009641C3" w:rsidRDefault="00677714" w:rsidP="008458CD">
            <w:pPr>
              <w:jc w:val="center"/>
              <w:rPr>
                <w:i/>
                <w:iCs/>
                <w:noProof/>
                <w:sz w:val="22"/>
              </w:rPr>
            </w:pPr>
          </w:p>
        </w:tc>
        <w:tc>
          <w:tcPr>
            <w:tcW w:w="1330" w:type="dxa"/>
            <w:vMerge/>
            <w:shd w:val="clear" w:color="auto" w:fill="auto"/>
            <w:vAlign w:val="center"/>
          </w:tcPr>
          <w:p w14:paraId="545B8D8B" w14:textId="77777777" w:rsidR="00677714" w:rsidRPr="009641C3" w:rsidRDefault="00677714" w:rsidP="008458CD">
            <w:pPr>
              <w:jc w:val="center"/>
              <w:rPr>
                <w:i/>
                <w:iCs/>
                <w:noProof/>
                <w:sz w:val="22"/>
              </w:rPr>
            </w:pPr>
          </w:p>
        </w:tc>
        <w:tc>
          <w:tcPr>
            <w:tcW w:w="1496" w:type="dxa"/>
            <w:vMerge/>
            <w:shd w:val="clear" w:color="auto" w:fill="auto"/>
            <w:vAlign w:val="center"/>
          </w:tcPr>
          <w:p w14:paraId="5751EC5B" w14:textId="77777777" w:rsidR="00677714" w:rsidRPr="009641C3" w:rsidRDefault="00677714" w:rsidP="008458CD">
            <w:pPr>
              <w:jc w:val="center"/>
              <w:rPr>
                <w:iCs/>
                <w:sz w:val="22"/>
              </w:rPr>
            </w:pPr>
          </w:p>
        </w:tc>
      </w:tr>
      <w:tr w:rsidR="00677714" w:rsidRPr="009641C3" w14:paraId="6FF96415" w14:textId="77777777" w:rsidTr="008458CD">
        <w:trPr>
          <w:trHeight w:val="410"/>
        </w:trPr>
        <w:tc>
          <w:tcPr>
            <w:tcW w:w="1526" w:type="dxa"/>
            <w:shd w:val="clear" w:color="auto" w:fill="auto"/>
          </w:tcPr>
          <w:p w14:paraId="00856413" w14:textId="77777777" w:rsidR="00677714" w:rsidRPr="009641C3" w:rsidRDefault="00677714" w:rsidP="008458CD">
            <w:pPr>
              <w:jc w:val="center"/>
              <w:rPr>
                <w:i/>
                <w:iCs/>
                <w:sz w:val="22"/>
              </w:rPr>
            </w:pPr>
            <w:r w:rsidRPr="009641C3">
              <w:rPr>
                <w:sz w:val="22"/>
              </w:rPr>
              <w:t>Дүрсний бул DR 311</w:t>
            </w:r>
          </w:p>
        </w:tc>
        <w:tc>
          <w:tcPr>
            <w:tcW w:w="1117" w:type="dxa"/>
            <w:shd w:val="clear" w:color="auto" w:fill="auto"/>
            <w:vAlign w:val="center"/>
          </w:tcPr>
          <w:p w14:paraId="185CEDDE"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401E23A2"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F49D5DA"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2E9E062E" w14:textId="77777777" w:rsidR="00677714" w:rsidRPr="009641C3" w:rsidRDefault="00677714" w:rsidP="008458CD">
            <w:pPr>
              <w:jc w:val="center"/>
              <w:rPr>
                <w:i/>
                <w:iCs/>
                <w:sz w:val="22"/>
              </w:rPr>
            </w:pPr>
          </w:p>
        </w:tc>
        <w:tc>
          <w:tcPr>
            <w:tcW w:w="1210" w:type="dxa"/>
            <w:vMerge/>
            <w:shd w:val="clear" w:color="auto" w:fill="auto"/>
            <w:vAlign w:val="center"/>
          </w:tcPr>
          <w:p w14:paraId="7F5FE175" w14:textId="77777777" w:rsidR="00677714" w:rsidRPr="009641C3" w:rsidRDefault="00677714" w:rsidP="008458CD">
            <w:pPr>
              <w:jc w:val="center"/>
              <w:rPr>
                <w:i/>
                <w:iCs/>
                <w:noProof/>
                <w:sz w:val="22"/>
              </w:rPr>
            </w:pPr>
          </w:p>
        </w:tc>
        <w:tc>
          <w:tcPr>
            <w:tcW w:w="1330" w:type="dxa"/>
            <w:vMerge/>
            <w:shd w:val="clear" w:color="auto" w:fill="auto"/>
            <w:vAlign w:val="center"/>
          </w:tcPr>
          <w:p w14:paraId="1C59420A" w14:textId="77777777" w:rsidR="00677714" w:rsidRPr="009641C3" w:rsidRDefault="00677714" w:rsidP="008458CD">
            <w:pPr>
              <w:jc w:val="center"/>
              <w:rPr>
                <w:i/>
                <w:iCs/>
                <w:noProof/>
                <w:sz w:val="22"/>
              </w:rPr>
            </w:pPr>
          </w:p>
        </w:tc>
        <w:tc>
          <w:tcPr>
            <w:tcW w:w="1496" w:type="dxa"/>
            <w:vMerge/>
            <w:shd w:val="clear" w:color="auto" w:fill="auto"/>
            <w:vAlign w:val="center"/>
          </w:tcPr>
          <w:p w14:paraId="274728EA" w14:textId="77777777" w:rsidR="00677714" w:rsidRPr="009641C3" w:rsidRDefault="00677714" w:rsidP="008458CD">
            <w:pPr>
              <w:jc w:val="center"/>
              <w:rPr>
                <w:iCs/>
                <w:sz w:val="22"/>
              </w:rPr>
            </w:pPr>
          </w:p>
        </w:tc>
      </w:tr>
      <w:tr w:rsidR="00677714" w:rsidRPr="009641C3" w14:paraId="0D1A93E7" w14:textId="77777777" w:rsidTr="008458CD">
        <w:trPr>
          <w:trHeight w:val="380"/>
        </w:trPr>
        <w:tc>
          <w:tcPr>
            <w:tcW w:w="1526" w:type="dxa"/>
            <w:shd w:val="clear" w:color="auto" w:fill="auto"/>
          </w:tcPr>
          <w:p w14:paraId="4D8179FB" w14:textId="77777777" w:rsidR="00677714" w:rsidRPr="009641C3" w:rsidRDefault="00677714" w:rsidP="008458CD">
            <w:pPr>
              <w:jc w:val="center"/>
              <w:rPr>
                <w:i/>
                <w:iCs/>
                <w:sz w:val="22"/>
              </w:rPr>
            </w:pPr>
            <w:r w:rsidRPr="009641C3">
              <w:rPr>
                <w:sz w:val="22"/>
              </w:rPr>
              <w:t>Дүрсний бул DR 311</w:t>
            </w:r>
          </w:p>
        </w:tc>
        <w:tc>
          <w:tcPr>
            <w:tcW w:w="1117" w:type="dxa"/>
            <w:shd w:val="clear" w:color="auto" w:fill="auto"/>
            <w:vAlign w:val="center"/>
          </w:tcPr>
          <w:p w14:paraId="7B3171DD"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32EA29C4"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C510F0E"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2CBB7789" w14:textId="77777777" w:rsidR="00677714" w:rsidRPr="009641C3" w:rsidRDefault="00677714" w:rsidP="008458CD">
            <w:pPr>
              <w:jc w:val="center"/>
              <w:rPr>
                <w:i/>
                <w:iCs/>
                <w:sz w:val="22"/>
              </w:rPr>
            </w:pPr>
          </w:p>
        </w:tc>
        <w:tc>
          <w:tcPr>
            <w:tcW w:w="1210" w:type="dxa"/>
            <w:vMerge/>
            <w:shd w:val="clear" w:color="auto" w:fill="auto"/>
            <w:vAlign w:val="center"/>
          </w:tcPr>
          <w:p w14:paraId="2EE58861" w14:textId="77777777" w:rsidR="00677714" w:rsidRPr="009641C3" w:rsidRDefault="00677714" w:rsidP="008458CD">
            <w:pPr>
              <w:jc w:val="center"/>
              <w:rPr>
                <w:i/>
                <w:iCs/>
                <w:noProof/>
                <w:sz w:val="22"/>
              </w:rPr>
            </w:pPr>
          </w:p>
        </w:tc>
        <w:tc>
          <w:tcPr>
            <w:tcW w:w="1330" w:type="dxa"/>
            <w:vMerge/>
            <w:shd w:val="clear" w:color="auto" w:fill="auto"/>
            <w:vAlign w:val="center"/>
          </w:tcPr>
          <w:p w14:paraId="36ADC143" w14:textId="77777777" w:rsidR="00677714" w:rsidRPr="009641C3" w:rsidRDefault="00677714" w:rsidP="008458CD">
            <w:pPr>
              <w:jc w:val="center"/>
              <w:rPr>
                <w:i/>
                <w:iCs/>
                <w:noProof/>
                <w:sz w:val="22"/>
              </w:rPr>
            </w:pPr>
          </w:p>
        </w:tc>
        <w:tc>
          <w:tcPr>
            <w:tcW w:w="1496" w:type="dxa"/>
            <w:vMerge/>
            <w:shd w:val="clear" w:color="auto" w:fill="auto"/>
            <w:vAlign w:val="center"/>
          </w:tcPr>
          <w:p w14:paraId="42DC00E1" w14:textId="77777777" w:rsidR="00677714" w:rsidRPr="009641C3" w:rsidRDefault="00677714" w:rsidP="008458CD">
            <w:pPr>
              <w:jc w:val="center"/>
              <w:rPr>
                <w:iCs/>
                <w:sz w:val="22"/>
              </w:rPr>
            </w:pPr>
          </w:p>
        </w:tc>
      </w:tr>
      <w:tr w:rsidR="00677714" w:rsidRPr="009641C3" w14:paraId="168123AF" w14:textId="77777777" w:rsidTr="008458CD">
        <w:trPr>
          <w:trHeight w:val="458"/>
        </w:trPr>
        <w:tc>
          <w:tcPr>
            <w:tcW w:w="1526" w:type="dxa"/>
            <w:shd w:val="clear" w:color="auto" w:fill="auto"/>
            <w:vAlign w:val="center"/>
          </w:tcPr>
          <w:p w14:paraId="4FA8C86D" w14:textId="77777777" w:rsidR="00677714" w:rsidRPr="009641C3" w:rsidRDefault="00677714" w:rsidP="008458CD">
            <w:pPr>
              <w:jc w:val="center"/>
              <w:rPr>
                <w:sz w:val="22"/>
              </w:rPr>
            </w:pPr>
            <w:r w:rsidRPr="009641C3">
              <w:rPr>
                <w:sz w:val="22"/>
              </w:rPr>
              <w:t>Соронзон бул DV 311</w:t>
            </w:r>
          </w:p>
        </w:tc>
        <w:tc>
          <w:tcPr>
            <w:tcW w:w="1117" w:type="dxa"/>
            <w:shd w:val="clear" w:color="auto" w:fill="auto"/>
            <w:vAlign w:val="center"/>
          </w:tcPr>
          <w:p w14:paraId="191DF0B1"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2CA769C7"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2D91C8F7"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4CD7851F" w14:textId="77777777" w:rsidR="00677714" w:rsidRPr="009641C3" w:rsidRDefault="00677714" w:rsidP="008458CD">
            <w:pPr>
              <w:jc w:val="center"/>
              <w:rPr>
                <w:i/>
                <w:iCs/>
                <w:sz w:val="22"/>
              </w:rPr>
            </w:pPr>
          </w:p>
        </w:tc>
        <w:tc>
          <w:tcPr>
            <w:tcW w:w="1210" w:type="dxa"/>
            <w:vMerge/>
            <w:shd w:val="clear" w:color="auto" w:fill="auto"/>
            <w:vAlign w:val="center"/>
          </w:tcPr>
          <w:p w14:paraId="031AC47E" w14:textId="77777777" w:rsidR="00677714" w:rsidRPr="009641C3" w:rsidRDefault="00677714" w:rsidP="008458CD">
            <w:pPr>
              <w:jc w:val="center"/>
              <w:rPr>
                <w:i/>
                <w:iCs/>
                <w:noProof/>
                <w:sz w:val="22"/>
              </w:rPr>
            </w:pPr>
          </w:p>
        </w:tc>
        <w:tc>
          <w:tcPr>
            <w:tcW w:w="1330" w:type="dxa"/>
            <w:vMerge/>
            <w:shd w:val="clear" w:color="auto" w:fill="auto"/>
            <w:vAlign w:val="center"/>
          </w:tcPr>
          <w:p w14:paraId="34F0BB2A" w14:textId="77777777" w:rsidR="00677714" w:rsidRPr="009641C3" w:rsidRDefault="00677714" w:rsidP="008458CD">
            <w:pPr>
              <w:jc w:val="center"/>
              <w:rPr>
                <w:i/>
                <w:iCs/>
                <w:noProof/>
                <w:sz w:val="22"/>
              </w:rPr>
            </w:pPr>
          </w:p>
        </w:tc>
        <w:tc>
          <w:tcPr>
            <w:tcW w:w="1496" w:type="dxa"/>
            <w:vMerge/>
            <w:shd w:val="clear" w:color="auto" w:fill="auto"/>
            <w:vAlign w:val="center"/>
          </w:tcPr>
          <w:p w14:paraId="1249063E" w14:textId="77777777" w:rsidR="00677714" w:rsidRPr="009641C3" w:rsidRDefault="00677714" w:rsidP="008458CD">
            <w:pPr>
              <w:jc w:val="center"/>
              <w:rPr>
                <w:iCs/>
                <w:sz w:val="22"/>
              </w:rPr>
            </w:pPr>
          </w:p>
        </w:tc>
      </w:tr>
      <w:tr w:rsidR="00677714" w:rsidRPr="009641C3" w14:paraId="2B2CA837" w14:textId="77777777" w:rsidTr="008458CD">
        <w:trPr>
          <w:trHeight w:val="289"/>
        </w:trPr>
        <w:tc>
          <w:tcPr>
            <w:tcW w:w="1526" w:type="dxa"/>
            <w:shd w:val="clear" w:color="auto" w:fill="auto"/>
          </w:tcPr>
          <w:p w14:paraId="7342BC06" w14:textId="77777777" w:rsidR="00677714" w:rsidRPr="009641C3" w:rsidRDefault="00677714" w:rsidP="008458CD">
            <w:pPr>
              <w:jc w:val="center"/>
              <w:rPr>
                <w:i/>
                <w:iCs/>
                <w:sz w:val="22"/>
              </w:rPr>
            </w:pPr>
            <w:r w:rsidRPr="009641C3">
              <w:rPr>
                <w:sz w:val="22"/>
              </w:rPr>
              <w:t>Соронзон бул DV 311</w:t>
            </w:r>
          </w:p>
        </w:tc>
        <w:tc>
          <w:tcPr>
            <w:tcW w:w="1117" w:type="dxa"/>
            <w:shd w:val="clear" w:color="auto" w:fill="auto"/>
            <w:vAlign w:val="center"/>
          </w:tcPr>
          <w:p w14:paraId="62342F02" w14:textId="77777777" w:rsidR="00677714" w:rsidRPr="009641C3" w:rsidRDefault="00677714" w:rsidP="008458CD">
            <w:pPr>
              <w:jc w:val="center"/>
              <w:rPr>
                <w:i/>
                <w:iCs/>
                <w:sz w:val="22"/>
              </w:rPr>
            </w:pPr>
            <w:r w:rsidRPr="009641C3">
              <w:rPr>
                <w:sz w:val="22"/>
              </w:rPr>
              <w:t>Ягаан</w:t>
            </w:r>
          </w:p>
        </w:tc>
        <w:tc>
          <w:tcPr>
            <w:tcW w:w="726" w:type="dxa"/>
            <w:shd w:val="clear" w:color="auto" w:fill="auto"/>
            <w:vAlign w:val="bottom"/>
          </w:tcPr>
          <w:p w14:paraId="06FC513F"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18C5987C"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6F77822B" w14:textId="77777777" w:rsidR="00677714" w:rsidRPr="009641C3" w:rsidRDefault="00677714" w:rsidP="008458CD">
            <w:pPr>
              <w:jc w:val="center"/>
              <w:rPr>
                <w:i/>
                <w:iCs/>
                <w:sz w:val="22"/>
              </w:rPr>
            </w:pPr>
          </w:p>
        </w:tc>
        <w:tc>
          <w:tcPr>
            <w:tcW w:w="1210" w:type="dxa"/>
            <w:vMerge/>
            <w:shd w:val="clear" w:color="auto" w:fill="auto"/>
            <w:vAlign w:val="center"/>
          </w:tcPr>
          <w:p w14:paraId="56C9A381" w14:textId="77777777" w:rsidR="00677714" w:rsidRPr="009641C3" w:rsidRDefault="00677714" w:rsidP="008458CD">
            <w:pPr>
              <w:jc w:val="center"/>
              <w:rPr>
                <w:i/>
                <w:iCs/>
                <w:sz w:val="22"/>
              </w:rPr>
            </w:pPr>
          </w:p>
        </w:tc>
        <w:tc>
          <w:tcPr>
            <w:tcW w:w="1330" w:type="dxa"/>
            <w:vMerge/>
            <w:shd w:val="clear" w:color="auto" w:fill="auto"/>
            <w:vAlign w:val="center"/>
          </w:tcPr>
          <w:p w14:paraId="10927DAF" w14:textId="77777777" w:rsidR="00677714" w:rsidRPr="009641C3" w:rsidRDefault="00677714" w:rsidP="008458CD">
            <w:pPr>
              <w:jc w:val="center"/>
              <w:rPr>
                <w:i/>
                <w:iCs/>
                <w:sz w:val="22"/>
              </w:rPr>
            </w:pPr>
          </w:p>
        </w:tc>
        <w:tc>
          <w:tcPr>
            <w:tcW w:w="1496" w:type="dxa"/>
            <w:vMerge/>
            <w:shd w:val="clear" w:color="auto" w:fill="auto"/>
            <w:vAlign w:val="center"/>
          </w:tcPr>
          <w:p w14:paraId="5EEC52AD" w14:textId="77777777" w:rsidR="00677714" w:rsidRPr="009641C3" w:rsidRDefault="00677714" w:rsidP="008458CD">
            <w:pPr>
              <w:jc w:val="center"/>
              <w:rPr>
                <w:iCs/>
                <w:sz w:val="22"/>
              </w:rPr>
            </w:pPr>
          </w:p>
        </w:tc>
      </w:tr>
      <w:tr w:rsidR="00677714" w:rsidRPr="009641C3" w14:paraId="1B09E7EB" w14:textId="77777777" w:rsidTr="008458CD">
        <w:trPr>
          <w:trHeight w:val="384"/>
        </w:trPr>
        <w:tc>
          <w:tcPr>
            <w:tcW w:w="1526" w:type="dxa"/>
            <w:shd w:val="clear" w:color="auto" w:fill="auto"/>
          </w:tcPr>
          <w:p w14:paraId="6B3E1900" w14:textId="77777777" w:rsidR="00677714" w:rsidRPr="009641C3" w:rsidRDefault="00677714" w:rsidP="008458CD">
            <w:pPr>
              <w:jc w:val="center"/>
              <w:rPr>
                <w:i/>
                <w:iCs/>
                <w:sz w:val="22"/>
              </w:rPr>
            </w:pPr>
            <w:r w:rsidRPr="009641C3">
              <w:rPr>
                <w:sz w:val="22"/>
              </w:rPr>
              <w:t>Соронзон бул DV 311</w:t>
            </w:r>
          </w:p>
        </w:tc>
        <w:tc>
          <w:tcPr>
            <w:tcW w:w="1117" w:type="dxa"/>
            <w:shd w:val="clear" w:color="auto" w:fill="auto"/>
            <w:vAlign w:val="center"/>
          </w:tcPr>
          <w:p w14:paraId="4851F8BB"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0BBFEEC9"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D38481F"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5333A274" w14:textId="77777777" w:rsidR="00677714" w:rsidRPr="009641C3" w:rsidRDefault="00677714" w:rsidP="008458CD">
            <w:pPr>
              <w:jc w:val="center"/>
              <w:rPr>
                <w:i/>
                <w:iCs/>
                <w:sz w:val="22"/>
              </w:rPr>
            </w:pPr>
          </w:p>
        </w:tc>
        <w:tc>
          <w:tcPr>
            <w:tcW w:w="1210" w:type="dxa"/>
            <w:vMerge/>
            <w:shd w:val="clear" w:color="auto" w:fill="auto"/>
            <w:vAlign w:val="center"/>
          </w:tcPr>
          <w:p w14:paraId="7EEC2A22" w14:textId="77777777" w:rsidR="00677714" w:rsidRPr="009641C3" w:rsidRDefault="00677714" w:rsidP="008458CD">
            <w:pPr>
              <w:jc w:val="center"/>
              <w:rPr>
                <w:i/>
                <w:iCs/>
                <w:noProof/>
                <w:sz w:val="22"/>
              </w:rPr>
            </w:pPr>
          </w:p>
        </w:tc>
        <w:tc>
          <w:tcPr>
            <w:tcW w:w="1330" w:type="dxa"/>
            <w:vMerge/>
            <w:shd w:val="clear" w:color="auto" w:fill="auto"/>
            <w:vAlign w:val="center"/>
          </w:tcPr>
          <w:p w14:paraId="45194D11" w14:textId="77777777" w:rsidR="00677714" w:rsidRPr="009641C3" w:rsidRDefault="00677714" w:rsidP="008458CD">
            <w:pPr>
              <w:jc w:val="center"/>
              <w:rPr>
                <w:i/>
                <w:iCs/>
                <w:noProof/>
                <w:sz w:val="22"/>
              </w:rPr>
            </w:pPr>
          </w:p>
        </w:tc>
        <w:tc>
          <w:tcPr>
            <w:tcW w:w="1496" w:type="dxa"/>
            <w:vMerge/>
            <w:shd w:val="clear" w:color="auto" w:fill="auto"/>
            <w:vAlign w:val="center"/>
          </w:tcPr>
          <w:p w14:paraId="76AE629C" w14:textId="77777777" w:rsidR="00677714" w:rsidRPr="009641C3" w:rsidRDefault="00677714" w:rsidP="008458CD">
            <w:pPr>
              <w:jc w:val="center"/>
              <w:rPr>
                <w:iCs/>
                <w:sz w:val="22"/>
              </w:rPr>
            </w:pPr>
          </w:p>
        </w:tc>
      </w:tr>
      <w:tr w:rsidR="00677714" w:rsidRPr="009641C3" w14:paraId="1D7726D1" w14:textId="77777777" w:rsidTr="008458CD">
        <w:trPr>
          <w:trHeight w:val="476"/>
        </w:trPr>
        <w:tc>
          <w:tcPr>
            <w:tcW w:w="1526" w:type="dxa"/>
            <w:shd w:val="clear" w:color="auto" w:fill="auto"/>
          </w:tcPr>
          <w:p w14:paraId="6612F5EA" w14:textId="77777777" w:rsidR="00677714" w:rsidRPr="009641C3" w:rsidRDefault="00677714" w:rsidP="008458CD">
            <w:pPr>
              <w:jc w:val="center"/>
              <w:rPr>
                <w:i/>
                <w:iCs/>
                <w:sz w:val="22"/>
              </w:rPr>
            </w:pPr>
            <w:r w:rsidRPr="009641C3">
              <w:rPr>
                <w:sz w:val="22"/>
              </w:rPr>
              <w:lastRenderedPageBreak/>
              <w:t>Соронзон бул DV311</w:t>
            </w:r>
          </w:p>
        </w:tc>
        <w:tc>
          <w:tcPr>
            <w:tcW w:w="1117" w:type="dxa"/>
            <w:shd w:val="clear" w:color="auto" w:fill="auto"/>
            <w:vAlign w:val="center"/>
          </w:tcPr>
          <w:p w14:paraId="00710028"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0A1FB276"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7D0E079F"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1E47514B" w14:textId="77777777" w:rsidR="00677714" w:rsidRPr="009641C3" w:rsidRDefault="00677714" w:rsidP="008458CD">
            <w:pPr>
              <w:jc w:val="center"/>
              <w:rPr>
                <w:i/>
                <w:iCs/>
                <w:sz w:val="22"/>
              </w:rPr>
            </w:pPr>
          </w:p>
        </w:tc>
        <w:tc>
          <w:tcPr>
            <w:tcW w:w="1210" w:type="dxa"/>
            <w:vMerge/>
            <w:shd w:val="clear" w:color="auto" w:fill="auto"/>
            <w:vAlign w:val="center"/>
          </w:tcPr>
          <w:p w14:paraId="3106631E" w14:textId="77777777" w:rsidR="00677714" w:rsidRPr="009641C3" w:rsidRDefault="00677714" w:rsidP="008458CD">
            <w:pPr>
              <w:jc w:val="center"/>
              <w:rPr>
                <w:i/>
                <w:iCs/>
                <w:noProof/>
                <w:sz w:val="22"/>
              </w:rPr>
            </w:pPr>
          </w:p>
        </w:tc>
        <w:tc>
          <w:tcPr>
            <w:tcW w:w="1330" w:type="dxa"/>
            <w:vMerge/>
            <w:shd w:val="clear" w:color="auto" w:fill="auto"/>
            <w:vAlign w:val="center"/>
          </w:tcPr>
          <w:p w14:paraId="5D154A91" w14:textId="77777777" w:rsidR="00677714" w:rsidRPr="009641C3" w:rsidRDefault="00677714" w:rsidP="008458CD">
            <w:pPr>
              <w:jc w:val="center"/>
              <w:rPr>
                <w:i/>
                <w:iCs/>
                <w:noProof/>
                <w:sz w:val="22"/>
              </w:rPr>
            </w:pPr>
          </w:p>
        </w:tc>
        <w:tc>
          <w:tcPr>
            <w:tcW w:w="1496" w:type="dxa"/>
            <w:vMerge/>
            <w:shd w:val="clear" w:color="auto" w:fill="auto"/>
            <w:vAlign w:val="center"/>
          </w:tcPr>
          <w:p w14:paraId="14DA8042" w14:textId="77777777" w:rsidR="00677714" w:rsidRPr="009641C3" w:rsidRDefault="00677714" w:rsidP="008458CD">
            <w:pPr>
              <w:jc w:val="center"/>
              <w:rPr>
                <w:iCs/>
                <w:sz w:val="22"/>
              </w:rPr>
            </w:pPr>
          </w:p>
        </w:tc>
      </w:tr>
      <w:tr w:rsidR="00677714" w:rsidRPr="009641C3" w14:paraId="305E8937" w14:textId="77777777" w:rsidTr="008458CD">
        <w:trPr>
          <w:trHeight w:val="377"/>
        </w:trPr>
        <w:tc>
          <w:tcPr>
            <w:tcW w:w="1526" w:type="dxa"/>
            <w:shd w:val="clear" w:color="auto" w:fill="auto"/>
          </w:tcPr>
          <w:p w14:paraId="7F18D44C" w14:textId="77777777" w:rsidR="00677714" w:rsidRPr="009641C3" w:rsidRDefault="00677714" w:rsidP="008458CD">
            <w:pPr>
              <w:jc w:val="center"/>
              <w:rPr>
                <w:sz w:val="22"/>
              </w:rPr>
            </w:pPr>
            <w:r w:rsidRPr="009641C3">
              <w:rPr>
                <w:sz w:val="22"/>
              </w:rPr>
              <w:t>Филм /Transfer belt Unit/</w:t>
            </w:r>
          </w:p>
        </w:tc>
        <w:tc>
          <w:tcPr>
            <w:tcW w:w="1117" w:type="dxa"/>
            <w:shd w:val="clear" w:color="auto" w:fill="auto"/>
            <w:vAlign w:val="center"/>
          </w:tcPr>
          <w:p w14:paraId="76956689" w14:textId="77777777" w:rsidR="00677714" w:rsidRPr="009641C3" w:rsidRDefault="00677714" w:rsidP="008458CD">
            <w:pPr>
              <w:jc w:val="center"/>
              <w:rPr>
                <w:sz w:val="22"/>
              </w:rPr>
            </w:pPr>
          </w:p>
        </w:tc>
        <w:tc>
          <w:tcPr>
            <w:tcW w:w="726" w:type="dxa"/>
            <w:shd w:val="clear" w:color="auto" w:fill="auto"/>
            <w:vAlign w:val="center"/>
          </w:tcPr>
          <w:p w14:paraId="5C8B8A95" w14:textId="77777777" w:rsidR="00677714" w:rsidRPr="009641C3" w:rsidRDefault="00677714" w:rsidP="008458CD">
            <w:pPr>
              <w:jc w:val="center"/>
              <w:rPr>
                <w:i/>
                <w:iCs/>
                <w:sz w:val="22"/>
              </w:rPr>
            </w:pPr>
            <w:r w:rsidRPr="009641C3">
              <w:rPr>
                <w:i/>
                <w:iCs/>
                <w:sz w:val="22"/>
              </w:rPr>
              <w:t>1</w:t>
            </w:r>
          </w:p>
        </w:tc>
        <w:tc>
          <w:tcPr>
            <w:tcW w:w="760" w:type="dxa"/>
            <w:shd w:val="clear" w:color="auto" w:fill="auto"/>
            <w:vAlign w:val="center"/>
          </w:tcPr>
          <w:p w14:paraId="705056DC"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552122DE" w14:textId="77777777" w:rsidR="00677714" w:rsidRPr="009641C3" w:rsidRDefault="00677714" w:rsidP="008458CD">
            <w:pPr>
              <w:jc w:val="center"/>
              <w:rPr>
                <w:i/>
                <w:iCs/>
                <w:sz w:val="22"/>
              </w:rPr>
            </w:pPr>
          </w:p>
        </w:tc>
        <w:tc>
          <w:tcPr>
            <w:tcW w:w="1210" w:type="dxa"/>
            <w:vMerge/>
            <w:shd w:val="clear" w:color="auto" w:fill="auto"/>
            <w:vAlign w:val="center"/>
          </w:tcPr>
          <w:p w14:paraId="73437CAE" w14:textId="77777777" w:rsidR="00677714" w:rsidRPr="009641C3" w:rsidRDefault="00677714" w:rsidP="008458CD">
            <w:pPr>
              <w:jc w:val="center"/>
              <w:rPr>
                <w:i/>
                <w:iCs/>
                <w:noProof/>
                <w:sz w:val="22"/>
              </w:rPr>
            </w:pPr>
          </w:p>
        </w:tc>
        <w:tc>
          <w:tcPr>
            <w:tcW w:w="1330" w:type="dxa"/>
            <w:vMerge/>
            <w:shd w:val="clear" w:color="auto" w:fill="auto"/>
            <w:vAlign w:val="center"/>
          </w:tcPr>
          <w:p w14:paraId="7F131DD6" w14:textId="77777777" w:rsidR="00677714" w:rsidRPr="009641C3" w:rsidRDefault="00677714" w:rsidP="008458CD">
            <w:pPr>
              <w:jc w:val="center"/>
              <w:rPr>
                <w:i/>
                <w:iCs/>
                <w:noProof/>
                <w:sz w:val="22"/>
              </w:rPr>
            </w:pPr>
          </w:p>
        </w:tc>
        <w:tc>
          <w:tcPr>
            <w:tcW w:w="1496" w:type="dxa"/>
            <w:vMerge/>
            <w:shd w:val="clear" w:color="auto" w:fill="auto"/>
            <w:vAlign w:val="center"/>
          </w:tcPr>
          <w:p w14:paraId="1B6C9A0C" w14:textId="77777777" w:rsidR="00677714" w:rsidRPr="009641C3" w:rsidRDefault="00677714" w:rsidP="008458CD">
            <w:pPr>
              <w:jc w:val="center"/>
              <w:rPr>
                <w:iCs/>
                <w:sz w:val="22"/>
              </w:rPr>
            </w:pPr>
          </w:p>
        </w:tc>
      </w:tr>
      <w:bookmarkEnd w:id="1"/>
      <w:bookmarkEnd w:id="2"/>
      <w:tr w:rsidR="00677714" w:rsidRPr="009641C3" w14:paraId="0C81F9CA" w14:textId="77777777" w:rsidTr="008458CD">
        <w:trPr>
          <w:trHeight w:val="361"/>
        </w:trPr>
        <w:tc>
          <w:tcPr>
            <w:tcW w:w="9571" w:type="dxa"/>
            <w:gridSpan w:val="8"/>
            <w:shd w:val="clear" w:color="auto" w:fill="auto"/>
            <w:vAlign w:val="center"/>
          </w:tcPr>
          <w:p w14:paraId="35C2C811" w14:textId="77777777" w:rsidR="00677714" w:rsidRPr="009641C3" w:rsidRDefault="00677714" w:rsidP="008458CD">
            <w:pPr>
              <w:rPr>
                <w:iCs/>
                <w:sz w:val="22"/>
              </w:rPr>
            </w:pPr>
            <w:r w:rsidRPr="009641C3">
              <w:rPr>
                <w:b/>
                <w:bCs/>
                <w:i/>
                <w:iCs/>
                <w:sz w:val="22"/>
              </w:rPr>
              <w:t>Bizhub C368</w:t>
            </w:r>
          </w:p>
        </w:tc>
      </w:tr>
      <w:tr w:rsidR="00677714" w:rsidRPr="009641C3" w14:paraId="39A25329" w14:textId="77777777" w:rsidTr="008458CD">
        <w:trPr>
          <w:trHeight w:val="267"/>
        </w:trPr>
        <w:tc>
          <w:tcPr>
            <w:tcW w:w="1526" w:type="dxa"/>
            <w:shd w:val="clear" w:color="auto" w:fill="auto"/>
            <w:vAlign w:val="center"/>
          </w:tcPr>
          <w:p w14:paraId="7158640A" w14:textId="77777777" w:rsidR="00677714" w:rsidRPr="009641C3" w:rsidRDefault="00677714" w:rsidP="008458CD">
            <w:pPr>
              <w:jc w:val="center"/>
              <w:rPr>
                <w:i/>
                <w:iCs/>
                <w:sz w:val="22"/>
              </w:rPr>
            </w:pPr>
            <w:r w:rsidRPr="009641C3">
              <w:rPr>
                <w:sz w:val="22"/>
              </w:rPr>
              <w:t>Хор TN 324</w:t>
            </w:r>
          </w:p>
        </w:tc>
        <w:tc>
          <w:tcPr>
            <w:tcW w:w="1117" w:type="dxa"/>
            <w:shd w:val="clear" w:color="auto" w:fill="auto"/>
            <w:vAlign w:val="center"/>
          </w:tcPr>
          <w:p w14:paraId="6702D389"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727A0B01"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4F051634" w14:textId="77777777" w:rsidR="00677714" w:rsidRPr="009641C3" w:rsidRDefault="00677714" w:rsidP="008458CD">
            <w:pPr>
              <w:jc w:val="center"/>
              <w:rPr>
                <w:i/>
                <w:iCs/>
                <w:sz w:val="22"/>
              </w:rPr>
            </w:pPr>
            <w:r w:rsidRPr="009641C3">
              <w:rPr>
                <w:i/>
                <w:iCs/>
                <w:sz w:val="22"/>
              </w:rPr>
              <w:t>Ш</w:t>
            </w:r>
          </w:p>
        </w:tc>
        <w:tc>
          <w:tcPr>
            <w:tcW w:w="1406" w:type="dxa"/>
            <w:vMerge w:val="restart"/>
            <w:shd w:val="clear" w:color="auto" w:fill="auto"/>
            <w:vAlign w:val="center"/>
          </w:tcPr>
          <w:p w14:paraId="1131B803" w14:textId="77777777" w:rsidR="00677714" w:rsidRPr="009641C3" w:rsidRDefault="00677714" w:rsidP="008458CD">
            <w:pPr>
              <w:ind w:right="-105"/>
              <w:jc w:val="center"/>
              <w:rPr>
                <w:i/>
                <w:iCs/>
                <w:sz w:val="22"/>
              </w:rPr>
            </w:pPr>
            <w:r w:rsidRPr="009641C3">
              <w:rPr>
                <w:i/>
                <w:iCs/>
                <w:sz w:val="22"/>
              </w:rPr>
              <w:t>Улаанбаатар хот, Сүхбаатар дүүрэг, 8-р хороо, Засгийн газрын III байр, В1 давхар, Хэвлэх цех</w:t>
            </w:r>
          </w:p>
        </w:tc>
        <w:tc>
          <w:tcPr>
            <w:tcW w:w="1210" w:type="dxa"/>
            <w:vMerge w:val="restart"/>
            <w:shd w:val="clear" w:color="auto" w:fill="auto"/>
            <w:vAlign w:val="center"/>
          </w:tcPr>
          <w:p w14:paraId="3B6D0CE1" w14:textId="77777777" w:rsidR="00677714" w:rsidRPr="009641C3" w:rsidRDefault="00677714" w:rsidP="008458CD">
            <w:pPr>
              <w:ind w:right="-113"/>
              <w:jc w:val="center"/>
              <w:rPr>
                <w:i/>
                <w:iCs/>
                <w:noProof/>
                <w:sz w:val="22"/>
              </w:rPr>
            </w:pPr>
            <w:r w:rsidRPr="009641C3">
              <w:rPr>
                <w:i/>
                <w:iCs/>
                <w:noProof/>
                <w:sz w:val="22"/>
              </w:rPr>
              <w:t>Гэрээ хүчин төгөлдөр болсноос хойш ажлын 5 хоног</w:t>
            </w:r>
          </w:p>
        </w:tc>
        <w:tc>
          <w:tcPr>
            <w:tcW w:w="1330" w:type="dxa"/>
            <w:vMerge w:val="restart"/>
            <w:shd w:val="clear" w:color="auto" w:fill="auto"/>
            <w:vAlign w:val="center"/>
          </w:tcPr>
          <w:p w14:paraId="6193D9A5" w14:textId="77777777" w:rsidR="00677714" w:rsidRPr="009641C3" w:rsidRDefault="00677714" w:rsidP="008458CD">
            <w:pPr>
              <w:jc w:val="center"/>
              <w:rPr>
                <w:i/>
                <w:iCs/>
                <w:noProof/>
                <w:sz w:val="22"/>
              </w:rPr>
            </w:pPr>
            <w:r w:rsidRPr="009641C3">
              <w:rPr>
                <w:i/>
                <w:iCs/>
                <w:noProof/>
                <w:sz w:val="22"/>
              </w:rPr>
              <w:t>2024.12.27</w:t>
            </w:r>
          </w:p>
        </w:tc>
        <w:tc>
          <w:tcPr>
            <w:tcW w:w="1496" w:type="dxa"/>
            <w:vMerge w:val="restart"/>
            <w:shd w:val="clear" w:color="auto" w:fill="auto"/>
            <w:vAlign w:val="center"/>
          </w:tcPr>
          <w:p w14:paraId="00117AD8" w14:textId="77777777" w:rsidR="00677714" w:rsidRPr="009641C3" w:rsidRDefault="00677714" w:rsidP="008458CD">
            <w:pPr>
              <w:jc w:val="center"/>
              <w:rPr>
                <w:iCs/>
                <w:sz w:val="22"/>
              </w:rPr>
            </w:pPr>
          </w:p>
        </w:tc>
      </w:tr>
      <w:tr w:rsidR="00677714" w:rsidRPr="009641C3" w14:paraId="5D78D75A" w14:textId="77777777" w:rsidTr="008458CD">
        <w:trPr>
          <w:trHeight w:val="285"/>
        </w:trPr>
        <w:tc>
          <w:tcPr>
            <w:tcW w:w="1526" w:type="dxa"/>
            <w:shd w:val="clear" w:color="auto" w:fill="auto"/>
            <w:vAlign w:val="center"/>
          </w:tcPr>
          <w:p w14:paraId="235D298F" w14:textId="77777777" w:rsidR="00677714" w:rsidRPr="009641C3" w:rsidRDefault="00677714" w:rsidP="008458CD">
            <w:pPr>
              <w:jc w:val="center"/>
              <w:rPr>
                <w:i/>
                <w:iCs/>
                <w:sz w:val="22"/>
              </w:rPr>
            </w:pPr>
            <w:r w:rsidRPr="009641C3">
              <w:rPr>
                <w:sz w:val="22"/>
              </w:rPr>
              <w:t>Хор TN 324</w:t>
            </w:r>
          </w:p>
        </w:tc>
        <w:tc>
          <w:tcPr>
            <w:tcW w:w="1117" w:type="dxa"/>
            <w:shd w:val="clear" w:color="auto" w:fill="auto"/>
            <w:vAlign w:val="center"/>
          </w:tcPr>
          <w:p w14:paraId="48101603" w14:textId="77777777" w:rsidR="00677714" w:rsidRPr="009641C3" w:rsidRDefault="00677714" w:rsidP="008458CD">
            <w:pPr>
              <w:jc w:val="center"/>
              <w:rPr>
                <w:bCs/>
                <w:i/>
                <w:iCs/>
                <w:sz w:val="22"/>
              </w:rPr>
            </w:pPr>
            <w:r w:rsidRPr="009641C3">
              <w:rPr>
                <w:sz w:val="22"/>
              </w:rPr>
              <w:t>Ягаан</w:t>
            </w:r>
          </w:p>
        </w:tc>
        <w:tc>
          <w:tcPr>
            <w:tcW w:w="726" w:type="dxa"/>
            <w:shd w:val="clear" w:color="auto" w:fill="auto"/>
            <w:vAlign w:val="bottom"/>
          </w:tcPr>
          <w:p w14:paraId="2C293A5F"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44B11AB7"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595AADE7" w14:textId="77777777" w:rsidR="00677714" w:rsidRPr="009641C3" w:rsidRDefault="00677714" w:rsidP="008458CD">
            <w:pPr>
              <w:jc w:val="center"/>
              <w:rPr>
                <w:i/>
                <w:iCs/>
                <w:sz w:val="22"/>
              </w:rPr>
            </w:pPr>
          </w:p>
        </w:tc>
        <w:tc>
          <w:tcPr>
            <w:tcW w:w="1210" w:type="dxa"/>
            <w:vMerge/>
            <w:shd w:val="clear" w:color="auto" w:fill="auto"/>
            <w:vAlign w:val="center"/>
          </w:tcPr>
          <w:p w14:paraId="06CE6571" w14:textId="77777777" w:rsidR="00677714" w:rsidRPr="009641C3" w:rsidRDefault="00677714" w:rsidP="008458CD">
            <w:pPr>
              <w:jc w:val="center"/>
              <w:rPr>
                <w:i/>
                <w:iCs/>
                <w:noProof/>
                <w:sz w:val="22"/>
              </w:rPr>
            </w:pPr>
          </w:p>
        </w:tc>
        <w:tc>
          <w:tcPr>
            <w:tcW w:w="1330" w:type="dxa"/>
            <w:vMerge/>
            <w:shd w:val="clear" w:color="auto" w:fill="auto"/>
            <w:vAlign w:val="center"/>
          </w:tcPr>
          <w:p w14:paraId="37165075" w14:textId="77777777" w:rsidR="00677714" w:rsidRPr="009641C3" w:rsidRDefault="00677714" w:rsidP="008458CD">
            <w:pPr>
              <w:jc w:val="center"/>
              <w:rPr>
                <w:i/>
                <w:iCs/>
                <w:noProof/>
                <w:sz w:val="22"/>
              </w:rPr>
            </w:pPr>
          </w:p>
        </w:tc>
        <w:tc>
          <w:tcPr>
            <w:tcW w:w="1496" w:type="dxa"/>
            <w:vMerge/>
            <w:shd w:val="clear" w:color="auto" w:fill="auto"/>
            <w:vAlign w:val="center"/>
          </w:tcPr>
          <w:p w14:paraId="6E195904" w14:textId="77777777" w:rsidR="00677714" w:rsidRPr="009641C3" w:rsidRDefault="00677714" w:rsidP="008458CD">
            <w:pPr>
              <w:jc w:val="center"/>
              <w:rPr>
                <w:iCs/>
                <w:sz w:val="22"/>
              </w:rPr>
            </w:pPr>
          </w:p>
        </w:tc>
      </w:tr>
      <w:tr w:rsidR="00677714" w:rsidRPr="009641C3" w14:paraId="1ED04F34" w14:textId="77777777" w:rsidTr="008458CD">
        <w:trPr>
          <w:trHeight w:val="265"/>
        </w:trPr>
        <w:tc>
          <w:tcPr>
            <w:tcW w:w="1526" w:type="dxa"/>
            <w:shd w:val="clear" w:color="auto" w:fill="auto"/>
            <w:vAlign w:val="center"/>
          </w:tcPr>
          <w:p w14:paraId="7FEA7CEB" w14:textId="77777777" w:rsidR="00677714" w:rsidRPr="009641C3" w:rsidRDefault="00677714" w:rsidP="008458CD">
            <w:pPr>
              <w:jc w:val="center"/>
              <w:rPr>
                <w:i/>
                <w:iCs/>
                <w:sz w:val="22"/>
              </w:rPr>
            </w:pPr>
            <w:r w:rsidRPr="009641C3">
              <w:rPr>
                <w:sz w:val="22"/>
              </w:rPr>
              <w:t>Хор TN 324</w:t>
            </w:r>
          </w:p>
        </w:tc>
        <w:tc>
          <w:tcPr>
            <w:tcW w:w="1117" w:type="dxa"/>
            <w:shd w:val="clear" w:color="auto" w:fill="auto"/>
            <w:vAlign w:val="center"/>
          </w:tcPr>
          <w:p w14:paraId="61C752C8"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36BFB5F9"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73B4D9D6"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7C15D269" w14:textId="77777777" w:rsidR="00677714" w:rsidRPr="009641C3" w:rsidRDefault="00677714" w:rsidP="008458CD">
            <w:pPr>
              <w:jc w:val="center"/>
              <w:rPr>
                <w:i/>
                <w:iCs/>
                <w:sz w:val="22"/>
              </w:rPr>
            </w:pPr>
          </w:p>
        </w:tc>
        <w:tc>
          <w:tcPr>
            <w:tcW w:w="1210" w:type="dxa"/>
            <w:vMerge/>
            <w:shd w:val="clear" w:color="auto" w:fill="auto"/>
            <w:vAlign w:val="center"/>
          </w:tcPr>
          <w:p w14:paraId="6C360718" w14:textId="77777777" w:rsidR="00677714" w:rsidRPr="009641C3" w:rsidRDefault="00677714" w:rsidP="008458CD">
            <w:pPr>
              <w:jc w:val="center"/>
              <w:rPr>
                <w:i/>
                <w:iCs/>
                <w:noProof/>
                <w:sz w:val="22"/>
              </w:rPr>
            </w:pPr>
          </w:p>
        </w:tc>
        <w:tc>
          <w:tcPr>
            <w:tcW w:w="1330" w:type="dxa"/>
            <w:vMerge/>
            <w:shd w:val="clear" w:color="auto" w:fill="auto"/>
            <w:vAlign w:val="center"/>
          </w:tcPr>
          <w:p w14:paraId="6FBB14C8" w14:textId="77777777" w:rsidR="00677714" w:rsidRPr="009641C3" w:rsidRDefault="00677714" w:rsidP="008458CD">
            <w:pPr>
              <w:jc w:val="center"/>
              <w:rPr>
                <w:i/>
                <w:iCs/>
                <w:noProof/>
                <w:sz w:val="22"/>
              </w:rPr>
            </w:pPr>
          </w:p>
        </w:tc>
        <w:tc>
          <w:tcPr>
            <w:tcW w:w="1496" w:type="dxa"/>
            <w:vMerge/>
            <w:shd w:val="clear" w:color="auto" w:fill="auto"/>
            <w:vAlign w:val="center"/>
          </w:tcPr>
          <w:p w14:paraId="7719409A" w14:textId="77777777" w:rsidR="00677714" w:rsidRPr="009641C3" w:rsidRDefault="00677714" w:rsidP="008458CD">
            <w:pPr>
              <w:jc w:val="center"/>
              <w:rPr>
                <w:iCs/>
                <w:sz w:val="22"/>
              </w:rPr>
            </w:pPr>
          </w:p>
        </w:tc>
      </w:tr>
      <w:tr w:rsidR="00677714" w:rsidRPr="009641C3" w14:paraId="3E086CA2" w14:textId="77777777" w:rsidTr="008458CD">
        <w:trPr>
          <w:trHeight w:val="279"/>
        </w:trPr>
        <w:tc>
          <w:tcPr>
            <w:tcW w:w="1526" w:type="dxa"/>
            <w:shd w:val="clear" w:color="auto" w:fill="auto"/>
            <w:vAlign w:val="center"/>
          </w:tcPr>
          <w:p w14:paraId="387B5016" w14:textId="77777777" w:rsidR="00677714" w:rsidRPr="009641C3" w:rsidRDefault="00677714" w:rsidP="008458CD">
            <w:pPr>
              <w:jc w:val="center"/>
              <w:rPr>
                <w:i/>
                <w:iCs/>
                <w:sz w:val="22"/>
              </w:rPr>
            </w:pPr>
            <w:r w:rsidRPr="009641C3">
              <w:rPr>
                <w:sz w:val="22"/>
              </w:rPr>
              <w:t>Хор TN 324</w:t>
            </w:r>
          </w:p>
        </w:tc>
        <w:tc>
          <w:tcPr>
            <w:tcW w:w="1117" w:type="dxa"/>
            <w:shd w:val="clear" w:color="auto" w:fill="auto"/>
            <w:vAlign w:val="center"/>
          </w:tcPr>
          <w:p w14:paraId="6DBC3FCB"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69E84CD9" w14:textId="77777777" w:rsidR="00677714" w:rsidRPr="009641C3" w:rsidRDefault="00677714" w:rsidP="008458CD">
            <w:pPr>
              <w:jc w:val="center"/>
              <w:rPr>
                <w:i/>
                <w:iCs/>
                <w:sz w:val="22"/>
              </w:rPr>
            </w:pPr>
            <w:r w:rsidRPr="009641C3">
              <w:rPr>
                <w:color w:val="000000"/>
                <w:sz w:val="22"/>
                <w:szCs w:val="22"/>
              </w:rPr>
              <w:t>3</w:t>
            </w:r>
          </w:p>
        </w:tc>
        <w:tc>
          <w:tcPr>
            <w:tcW w:w="760" w:type="dxa"/>
            <w:shd w:val="clear" w:color="auto" w:fill="auto"/>
            <w:vAlign w:val="center"/>
          </w:tcPr>
          <w:p w14:paraId="0FD915A6"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16203B9A" w14:textId="77777777" w:rsidR="00677714" w:rsidRPr="009641C3" w:rsidRDefault="00677714" w:rsidP="008458CD">
            <w:pPr>
              <w:jc w:val="center"/>
              <w:rPr>
                <w:i/>
                <w:iCs/>
                <w:sz w:val="22"/>
              </w:rPr>
            </w:pPr>
          </w:p>
        </w:tc>
        <w:tc>
          <w:tcPr>
            <w:tcW w:w="1210" w:type="dxa"/>
            <w:vMerge/>
            <w:shd w:val="clear" w:color="auto" w:fill="auto"/>
            <w:vAlign w:val="center"/>
          </w:tcPr>
          <w:p w14:paraId="6D9B428F" w14:textId="77777777" w:rsidR="00677714" w:rsidRPr="009641C3" w:rsidRDefault="00677714" w:rsidP="008458CD">
            <w:pPr>
              <w:jc w:val="center"/>
              <w:rPr>
                <w:i/>
                <w:iCs/>
                <w:noProof/>
                <w:sz w:val="22"/>
              </w:rPr>
            </w:pPr>
          </w:p>
        </w:tc>
        <w:tc>
          <w:tcPr>
            <w:tcW w:w="1330" w:type="dxa"/>
            <w:vMerge/>
            <w:shd w:val="clear" w:color="auto" w:fill="auto"/>
            <w:vAlign w:val="center"/>
          </w:tcPr>
          <w:p w14:paraId="785549F4" w14:textId="77777777" w:rsidR="00677714" w:rsidRPr="009641C3" w:rsidRDefault="00677714" w:rsidP="008458CD">
            <w:pPr>
              <w:jc w:val="center"/>
              <w:rPr>
                <w:i/>
                <w:iCs/>
                <w:noProof/>
                <w:sz w:val="22"/>
              </w:rPr>
            </w:pPr>
          </w:p>
        </w:tc>
        <w:tc>
          <w:tcPr>
            <w:tcW w:w="1496" w:type="dxa"/>
            <w:vMerge/>
            <w:shd w:val="clear" w:color="auto" w:fill="auto"/>
            <w:vAlign w:val="center"/>
          </w:tcPr>
          <w:p w14:paraId="7B0305F4" w14:textId="77777777" w:rsidR="00677714" w:rsidRPr="009641C3" w:rsidRDefault="00677714" w:rsidP="008458CD">
            <w:pPr>
              <w:jc w:val="center"/>
              <w:rPr>
                <w:iCs/>
                <w:sz w:val="22"/>
              </w:rPr>
            </w:pPr>
          </w:p>
        </w:tc>
      </w:tr>
      <w:tr w:rsidR="00677714" w:rsidRPr="009641C3" w14:paraId="2D02480D" w14:textId="77777777" w:rsidTr="008458CD">
        <w:trPr>
          <w:trHeight w:val="416"/>
        </w:trPr>
        <w:tc>
          <w:tcPr>
            <w:tcW w:w="1526" w:type="dxa"/>
            <w:shd w:val="clear" w:color="auto" w:fill="auto"/>
            <w:vAlign w:val="center"/>
          </w:tcPr>
          <w:p w14:paraId="643C5A97" w14:textId="77777777" w:rsidR="00677714" w:rsidRPr="009641C3" w:rsidRDefault="00677714" w:rsidP="008458CD">
            <w:pPr>
              <w:jc w:val="center"/>
              <w:rPr>
                <w:i/>
                <w:iCs/>
                <w:sz w:val="22"/>
              </w:rPr>
            </w:pPr>
            <w:r w:rsidRPr="009641C3">
              <w:rPr>
                <w:sz w:val="22"/>
              </w:rPr>
              <w:t>Дүрсний бул DR 313</w:t>
            </w:r>
          </w:p>
        </w:tc>
        <w:tc>
          <w:tcPr>
            <w:tcW w:w="1117" w:type="dxa"/>
            <w:shd w:val="clear" w:color="auto" w:fill="auto"/>
            <w:vAlign w:val="center"/>
          </w:tcPr>
          <w:p w14:paraId="7A6C4797"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27036BE9"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494F8D74"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0BF283BE" w14:textId="77777777" w:rsidR="00677714" w:rsidRPr="009641C3" w:rsidRDefault="00677714" w:rsidP="008458CD">
            <w:pPr>
              <w:jc w:val="center"/>
              <w:rPr>
                <w:i/>
                <w:iCs/>
                <w:sz w:val="22"/>
              </w:rPr>
            </w:pPr>
          </w:p>
        </w:tc>
        <w:tc>
          <w:tcPr>
            <w:tcW w:w="1210" w:type="dxa"/>
            <w:vMerge/>
            <w:shd w:val="clear" w:color="auto" w:fill="auto"/>
            <w:vAlign w:val="center"/>
          </w:tcPr>
          <w:p w14:paraId="71B4D960" w14:textId="77777777" w:rsidR="00677714" w:rsidRPr="009641C3" w:rsidRDefault="00677714" w:rsidP="008458CD">
            <w:pPr>
              <w:jc w:val="center"/>
              <w:rPr>
                <w:i/>
                <w:iCs/>
                <w:noProof/>
                <w:sz w:val="22"/>
              </w:rPr>
            </w:pPr>
          </w:p>
        </w:tc>
        <w:tc>
          <w:tcPr>
            <w:tcW w:w="1330" w:type="dxa"/>
            <w:vMerge/>
            <w:shd w:val="clear" w:color="auto" w:fill="auto"/>
            <w:vAlign w:val="center"/>
          </w:tcPr>
          <w:p w14:paraId="42043169" w14:textId="77777777" w:rsidR="00677714" w:rsidRPr="009641C3" w:rsidRDefault="00677714" w:rsidP="008458CD">
            <w:pPr>
              <w:jc w:val="center"/>
              <w:rPr>
                <w:i/>
                <w:iCs/>
                <w:noProof/>
                <w:sz w:val="22"/>
              </w:rPr>
            </w:pPr>
          </w:p>
        </w:tc>
        <w:tc>
          <w:tcPr>
            <w:tcW w:w="1496" w:type="dxa"/>
            <w:vMerge/>
            <w:shd w:val="clear" w:color="auto" w:fill="auto"/>
            <w:vAlign w:val="center"/>
          </w:tcPr>
          <w:p w14:paraId="35E85499" w14:textId="77777777" w:rsidR="00677714" w:rsidRPr="009641C3" w:rsidRDefault="00677714" w:rsidP="008458CD">
            <w:pPr>
              <w:jc w:val="center"/>
              <w:rPr>
                <w:iCs/>
                <w:sz w:val="22"/>
              </w:rPr>
            </w:pPr>
          </w:p>
        </w:tc>
      </w:tr>
      <w:tr w:rsidR="00677714" w:rsidRPr="009641C3" w14:paraId="12065705" w14:textId="77777777" w:rsidTr="008458CD">
        <w:trPr>
          <w:trHeight w:val="558"/>
        </w:trPr>
        <w:tc>
          <w:tcPr>
            <w:tcW w:w="1526" w:type="dxa"/>
            <w:shd w:val="clear" w:color="auto" w:fill="auto"/>
          </w:tcPr>
          <w:p w14:paraId="4B92E5BA" w14:textId="77777777" w:rsidR="00677714" w:rsidRPr="009641C3" w:rsidRDefault="00677714" w:rsidP="008458CD">
            <w:pPr>
              <w:jc w:val="center"/>
              <w:rPr>
                <w:i/>
                <w:iCs/>
                <w:sz w:val="22"/>
              </w:rPr>
            </w:pPr>
            <w:r w:rsidRPr="009641C3">
              <w:rPr>
                <w:sz w:val="22"/>
              </w:rPr>
              <w:t>Дүрсний бул DR 313</w:t>
            </w:r>
          </w:p>
        </w:tc>
        <w:tc>
          <w:tcPr>
            <w:tcW w:w="1117" w:type="dxa"/>
            <w:shd w:val="clear" w:color="auto" w:fill="auto"/>
            <w:vAlign w:val="center"/>
          </w:tcPr>
          <w:p w14:paraId="5D83E397" w14:textId="77777777" w:rsidR="00677714" w:rsidRPr="009641C3" w:rsidRDefault="00677714" w:rsidP="008458CD">
            <w:pPr>
              <w:jc w:val="center"/>
              <w:rPr>
                <w:bCs/>
                <w:i/>
                <w:iCs/>
                <w:sz w:val="22"/>
              </w:rPr>
            </w:pPr>
            <w:r w:rsidRPr="009641C3">
              <w:rPr>
                <w:sz w:val="22"/>
              </w:rPr>
              <w:t>Ягаан</w:t>
            </w:r>
          </w:p>
        </w:tc>
        <w:tc>
          <w:tcPr>
            <w:tcW w:w="726" w:type="dxa"/>
            <w:shd w:val="clear" w:color="auto" w:fill="auto"/>
            <w:vAlign w:val="bottom"/>
          </w:tcPr>
          <w:p w14:paraId="27BEFB96"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64C67A43"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2D4D5533" w14:textId="77777777" w:rsidR="00677714" w:rsidRPr="009641C3" w:rsidRDefault="00677714" w:rsidP="008458CD">
            <w:pPr>
              <w:jc w:val="center"/>
              <w:rPr>
                <w:i/>
                <w:iCs/>
                <w:sz w:val="22"/>
              </w:rPr>
            </w:pPr>
          </w:p>
        </w:tc>
        <w:tc>
          <w:tcPr>
            <w:tcW w:w="1210" w:type="dxa"/>
            <w:vMerge/>
            <w:shd w:val="clear" w:color="auto" w:fill="auto"/>
            <w:vAlign w:val="center"/>
          </w:tcPr>
          <w:p w14:paraId="0ACA5ED8" w14:textId="77777777" w:rsidR="00677714" w:rsidRPr="009641C3" w:rsidRDefault="00677714" w:rsidP="008458CD">
            <w:pPr>
              <w:jc w:val="center"/>
              <w:rPr>
                <w:i/>
                <w:iCs/>
                <w:noProof/>
                <w:sz w:val="22"/>
              </w:rPr>
            </w:pPr>
          </w:p>
        </w:tc>
        <w:tc>
          <w:tcPr>
            <w:tcW w:w="1330" w:type="dxa"/>
            <w:vMerge/>
            <w:shd w:val="clear" w:color="auto" w:fill="auto"/>
            <w:vAlign w:val="center"/>
          </w:tcPr>
          <w:p w14:paraId="10A54BBB" w14:textId="77777777" w:rsidR="00677714" w:rsidRPr="009641C3" w:rsidRDefault="00677714" w:rsidP="008458CD">
            <w:pPr>
              <w:jc w:val="center"/>
              <w:rPr>
                <w:i/>
                <w:iCs/>
                <w:noProof/>
                <w:sz w:val="22"/>
              </w:rPr>
            </w:pPr>
          </w:p>
        </w:tc>
        <w:tc>
          <w:tcPr>
            <w:tcW w:w="1496" w:type="dxa"/>
            <w:vMerge/>
            <w:shd w:val="clear" w:color="auto" w:fill="auto"/>
            <w:vAlign w:val="center"/>
          </w:tcPr>
          <w:p w14:paraId="3056EE72" w14:textId="77777777" w:rsidR="00677714" w:rsidRPr="009641C3" w:rsidRDefault="00677714" w:rsidP="008458CD">
            <w:pPr>
              <w:jc w:val="center"/>
              <w:rPr>
                <w:iCs/>
                <w:sz w:val="22"/>
              </w:rPr>
            </w:pPr>
          </w:p>
        </w:tc>
      </w:tr>
      <w:tr w:rsidR="00677714" w:rsidRPr="009641C3" w14:paraId="6DC59B15" w14:textId="77777777" w:rsidTr="008458CD">
        <w:trPr>
          <w:trHeight w:val="410"/>
        </w:trPr>
        <w:tc>
          <w:tcPr>
            <w:tcW w:w="1526" w:type="dxa"/>
            <w:shd w:val="clear" w:color="auto" w:fill="auto"/>
          </w:tcPr>
          <w:p w14:paraId="184518DC" w14:textId="77777777" w:rsidR="00677714" w:rsidRPr="009641C3" w:rsidRDefault="00677714" w:rsidP="008458CD">
            <w:pPr>
              <w:jc w:val="center"/>
              <w:rPr>
                <w:i/>
                <w:iCs/>
                <w:sz w:val="22"/>
              </w:rPr>
            </w:pPr>
            <w:r w:rsidRPr="009641C3">
              <w:rPr>
                <w:sz w:val="22"/>
              </w:rPr>
              <w:t>Дүрсний бул DR 313</w:t>
            </w:r>
          </w:p>
        </w:tc>
        <w:tc>
          <w:tcPr>
            <w:tcW w:w="1117" w:type="dxa"/>
            <w:shd w:val="clear" w:color="auto" w:fill="auto"/>
            <w:vAlign w:val="center"/>
          </w:tcPr>
          <w:p w14:paraId="2DD772AF"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3D577758"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F8A47A7"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56EBC5F5" w14:textId="77777777" w:rsidR="00677714" w:rsidRPr="009641C3" w:rsidRDefault="00677714" w:rsidP="008458CD">
            <w:pPr>
              <w:jc w:val="center"/>
              <w:rPr>
                <w:i/>
                <w:iCs/>
                <w:sz w:val="22"/>
              </w:rPr>
            </w:pPr>
          </w:p>
        </w:tc>
        <w:tc>
          <w:tcPr>
            <w:tcW w:w="1210" w:type="dxa"/>
            <w:vMerge/>
            <w:shd w:val="clear" w:color="auto" w:fill="auto"/>
            <w:vAlign w:val="center"/>
          </w:tcPr>
          <w:p w14:paraId="2E161E3F" w14:textId="77777777" w:rsidR="00677714" w:rsidRPr="009641C3" w:rsidRDefault="00677714" w:rsidP="008458CD">
            <w:pPr>
              <w:jc w:val="center"/>
              <w:rPr>
                <w:i/>
                <w:iCs/>
                <w:noProof/>
                <w:sz w:val="22"/>
              </w:rPr>
            </w:pPr>
          </w:p>
        </w:tc>
        <w:tc>
          <w:tcPr>
            <w:tcW w:w="1330" w:type="dxa"/>
            <w:vMerge/>
            <w:shd w:val="clear" w:color="auto" w:fill="auto"/>
            <w:vAlign w:val="center"/>
          </w:tcPr>
          <w:p w14:paraId="2193335A" w14:textId="77777777" w:rsidR="00677714" w:rsidRPr="009641C3" w:rsidRDefault="00677714" w:rsidP="008458CD">
            <w:pPr>
              <w:jc w:val="center"/>
              <w:rPr>
                <w:i/>
                <w:iCs/>
                <w:noProof/>
                <w:sz w:val="22"/>
              </w:rPr>
            </w:pPr>
          </w:p>
        </w:tc>
        <w:tc>
          <w:tcPr>
            <w:tcW w:w="1496" w:type="dxa"/>
            <w:vMerge/>
            <w:shd w:val="clear" w:color="auto" w:fill="auto"/>
            <w:vAlign w:val="center"/>
          </w:tcPr>
          <w:p w14:paraId="2725BCB8" w14:textId="77777777" w:rsidR="00677714" w:rsidRPr="009641C3" w:rsidRDefault="00677714" w:rsidP="008458CD">
            <w:pPr>
              <w:jc w:val="center"/>
              <w:rPr>
                <w:iCs/>
                <w:sz w:val="22"/>
              </w:rPr>
            </w:pPr>
          </w:p>
        </w:tc>
      </w:tr>
      <w:tr w:rsidR="00677714" w:rsidRPr="009641C3" w14:paraId="7C480126" w14:textId="77777777" w:rsidTr="008458CD">
        <w:trPr>
          <w:trHeight w:val="380"/>
        </w:trPr>
        <w:tc>
          <w:tcPr>
            <w:tcW w:w="1526" w:type="dxa"/>
            <w:shd w:val="clear" w:color="auto" w:fill="auto"/>
          </w:tcPr>
          <w:p w14:paraId="50DB7654" w14:textId="77777777" w:rsidR="00677714" w:rsidRPr="009641C3" w:rsidRDefault="00677714" w:rsidP="008458CD">
            <w:pPr>
              <w:jc w:val="center"/>
              <w:rPr>
                <w:i/>
                <w:iCs/>
                <w:sz w:val="22"/>
              </w:rPr>
            </w:pPr>
            <w:r w:rsidRPr="009641C3">
              <w:rPr>
                <w:sz w:val="22"/>
              </w:rPr>
              <w:t>Дүрсний бул DR 313</w:t>
            </w:r>
          </w:p>
        </w:tc>
        <w:tc>
          <w:tcPr>
            <w:tcW w:w="1117" w:type="dxa"/>
            <w:shd w:val="clear" w:color="auto" w:fill="auto"/>
            <w:vAlign w:val="center"/>
          </w:tcPr>
          <w:p w14:paraId="0E575E8B"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48D2AECC"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58899B5"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747D872C" w14:textId="77777777" w:rsidR="00677714" w:rsidRPr="009641C3" w:rsidRDefault="00677714" w:rsidP="008458CD">
            <w:pPr>
              <w:jc w:val="center"/>
              <w:rPr>
                <w:i/>
                <w:iCs/>
                <w:sz w:val="22"/>
              </w:rPr>
            </w:pPr>
          </w:p>
        </w:tc>
        <w:tc>
          <w:tcPr>
            <w:tcW w:w="1210" w:type="dxa"/>
            <w:vMerge/>
            <w:shd w:val="clear" w:color="auto" w:fill="auto"/>
            <w:vAlign w:val="center"/>
          </w:tcPr>
          <w:p w14:paraId="0EB79BB2" w14:textId="77777777" w:rsidR="00677714" w:rsidRPr="009641C3" w:rsidRDefault="00677714" w:rsidP="008458CD">
            <w:pPr>
              <w:jc w:val="center"/>
              <w:rPr>
                <w:i/>
                <w:iCs/>
                <w:noProof/>
                <w:sz w:val="22"/>
              </w:rPr>
            </w:pPr>
          </w:p>
        </w:tc>
        <w:tc>
          <w:tcPr>
            <w:tcW w:w="1330" w:type="dxa"/>
            <w:vMerge/>
            <w:shd w:val="clear" w:color="auto" w:fill="auto"/>
            <w:vAlign w:val="center"/>
          </w:tcPr>
          <w:p w14:paraId="34DCC71E" w14:textId="77777777" w:rsidR="00677714" w:rsidRPr="009641C3" w:rsidRDefault="00677714" w:rsidP="008458CD">
            <w:pPr>
              <w:jc w:val="center"/>
              <w:rPr>
                <w:i/>
                <w:iCs/>
                <w:noProof/>
                <w:sz w:val="22"/>
              </w:rPr>
            </w:pPr>
          </w:p>
        </w:tc>
        <w:tc>
          <w:tcPr>
            <w:tcW w:w="1496" w:type="dxa"/>
            <w:vMerge/>
            <w:shd w:val="clear" w:color="auto" w:fill="auto"/>
            <w:vAlign w:val="center"/>
          </w:tcPr>
          <w:p w14:paraId="14CFA05E" w14:textId="77777777" w:rsidR="00677714" w:rsidRPr="009641C3" w:rsidRDefault="00677714" w:rsidP="008458CD">
            <w:pPr>
              <w:jc w:val="center"/>
              <w:rPr>
                <w:iCs/>
                <w:sz w:val="22"/>
              </w:rPr>
            </w:pPr>
          </w:p>
        </w:tc>
      </w:tr>
      <w:tr w:rsidR="00677714" w:rsidRPr="009641C3" w14:paraId="687FF53B" w14:textId="77777777" w:rsidTr="008458CD">
        <w:trPr>
          <w:trHeight w:val="458"/>
        </w:trPr>
        <w:tc>
          <w:tcPr>
            <w:tcW w:w="1526" w:type="dxa"/>
            <w:shd w:val="clear" w:color="auto" w:fill="auto"/>
            <w:vAlign w:val="center"/>
          </w:tcPr>
          <w:p w14:paraId="71610830" w14:textId="77777777" w:rsidR="00677714" w:rsidRPr="009641C3" w:rsidRDefault="00677714" w:rsidP="008458CD">
            <w:pPr>
              <w:jc w:val="center"/>
              <w:rPr>
                <w:sz w:val="22"/>
              </w:rPr>
            </w:pPr>
            <w:r w:rsidRPr="009641C3">
              <w:rPr>
                <w:sz w:val="22"/>
              </w:rPr>
              <w:t>Соронзон бул DV 313</w:t>
            </w:r>
          </w:p>
        </w:tc>
        <w:tc>
          <w:tcPr>
            <w:tcW w:w="1117" w:type="dxa"/>
            <w:shd w:val="clear" w:color="auto" w:fill="auto"/>
            <w:vAlign w:val="center"/>
          </w:tcPr>
          <w:p w14:paraId="3283FD2B"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0C942B79"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2B54740F"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61F538A4" w14:textId="77777777" w:rsidR="00677714" w:rsidRPr="009641C3" w:rsidRDefault="00677714" w:rsidP="008458CD">
            <w:pPr>
              <w:jc w:val="center"/>
              <w:rPr>
                <w:i/>
                <w:iCs/>
                <w:sz w:val="22"/>
              </w:rPr>
            </w:pPr>
          </w:p>
        </w:tc>
        <w:tc>
          <w:tcPr>
            <w:tcW w:w="1210" w:type="dxa"/>
            <w:vMerge/>
            <w:shd w:val="clear" w:color="auto" w:fill="auto"/>
            <w:vAlign w:val="center"/>
          </w:tcPr>
          <w:p w14:paraId="178AD993" w14:textId="77777777" w:rsidR="00677714" w:rsidRPr="009641C3" w:rsidRDefault="00677714" w:rsidP="008458CD">
            <w:pPr>
              <w:jc w:val="center"/>
              <w:rPr>
                <w:i/>
                <w:iCs/>
                <w:noProof/>
                <w:sz w:val="22"/>
              </w:rPr>
            </w:pPr>
          </w:p>
        </w:tc>
        <w:tc>
          <w:tcPr>
            <w:tcW w:w="1330" w:type="dxa"/>
            <w:vMerge/>
            <w:shd w:val="clear" w:color="auto" w:fill="auto"/>
            <w:vAlign w:val="center"/>
          </w:tcPr>
          <w:p w14:paraId="44C9A8C1" w14:textId="77777777" w:rsidR="00677714" w:rsidRPr="009641C3" w:rsidRDefault="00677714" w:rsidP="008458CD">
            <w:pPr>
              <w:jc w:val="center"/>
              <w:rPr>
                <w:i/>
                <w:iCs/>
                <w:noProof/>
                <w:sz w:val="22"/>
              </w:rPr>
            </w:pPr>
          </w:p>
        </w:tc>
        <w:tc>
          <w:tcPr>
            <w:tcW w:w="1496" w:type="dxa"/>
            <w:vMerge/>
            <w:shd w:val="clear" w:color="auto" w:fill="auto"/>
            <w:vAlign w:val="center"/>
          </w:tcPr>
          <w:p w14:paraId="075BD17A" w14:textId="77777777" w:rsidR="00677714" w:rsidRPr="009641C3" w:rsidRDefault="00677714" w:rsidP="008458CD">
            <w:pPr>
              <w:jc w:val="center"/>
              <w:rPr>
                <w:iCs/>
                <w:sz w:val="22"/>
              </w:rPr>
            </w:pPr>
          </w:p>
        </w:tc>
      </w:tr>
      <w:tr w:rsidR="00677714" w:rsidRPr="009641C3" w14:paraId="7DE33D03" w14:textId="77777777" w:rsidTr="008458CD">
        <w:trPr>
          <w:trHeight w:val="289"/>
        </w:trPr>
        <w:tc>
          <w:tcPr>
            <w:tcW w:w="1526" w:type="dxa"/>
            <w:shd w:val="clear" w:color="auto" w:fill="auto"/>
          </w:tcPr>
          <w:p w14:paraId="0FEFD651" w14:textId="77777777" w:rsidR="00677714" w:rsidRPr="009641C3" w:rsidRDefault="00677714" w:rsidP="008458CD">
            <w:pPr>
              <w:jc w:val="center"/>
              <w:rPr>
                <w:i/>
                <w:iCs/>
                <w:sz w:val="22"/>
              </w:rPr>
            </w:pPr>
            <w:r w:rsidRPr="009641C3">
              <w:rPr>
                <w:sz w:val="22"/>
              </w:rPr>
              <w:t>Соронзон бул DV 313</w:t>
            </w:r>
          </w:p>
        </w:tc>
        <w:tc>
          <w:tcPr>
            <w:tcW w:w="1117" w:type="dxa"/>
            <w:shd w:val="clear" w:color="auto" w:fill="auto"/>
            <w:vAlign w:val="center"/>
          </w:tcPr>
          <w:p w14:paraId="7EFD9AE4" w14:textId="77777777" w:rsidR="00677714" w:rsidRPr="009641C3" w:rsidRDefault="00677714" w:rsidP="008458CD">
            <w:pPr>
              <w:jc w:val="center"/>
              <w:rPr>
                <w:i/>
                <w:iCs/>
                <w:sz w:val="22"/>
              </w:rPr>
            </w:pPr>
            <w:r w:rsidRPr="009641C3">
              <w:rPr>
                <w:sz w:val="22"/>
              </w:rPr>
              <w:t>Ягаан</w:t>
            </w:r>
          </w:p>
        </w:tc>
        <w:tc>
          <w:tcPr>
            <w:tcW w:w="726" w:type="dxa"/>
            <w:shd w:val="clear" w:color="auto" w:fill="auto"/>
            <w:vAlign w:val="bottom"/>
          </w:tcPr>
          <w:p w14:paraId="622C293E"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33718A6"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03B96C14" w14:textId="77777777" w:rsidR="00677714" w:rsidRPr="009641C3" w:rsidRDefault="00677714" w:rsidP="008458CD">
            <w:pPr>
              <w:jc w:val="center"/>
              <w:rPr>
                <w:i/>
                <w:iCs/>
                <w:sz w:val="22"/>
              </w:rPr>
            </w:pPr>
          </w:p>
        </w:tc>
        <w:tc>
          <w:tcPr>
            <w:tcW w:w="1210" w:type="dxa"/>
            <w:vMerge/>
            <w:shd w:val="clear" w:color="auto" w:fill="auto"/>
            <w:vAlign w:val="center"/>
          </w:tcPr>
          <w:p w14:paraId="7B73F196" w14:textId="77777777" w:rsidR="00677714" w:rsidRPr="009641C3" w:rsidRDefault="00677714" w:rsidP="008458CD">
            <w:pPr>
              <w:jc w:val="center"/>
              <w:rPr>
                <w:i/>
                <w:iCs/>
                <w:sz w:val="22"/>
              </w:rPr>
            </w:pPr>
          </w:p>
        </w:tc>
        <w:tc>
          <w:tcPr>
            <w:tcW w:w="1330" w:type="dxa"/>
            <w:vMerge/>
            <w:shd w:val="clear" w:color="auto" w:fill="auto"/>
            <w:vAlign w:val="center"/>
          </w:tcPr>
          <w:p w14:paraId="2A07FBC8" w14:textId="77777777" w:rsidR="00677714" w:rsidRPr="009641C3" w:rsidRDefault="00677714" w:rsidP="008458CD">
            <w:pPr>
              <w:jc w:val="center"/>
              <w:rPr>
                <w:i/>
                <w:iCs/>
                <w:sz w:val="22"/>
              </w:rPr>
            </w:pPr>
          </w:p>
        </w:tc>
        <w:tc>
          <w:tcPr>
            <w:tcW w:w="1496" w:type="dxa"/>
            <w:vMerge/>
            <w:shd w:val="clear" w:color="auto" w:fill="auto"/>
            <w:vAlign w:val="center"/>
          </w:tcPr>
          <w:p w14:paraId="0F52FDE7" w14:textId="77777777" w:rsidR="00677714" w:rsidRPr="009641C3" w:rsidRDefault="00677714" w:rsidP="008458CD">
            <w:pPr>
              <w:jc w:val="center"/>
              <w:rPr>
                <w:iCs/>
                <w:sz w:val="22"/>
              </w:rPr>
            </w:pPr>
          </w:p>
        </w:tc>
      </w:tr>
      <w:tr w:rsidR="00677714" w:rsidRPr="009641C3" w14:paraId="0DF1718F" w14:textId="77777777" w:rsidTr="008458CD">
        <w:trPr>
          <w:trHeight w:val="384"/>
        </w:trPr>
        <w:tc>
          <w:tcPr>
            <w:tcW w:w="1526" w:type="dxa"/>
            <w:shd w:val="clear" w:color="auto" w:fill="auto"/>
          </w:tcPr>
          <w:p w14:paraId="11A8A1D7" w14:textId="77777777" w:rsidR="00677714" w:rsidRPr="009641C3" w:rsidRDefault="00677714" w:rsidP="008458CD">
            <w:pPr>
              <w:jc w:val="center"/>
              <w:rPr>
                <w:i/>
                <w:iCs/>
                <w:sz w:val="22"/>
              </w:rPr>
            </w:pPr>
            <w:r w:rsidRPr="009641C3">
              <w:rPr>
                <w:sz w:val="22"/>
              </w:rPr>
              <w:t>Соронзон бул DV 313</w:t>
            </w:r>
          </w:p>
        </w:tc>
        <w:tc>
          <w:tcPr>
            <w:tcW w:w="1117" w:type="dxa"/>
            <w:shd w:val="clear" w:color="auto" w:fill="auto"/>
            <w:vAlign w:val="center"/>
          </w:tcPr>
          <w:p w14:paraId="0D55716D"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21ED1E8B"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20B979F6"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0688A671" w14:textId="77777777" w:rsidR="00677714" w:rsidRPr="009641C3" w:rsidRDefault="00677714" w:rsidP="008458CD">
            <w:pPr>
              <w:jc w:val="center"/>
              <w:rPr>
                <w:i/>
                <w:iCs/>
                <w:sz w:val="22"/>
              </w:rPr>
            </w:pPr>
          </w:p>
        </w:tc>
        <w:tc>
          <w:tcPr>
            <w:tcW w:w="1210" w:type="dxa"/>
            <w:vMerge/>
            <w:shd w:val="clear" w:color="auto" w:fill="auto"/>
            <w:vAlign w:val="center"/>
          </w:tcPr>
          <w:p w14:paraId="4365E8E2" w14:textId="77777777" w:rsidR="00677714" w:rsidRPr="009641C3" w:rsidRDefault="00677714" w:rsidP="008458CD">
            <w:pPr>
              <w:jc w:val="center"/>
              <w:rPr>
                <w:i/>
                <w:iCs/>
                <w:noProof/>
                <w:sz w:val="22"/>
              </w:rPr>
            </w:pPr>
          </w:p>
        </w:tc>
        <w:tc>
          <w:tcPr>
            <w:tcW w:w="1330" w:type="dxa"/>
            <w:vMerge/>
            <w:shd w:val="clear" w:color="auto" w:fill="auto"/>
            <w:vAlign w:val="center"/>
          </w:tcPr>
          <w:p w14:paraId="37A409E8" w14:textId="77777777" w:rsidR="00677714" w:rsidRPr="009641C3" w:rsidRDefault="00677714" w:rsidP="008458CD">
            <w:pPr>
              <w:jc w:val="center"/>
              <w:rPr>
                <w:i/>
                <w:iCs/>
                <w:noProof/>
                <w:sz w:val="22"/>
              </w:rPr>
            </w:pPr>
          </w:p>
        </w:tc>
        <w:tc>
          <w:tcPr>
            <w:tcW w:w="1496" w:type="dxa"/>
            <w:vMerge/>
            <w:shd w:val="clear" w:color="auto" w:fill="auto"/>
            <w:vAlign w:val="center"/>
          </w:tcPr>
          <w:p w14:paraId="2B1CE106" w14:textId="77777777" w:rsidR="00677714" w:rsidRPr="009641C3" w:rsidRDefault="00677714" w:rsidP="008458CD">
            <w:pPr>
              <w:jc w:val="center"/>
              <w:rPr>
                <w:iCs/>
                <w:sz w:val="22"/>
              </w:rPr>
            </w:pPr>
          </w:p>
        </w:tc>
      </w:tr>
      <w:tr w:rsidR="00677714" w:rsidRPr="009641C3" w14:paraId="7CECDA50" w14:textId="77777777" w:rsidTr="008458CD">
        <w:trPr>
          <w:trHeight w:val="476"/>
        </w:trPr>
        <w:tc>
          <w:tcPr>
            <w:tcW w:w="1526" w:type="dxa"/>
            <w:shd w:val="clear" w:color="auto" w:fill="auto"/>
          </w:tcPr>
          <w:p w14:paraId="029E2E47" w14:textId="77777777" w:rsidR="00677714" w:rsidRPr="009641C3" w:rsidRDefault="00677714" w:rsidP="008458CD">
            <w:pPr>
              <w:jc w:val="center"/>
              <w:rPr>
                <w:i/>
                <w:iCs/>
                <w:sz w:val="22"/>
              </w:rPr>
            </w:pPr>
            <w:r w:rsidRPr="009641C3">
              <w:rPr>
                <w:sz w:val="22"/>
              </w:rPr>
              <w:t>Соронзон бул DV 313</w:t>
            </w:r>
          </w:p>
        </w:tc>
        <w:tc>
          <w:tcPr>
            <w:tcW w:w="1117" w:type="dxa"/>
            <w:shd w:val="clear" w:color="auto" w:fill="auto"/>
            <w:vAlign w:val="center"/>
          </w:tcPr>
          <w:p w14:paraId="09621D88"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1413A5AE"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50C7C251"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1A767E46" w14:textId="77777777" w:rsidR="00677714" w:rsidRPr="009641C3" w:rsidRDefault="00677714" w:rsidP="008458CD">
            <w:pPr>
              <w:jc w:val="center"/>
              <w:rPr>
                <w:i/>
                <w:iCs/>
                <w:sz w:val="22"/>
              </w:rPr>
            </w:pPr>
          </w:p>
        </w:tc>
        <w:tc>
          <w:tcPr>
            <w:tcW w:w="1210" w:type="dxa"/>
            <w:vMerge/>
            <w:shd w:val="clear" w:color="auto" w:fill="auto"/>
            <w:vAlign w:val="center"/>
          </w:tcPr>
          <w:p w14:paraId="4ED70152" w14:textId="77777777" w:rsidR="00677714" w:rsidRPr="009641C3" w:rsidRDefault="00677714" w:rsidP="008458CD">
            <w:pPr>
              <w:jc w:val="center"/>
              <w:rPr>
                <w:i/>
                <w:iCs/>
                <w:noProof/>
                <w:sz w:val="22"/>
              </w:rPr>
            </w:pPr>
          </w:p>
        </w:tc>
        <w:tc>
          <w:tcPr>
            <w:tcW w:w="1330" w:type="dxa"/>
            <w:vMerge/>
            <w:shd w:val="clear" w:color="auto" w:fill="auto"/>
            <w:vAlign w:val="center"/>
          </w:tcPr>
          <w:p w14:paraId="295A81FA" w14:textId="77777777" w:rsidR="00677714" w:rsidRPr="009641C3" w:rsidRDefault="00677714" w:rsidP="008458CD">
            <w:pPr>
              <w:jc w:val="center"/>
              <w:rPr>
                <w:i/>
                <w:iCs/>
                <w:noProof/>
                <w:sz w:val="22"/>
              </w:rPr>
            </w:pPr>
          </w:p>
        </w:tc>
        <w:tc>
          <w:tcPr>
            <w:tcW w:w="1496" w:type="dxa"/>
            <w:vMerge/>
            <w:shd w:val="clear" w:color="auto" w:fill="auto"/>
            <w:vAlign w:val="center"/>
          </w:tcPr>
          <w:p w14:paraId="10392FD6" w14:textId="77777777" w:rsidR="00677714" w:rsidRPr="009641C3" w:rsidRDefault="00677714" w:rsidP="008458CD">
            <w:pPr>
              <w:jc w:val="center"/>
              <w:rPr>
                <w:iCs/>
                <w:sz w:val="22"/>
              </w:rPr>
            </w:pPr>
          </w:p>
        </w:tc>
      </w:tr>
      <w:tr w:rsidR="00677714" w:rsidRPr="009641C3" w14:paraId="313B0D6E" w14:textId="77777777" w:rsidTr="008458CD">
        <w:trPr>
          <w:trHeight w:val="377"/>
        </w:trPr>
        <w:tc>
          <w:tcPr>
            <w:tcW w:w="1526" w:type="dxa"/>
            <w:shd w:val="clear" w:color="auto" w:fill="auto"/>
          </w:tcPr>
          <w:p w14:paraId="25802A65" w14:textId="77777777" w:rsidR="00677714" w:rsidRPr="009641C3" w:rsidRDefault="00677714" w:rsidP="008458CD">
            <w:pPr>
              <w:jc w:val="center"/>
              <w:rPr>
                <w:sz w:val="22"/>
              </w:rPr>
            </w:pPr>
            <w:r w:rsidRPr="009641C3">
              <w:rPr>
                <w:sz w:val="22"/>
              </w:rPr>
              <w:t>Филм /Transfer belt Unit/</w:t>
            </w:r>
          </w:p>
        </w:tc>
        <w:tc>
          <w:tcPr>
            <w:tcW w:w="1117" w:type="dxa"/>
            <w:shd w:val="clear" w:color="auto" w:fill="auto"/>
            <w:vAlign w:val="center"/>
          </w:tcPr>
          <w:p w14:paraId="40E73DEE" w14:textId="77777777" w:rsidR="00677714" w:rsidRPr="009641C3" w:rsidRDefault="00677714" w:rsidP="008458CD">
            <w:pPr>
              <w:jc w:val="center"/>
              <w:rPr>
                <w:sz w:val="22"/>
              </w:rPr>
            </w:pPr>
          </w:p>
        </w:tc>
        <w:tc>
          <w:tcPr>
            <w:tcW w:w="726" w:type="dxa"/>
            <w:shd w:val="clear" w:color="auto" w:fill="auto"/>
            <w:vAlign w:val="bottom"/>
          </w:tcPr>
          <w:p w14:paraId="023FBA1E" w14:textId="77777777" w:rsidR="00677714" w:rsidRPr="009641C3" w:rsidRDefault="00677714" w:rsidP="008458CD">
            <w:pPr>
              <w:jc w:val="center"/>
              <w:rPr>
                <w:i/>
                <w:iCs/>
                <w:sz w:val="22"/>
              </w:rPr>
            </w:pPr>
            <w:r w:rsidRPr="009641C3">
              <w:rPr>
                <w:color w:val="000000"/>
                <w:sz w:val="22"/>
                <w:szCs w:val="22"/>
              </w:rPr>
              <w:t>2</w:t>
            </w:r>
          </w:p>
        </w:tc>
        <w:tc>
          <w:tcPr>
            <w:tcW w:w="760" w:type="dxa"/>
            <w:shd w:val="clear" w:color="auto" w:fill="auto"/>
            <w:vAlign w:val="center"/>
          </w:tcPr>
          <w:p w14:paraId="61D3BE87"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134132A4" w14:textId="77777777" w:rsidR="00677714" w:rsidRPr="009641C3" w:rsidRDefault="00677714" w:rsidP="008458CD">
            <w:pPr>
              <w:jc w:val="center"/>
              <w:rPr>
                <w:i/>
                <w:iCs/>
                <w:sz w:val="22"/>
              </w:rPr>
            </w:pPr>
          </w:p>
        </w:tc>
        <w:tc>
          <w:tcPr>
            <w:tcW w:w="1210" w:type="dxa"/>
            <w:vMerge/>
            <w:shd w:val="clear" w:color="auto" w:fill="auto"/>
            <w:vAlign w:val="center"/>
          </w:tcPr>
          <w:p w14:paraId="47406FC8" w14:textId="77777777" w:rsidR="00677714" w:rsidRPr="009641C3" w:rsidRDefault="00677714" w:rsidP="008458CD">
            <w:pPr>
              <w:jc w:val="center"/>
              <w:rPr>
                <w:i/>
                <w:iCs/>
                <w:noProof/>
                <w:sz w:val="22"/>
              </w:rPr>
            </w:pPr>
          </w:p>
        </w:tc>
        <w:tc>
          <w:tcPr>
            <w:tcW w:w="1330" w:type="dxa"/>
            <w:vMerge/>
            <w:shd w:val="clear" w:color="auto" w:fill="auto"/>
            <w:vAlign w:val="center"/>
          </w:tcPr>
          <w:p w14:paraId="0E0D19F6" w14:textId="77777777" w:rsidR="00677714" w:rsidRPr="009641C3" w:rsidRDefault="00677714" w:rsidP="008458CD">
            <w:pPr>
              <w:jc w:val="center"/>
              <w:rPr>
                <w:i/>
                <w:iCs/>
                <w:noProof/>
                <w:sz w:val="22"/>
              </w:rPr>
            </w:pPr>
          </w:p>
        </w:tc>
        <w:tc>
          <w:tcPr>
            <w:tcW w:w="1496" w:type="dxa"/>
            <w:vMerge/>
            <w:shd w:val="clear" w:color="auto" w:fill="auto"/>
            <w:vAlign w:val="center"/>
          </w:tcPr>
          <w:p w14:paraId="27A99EBA" w14:textId="77777777" w:rsidR="00677714" w:rsidRPr="009641C3" w:rsidRDefault="00677714" w:rsidP="008458CD">
            <w:pPr>
              <w:jc w:val="center"/>
              <w:rPr>
                <w:iCs/>
                <w:sz w:val="22"/>
              </w:rPr>
            </w:pPr>
          </w:p>
        </w:tc>
      </w:tr>
      <w:tr w:rsidR="00677714" w:rsidRPr="009641C3" w14:paraId="3DC4758E" w14:textId="77777777" w:rsidTr="008458CD">
        <w:trPr>
          <w:trHeight w:val="361"/>
        </w:trPr>
        <w:tc>
          <w:tcPr>
            <w:tcW w:w="9571" w:type="dxa"/>
            <w:gridSpan w:val="8"/>
            <w:shd w:val="clear" w:color="auto" w:fill="auto"/>
            <w:vAlign w:val="center"/>
          </w:tcPr>
          <w:p w14:paraId="417EEFDB" w14:textId="77777777" w:rsidR="00677714" w:rsidRPr="009641C3" w:rsidRDefault="00677714" w:rsidP="008458CD">
            <w:pPr>
              <w:rPr>
                <w:iCs/>
                <w:sz w:val="22"/>
              </w:rPr>
            </w:pPr>
            <w:r w:rsidRPr="009641C3">
              <w:rPr>
                <w:b/>
                <w:bCs/>
                <w:i/>
                <w:iCs/>
                <w:sz w:val="22"/>
              </w:rPr>
              <w:t>Bizhub C750i</w:t>
            </w:r>
          </w:p>
        </w:tc>
      </w:tr>
      <w:tr w:rsidR="00677714" w:rsidRPr="009641C3" w14:paraId="724F33E6" w14:textId="77777777" w:rsidTr="008458CD">
        <w:trPr>
          <w:trHeight w:val="267"/>
        </w:trPr>
        <w:tc>
          <w:tcPr>
            <w:tcW w:w="1526" w:type="dxa"/>
            <w:shd w:val="clear" w:color="auto" w:fill="auto"/>
            <w:vAlign w:val="center"/>
          </w:tcPr>
          <w:p w14:paraId="34DEAFFD" w14:textId="77777777" w:rsidR="00677714" w:rsidRPr="009641C3" w:rsidRDefault="00677714" w:rsidP="008458CD">
            <w:pPr>
              <w:jc w:val="center"/>
              <w:rPr>
                <w:i/>
                <w:iCs/>
                <w:sz w:val="22"/>
              </w:rPr>
            </w:pPr>
            <w:r w:rsidRPr="009641C3">
              <w:rPr>
                <w:sz w:val="22"/>
              </w:rPr>
              <w:t>Хор TN 715</w:t>
            </w:r>
          </w:p>
        </w:tc>
        <w:tc>
          <w:tcPr>
            <w:tcW w:w="1117" w:type="dxa"/>
            <w:shd w:val="clear" w:color="auto" w:fill="auto"/>
            <w:vAlign w:val="center"/>
          </w:tcPr>
          <w:p w14:paraId="5E1249DC"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7EA86BAA" w14:textId="77777777" w:rsidR="00677714" w:rsidRPr="009641C3" w:rsidRDefault="00677714" w:rsidP="008458CD">
            <w:pPr>
              <w:jc w:val="center"/>
              <w:rPr>
                <w:i/>
                <w:iCs/>
                <w:sz w:val="22"/>
              </w:rPr>
            </w:pPr>
            <w:r w:rsidRPr="009641C3">
              <w:rPr>
                <w:color w:val="000000"/>
                <w:sz w:val="22"/>
                <w:szCs w:val="22"/>
              </w:rPr>
              <w:t>4</w:t>
            </w:r>
          </w:p>
        </w:tc>
        <w:tc>
          <w:tcPr>
            <w:tcW w:w="760" w:type="dxa"/>
            <w:shd w:val="clear" w:color="auto" w:fill="auto"/>
            <w:vAlign w:val="center"/>
          </w:tcPr>
          <w:p w14:paraId="1E37446F" w14:textId="77777777" w:rsidR="00677714" w:rsidRPr="009641C3" w:rsidRDefault="00677714" w:rsidP="008458CD">
            <w:pPr>
              <w:jc w:val="center"/>
              <w:rPr>
                <w:i/>
                <w:iCs/>
                <w:sz w:val="22"/>
              </w:rPr>
            </w:pPr>
            <w:r w:rsidRPr="009641C3">
              <w:rPr>
                <w:i/>
                <w:iCs/>
                <w:sz w:val="22"/>
              </w:rPr>
              <w:t>Ш</w:t>
            </w:r>
          </w:p>
        </w:tc>
        <w:tc>
          <w:tcPr>
            <w:tcW w:w="1406" w:type="dxa"/>
            <w:vMerge w:val="restart"/>
            <w:shd w:val="clear" w:color="auto" w:fill="auto"/>
            <w:vAlign w:val="center"/>
          </w:tcPr>
          <w:p w14:paraId="49490A8D" w14:textId="77777777" w:rsidR="00677714" w:rsidRPr="009641C3" w:rsidRDefault="00677714" w:rsidP="008458CD">
            <w:pPr>
              <w:ind w:right="-105"/>
              <w:jc w:val="center"/>
              <w:rPr>
                <w:i/>
                <w:iCs/>
                <w:sz w:val="22"/>
              </w:rPr>
            </w:pPr>
            <w:r w:rsidRPr="009641C3">
              <w:rPr>
                <w:i/>
                <w:iCs/>
                <w:sz w:val="22"/>
              </w:rPr>
              <w:t>Улаанбаатар хот, Сүхбаатар дүүрэг, 8-р хороо, Засгийн газрын III байр, В1 давхар, Хэвлэх цех</w:t>
            </w:r>
          </w:p>
        </w:tc>
        <w:tc>
          <w:tcPr>
            <w:tcW w:w="1210" w:type="dxa"/>
            <w:vMerge w:val="restart"/>
            <w:shd w:val="clear" w:color="auto" w:fill="auto"/>
            <w:vAlign w:val="center"/>
          </w:tcPr>
          <w:p w14:paraId="12268DDB" w14:textId="77777777" w:rsidR="00677714" w:rsidRPr="009641C3" w:rsidRDefault="00677714" w:rsidP="008458CD">
            <w:pPr>
              <w:ind w:right="-113"/>
              <w:jc w:val="center"/>
              <w:rPr>
                <w:i/>
                <w:iCs/>
                <w:noProof/>
                <w:sz w:val="22"/>
              </w:rPr>
            </w:pPr>
            <w:r w:rsidRPr="009641C3">
              <w:rPr>
                <w:i/>
                <w:iCs/>
                <w:noProof/>
                <w:sz w:val="22"/>
              </w:rPr>
              <w:t>Гэрээ хүчин төгөлдөр болсноос хойш ажлын 5 хоног</w:t>
            </w:r>
          </w:p>
        </w:tc>
        <w:tc>
          <w:tcPr>
            <w:tcW w:w="1330" w:type="dxa"/>
            <w:vMerge w:val="restart"/>
            <w:shd w:val="clear" w:color="auto" w:fill="auto"/>
            <w:vAlign w:val="center"/>
          </w:tcPr>
          <w:p w14:paraId="6C1CBABC" w14:textId="77777777" w:rsidR="00677714" w:rsidRPr="009641C3" w:rsidRDefault="00677714" w:rsidP="008458CD">
            <w:pPr>
              <w:jc w:val="center"/>
              <w:rPr>
                <w:i/>
                <w:iCs/>
                <w:noProof/>
                <w:sz w:val="22"/>
              </w:rPr>
            </w:pPr>
            <w:r w:rsidRPr="009641C3">
              <w:rPr>
                <w:i/>
                <w:iCs/>
                <w:noProof/>
                <w:sz w:val="22"/>
              </w:rPr>
              <w:t>2024.12.27</w:t>
            </w:r>
          </w:p>
        </w:tc>
        <w:tc>
          <w:tcPr>
            <w:tcW w:w="1496" w:type="dxa"/>
            <w:vMerge w:val="restart"/>
            <w:shd w:val="clear" w:color="auto" w:fill="auto"/>
            <w:vAlign w:val="center"/>
          </w:tcPr>
          <w:p w14:paraId="2534B6A2" w14:textId="77777777" w:rsidR="00677714" w:rsidRPr="009641C3" w:rsidRDefault="00677714" w:rsidP="008458CD">
            <w:pPr>
              <w:jc w:val="center"/>
              <w:rPr>
                <w:iCs/>
                <w:sz w:val="22"/>
              </w:rPr>
            </w:pPr>
          </w:p>
        </w:tc>
      </w:tr>
      <w:tr w:rsidR="00677714" w:rsidRPr="009641C3" w14:paraId="15E05E7E" w14:textId="77777777" w:rsidTr="008458CD">
        <w:trPr>
          <w:trHeight w:val="285"/>
        </w:trPr>
        <w:tc>
          <w:tcPr>
            <w:tcW w:w="1526" w:type="dxa"/>
            <w:shd w:val="clear" w:color="auto" w:fill="auto"/>
          </w:tcPr>
          <w:p w14:paraId="6386F098" w14:textId="77777777" w:rsidR="00677714" w:rsidRPr="009641C3" w:rsidRDefault="00677714" w:rsidP="008458CD">
            <w:pPr>
              <w:jc w:val="center"/>
              <w:rPr>
                <w:i/>
                <w:iCs/>
                <w:sz w:val="22"/>
              </w:rPr>
            </w:pPr>
            <w:r w:rsidRPr="009641C3">
              <w:rPr>
                <w:sz w:val="22"/>
              </w:rPr>
              <w:t>Хор TN 715</w:t>
            </w:r>
          </w:p>
        </w:tc>
        <w:tc>
          <w:tcPr>
            <w:tcW w:w="1117" w:type="dxa"/>
            <w:shd w:val="clear" w:color="auto" w:fill="auto"/>
            <w:vAlign w:val="center"/>
          </w:tcPr>
          <w:p w14:paraId="4AC8E2BE" w14:textId="77777777" w:rsidR="00677714" w:rsidRPr="009641C3" w:rsidRDefault="00677714" w:rsidP="008458CD">
            <w:pPr>
              <w:jc w:val="center"/>
              <w:rPr>
                <w:bCs/>
                <w:i/>
                <w:iCs/>
                <w:sz w:val="22"/>
              </w:rPr>
            </w:pPr>
            <w:r w:rsidRPr="009641C3">
              <w:rPr>
                <w:sz w:val="22"/>
              </w:rPr>
              <w:t>Ягаан</w:t>
            </w:r>
          </w:p>
        </w:tc>
        <w:tc>
          <w:tcPr>
            <w:tcW w:w="726" w:type="dxa"/>
            <w:shd w:val="clear" w:color="auto" w:fill="auto"/>
            <w:vAlign w:val="bottom"/>
          </w:tcPr>
          <w:p w14:paraId="17AF5F9A" w14:textId="77777777" w:rsidR="00677714" w:rsidRPr="009641C3" w:rsidRDefault="00677714" w:rsidP="008458CD">
            <w:pPr>
              <w:jc w:val="center"/>
              <w:rPr>
                <w:i/>
                <w:iCs/>
                <w:sz w:val="22"/>
              </w:rPr>
            </w:pPr>
            <w:r w:rsidRPr="009641C3">
              <w:rPr>
                <w:color w:val="000000"/>
                <w:sz w:val="22"/>
                <w:szCs w:val="22"/>
              </w:rPr>
              <w:t>4</w:t>
            </w:r>
          </w:p>
        </w:tc>
        <w:tc>
          <w:tcPr>
            <w:tcW w:w="760" w:type="dxa"/>
            <w:shd w:val="clear" w:color="auto" w:fill="auto"/>
            <w:vAlign w:val="center"/>
          </w:tcPr>
          <w:p w14:paraId="3DF362D9"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3D23F8BF" w14:textId="77777777" w:rsidR="00677714" w:rsidRPr="009641C3" w:rsidRDefault="00677714" w:rsidP="008458CD">
            <w:pPr>
              <w:jc w:val="center"/>
              <w:rPr>
                <w:i/>
                <w:iCs/>
                <w:sz w:val="22"/>
              </w:rPr>
            </w:pPr>
          </w:p>
        </w:tc>
        <w:tc>
          <w:tcPr>
            <w:tcW w:w="1210" w:type="dxa"/>
            <w:vMerge/>
            <w:shd w:val="clear" w:color="auto" w:fill="auto"/>
            <w:vAlign w:val="center"/>
          </w:tcPr>
          <w:p w14:paraId="280A9007" w14:textId="77777777" w:rsidR="00677714" w:rsidRPr="009641C3" w:rsidRDefault="00677714" w:rsidP="008458CD">
            <w:pPr>
              <w:jc w:val="center"/>
              <w:rPr>
                <w:i/>
                <w:iCs/>
                <w:noProof/>
                <w:sz w:val="22"/>
              </w:rPr>
            </w:pPr>
          </w:p>
        </w:tc>
        <w:tc>
          <w:tcPr>
            <w:tcW w:w="1330" w:type="dxa"/>
            <w:vMerge/>
            <w:shd w:val="clear" w:color="auto" w:fill="auto"/>
            <w:vAlign w:val="center"/>
          </w:tcPr>
          <w:p w14:paraId="384431D0" w14:textId="77777777" w:rsidR="00677714" w:rsidRPr="009641C3" w:rsidRDefault="00677714" w:rsidP="008458CD">
            <w:pPr>
              <w:jc w:val="center"/>
              <w:rPr>
                <w:i/>
                <w:iCs/>
                <w:noProof/>
                <w:sz w:val="22"/>
              </w:rPr>
            </w:pPr>
          </w:p>
        </w:tc>
        <w:tc>
          <w:tcPr>
            <w:tcW w:w="1496" w:type="dxa"/>
            <w:vMerge/>
            <w:shd w:val="clear" w:color="auto" w:fill="auto"/>
            <w:vAlign w:val="center"/>
          </w:tcPr>
          <w:p w14:paraId="2B37C72A" w14:textId="77777777" w:rsidR="00677714" w:rsidRPr="009641C3" w:rsidRDefault="00677714" w:rsidP="008458CD">
            <w:pPr>
              <w:jc w:val="center"/>
              <w:rPr>
                <w:iCs/>
                <w:sz w:val="22"/>
              </w:rPr>
            </w:pPr>
          </w:p>
        </w:tc>
      </w:tr>
      <w:tr w:rsidR="00677714" w:rsidRPr="009641C3" w14:paraId="2952352A" w14:textId="77777777" w:rsidTr="008458CD">
        <w:trPr>
          <w:trHeight w:val="265"/>
        </w:trPr>
        <w:tc>
          <w:tcPr>
            <w:tcW w:w="1526" w:type="dxa"/>
            <w:shd w:val="clear" w:color="auto" w:fill="auto"/>
          </w:tcPr>
          <w:p w14:paraId="5B95BF25" w14:textId="77777777" w:rsidR="00677714" w:rsidRPr="009641C3" w:rsidRDefault="00677714" w:rsidP="008458CD">
            <w:pPr>
              <w:jc w:val="center"/>
              <w:rPr>
                <w:i/>
                <w:iCs/>
                <w:sz w:val="22"/>
              </w:rPr>
            </w:pPr>
            <w:r w:rsidRPr="009641C3">
              <w:rPr>
                <w:sz w:val="22"/>
              </w:rPr>
              <w:t>Хор TN 715</w:t>
            </w:r>
          </w:p>
        </w:tc>
        <w:tc>
          <w:tcPr>
            <w:tcW w:w="1117" w:type="dxa"/>
            <w:shd w:val="clear" w:color="auto" w:fill="auto"/>
            <w:vAlign w:val="center"/>
          </w:tcPr>
          <w:p w14:paraId="1AD2D133"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24B05471" w14:textId="77777777" w:rsidR="00677714" w:rsidRPr="009641C3" w:rsidRDefault="00677714" w:rsidP="008458CD">
            <w:pPr>
              <w:jc w:val="center"/>
              <w:rPr>
                <w:i/>
                <w:iCs/>
                <w:sz w:val="22"/>
              </w:rPr>
            </w:pPr>
            <w:r w:rsidRPr="009641C3">
              <w:rPr>
                <w:color w:val="000000"/>
                <w:sz w:val="22"/>
                <w:szCs w:val="22"/>
              </w:rPr>
              <w:t>4</w:t>
            </w:r>
          </w:p>
        </w:tc>
        <w:tc>
          <w:tcPr>
            <w:tcW w:w="760" w:type="dxa"/>
            <w:shd w:val="clear" w:color="auto" w:fill="auto"/>
            <w:vAlign w:val="center"/>
          </w:tcPr>
          <w:p w14:paraId="1BA42E66"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0494AD24" w14:textId="77777777" w:rsidR="00677714" w:rsidRPr="009641C3" w:rsidRDefault="00677714" w:rsidP="008458CD">
            <w:pPr>
              <w:jc w:val="center"/>
              <w:rPr>
                <w:i/>
                <w:iCs/>
                <w:sz w:val="22"/>
              </w:rPr>
            </w:pPr>
          </w:p>
        </w:tc>
        <w:tc>
          <w:tcPr>
            <w:tcW w:w="1210" w:type="dxa"/>
            <w:vMerge/>
            <w:shd w:val="clear" w:color="auto" w:fill="auto"/>
            <w:vAlign w:val="center"/>
          </w:tcPr>
          <w:p w14:paraId="56C2E663" w14:textId="77777777" w:rsidR="00677714" w:rsidRPr="009641C3" w:rsidRDefault="00677714" w:rsidP="008458CD">
            <w:pPr>
              <w:jc w:val="center"/>
              <w:rPr>
                <w:i/>
                <w:iCs/>
                <w:noProof/>
                <w:sz w:val="22"/>
              </w:rPr>
            </w:pPr>
          </w:p>
        </w:tc>
        <w:tc>
          <w:tcPr>
            <w:tcW w:w="1330" w:type="dxa"/>
            <w:vMerge/>
            <w:shd w:val="clear" w:color="auto" w:fill="auto"/>
            <w:vAlign w:val="center"/>
          </w:tcPr>
          <w:p w14:paraId="0E0D5988" w14:textId="77777777" w:rsidR="00677714" w:rsidRPr="009641C3" w:rsidRDefault="00677714" w:rsidP="008458CD">
            <w:pPr>
              <w:jc w:val="center"/>
              <w:rPr>
                <w:i/>
                <w:iCs/>
                <w:noProof/>
                <w:sz w:val="22"/>
              </w:rPr>
            </w:pPr>
          </w:p>
        </w:tc>
        <w:tc>
          <w:tcPr>
            <w:tcW w:w="1496" w:type="dxa"/>
            <w:vMerge/>
            <w:shd w:val="clear" w:color="auto" w:fill="auto"/>
            <w:vAlign w:val="center"/>
          </w:tcPr>
          <w:p w14:paraId="313069A9" w14:textId="77777777" w:rsidR="00677714" w:rsidRPr="009641C3" w:rsidRDefault="00677714" w:rsidP="008458CD">
            <w:pPr>
              <w:jc w:val="center"/>
              <w:rPr>
                <w:iCs/>
                <w:sz w:val="22"/>
              </w:rPr>
            </w:pPr>
          </w:p>
        </w:tc>
      </w:tr>
      <w:tr w:rsidR="00677714" w:rsidRPr="009641C3" w14:paraId="69753DCF" w14:textId="77777777" w:rsidTr="008458CD">
        <w:trPr>
          <w:trHeight w:val="279"/>
        </w:trPr>
        <w:tc>
          <w:tcPr>
            <w:tcW w:w="1526" w:type="dxa"/>
            <w:shd w:val="clear" w:color="auto" w:fill="auto"/>
          </w:tcPr>
          <w:p w14:paraId="51CE4BA5" w14:textId="77777777" w:rsidR="00677714" w:rsidRPr="009641C3" w:rsidRDefault="00677714" w:rsidP="008458CD">
            <w:pPr>
              <w:jc w:val="center"/>
              <w:rPr>
                <w:i/>
                <w:iCs/>
                <w:sz w:val="22"/>
              </w:rPr>
            </w:pPr>
            <w:r w:rsidRPr="009641C3">
              <w:rPr>
                <w:sz w:val="22"/>
              </w:rPr>
              <w:t>Хор TN 715</w:t>
            </w:r>
          </w:p>
        </w:tc>
        <w:tc>
          <w:tcPr>
            <w:tcW w:w="1117" w:type="dxa"/>
            <w:shd w:val="clear" w:color="auto" w:fill="auto"/>
            <w:vAlign w:val="center"/>
          </w:tcPr>
          <w:p w14:paraId="7238EC67"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0CD2281A" w14:textId="77777777" w:rsidR="00677714" w:rsidRPr="009641C3" w:rsidRDefault="00677714" w:rsidP="008458CD">
            <w:pPr>
              <w:jc w:val="center"/>
              <w:rPr>
                <w:i/>
                <w:iCs/>
                <w:sz w:val="22"/>
              </w:rPr>
            </w:pPr>
            <w:r w:rsidRPr="009641C3">
              <w:rPr>
                <w:color w:val="000000"/>
                <w:sz w:val="22"/>
                <w:szCs w:val="22"/>
              </w:rPr>
              <w:t>4</w:t>
            </w:r>
          </w:p>
        </w:tc>
        <w:tc>
          <w:tcPr>
            <w:tcW w:w="760" w:type="dxa"/>
            <w:shd w:val="clear" w:color="auto" w:fill="auto"/>
            <w:vAlign w:val="center"/>
          </w:tcPr>
          <w:p w14:paraId="75592A82"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78C0BED9" w14:textId="77777777" w:rsidR="00677714" w:rsidRPr="009641C3" w:rsidRDefault="00677714" w:rsidP="008458CD">
            <w:pPr>
              <w:jc w:val="center"/>
              <w:rPr>
                <w:i/>
                <w:iCs/>
                <w:sz w:val="22"/>
              </w:rPr>
            </w:pPr>
          </w:p>
        </w:tc>
        <w:tc>
          <w:tcPr>
            <w:tcW w:w="1210" w:type="dxa"/>
            <w:vMerge/>
            <w:shd w:val="clear" w:color="auto" w:fill="auto"/>
            <w:vAlign w:val="center"/>
          </w:tcPr>
          <w:p w14:paraId="15669454" w14:textId="77777777" w:rsidR="00677714" w:rsidRPr="009641C3" w:rsidRDefault="00677714" w:rsidP="008458CD">
            <w:pPr>
              <w:jc w:val="center"/>
              <w:rPr>
                <w:i/>
                <w:iCs/>
                <w:noProof/>
                <w:sz w:val="22"/>
              </w:rPr>
            </w:pPr>
          </w:p>
        </w:tc>
        <w:tc>
          <w:tcPr>
            <w:tcW w:w="1330" w:type="dxa"/>
            <w:vMerge/>
            <w:shd w:val="clear" w:color="auto" w:fill="auto"/>
            <w:vAlign w:val="center"/>
          </w:tcPr>
          <w:p w14:paraId="1B5519FC" w14:textId="77777777" w:rsidR="00677714" w:rsidRPr="009641C3" w:rsidRDefault="00677714" w:rsidP="008458CD">
            <w:pPr>
              <w:jc w:val="center"/>
              <w:rPr>
                <w:i/>
                <w:iCs/>
                <w:noProof/>
                <w:sz w:val="22"/>
              </w:rPr>
            </w:pPr>
          </w:p>
        </w:tc>
        <w:tc>
          <w:tcPr>
            <w:tcW w:w="1496" w:type="dxa"/>
            <w:vMerge/>
            <w:shd w:val="clear" w:color="auto" w:fill="auto"/>
            <w:vAlign w:val="center"/>
          </w:tcPr>
          <w:p w14:paraId="2AD28641" w14:textId="77777777" w:rsidR="00677714" w:rsidRPr="009641C3" w:rsidRDefault="00677714" w:rsidP="008458CD">
            <w:pPr>
              <w:jc w:val="center"/>
              <w:rPr>
                <w:iCs/>
                <w:sz w:val="22"/>
              </w:rPr>
            </w:pPr>
          </w:p>
        </w:tc>
      </w:tr>
      <w:tr w:rsidR="00677714" w:rsidRPr="009641C3" w14:paraId="594D0FB7" w14:textId="77777777" w:rsidTr="008458CD">
        <w:trPr>
          <w:trHeight w:val="416"/>
        </w:trPr>
        <w:tc>
          <w:tcPr>
            <w:tcW w:w="1526" w:type="dxa"/>
            <w:shd w:val="clear" w:color="auto" w:fill="auto"/>
            <w:vAlign w:val="center"/>
          </w:tcPr>
          <w:p w14:paraId="51D11201" w14:textId="77777777" w:rsidR="00677714" w:rsidRPr="009641C3" w:rsidRDefault="00677714" w:rsidP="008458CD">
            <w:pPr>
              <w:jc w:val="center"/>
              <w:rPr>
                <w:sz w:val="22"/>
              </w:rPr>
            </w:pPr>
            <w:r w:rsidRPr="009641C3">
              <w:rPr>
                <w:sz w:val="22"/>
              </w:rPr>
              <w:t>Дүрсний бул DR 618</w:t>
            </w:r>
          </w:p>
        </w:tc>
        <w:tc>
          <w:tcPr>
            <w:tcW w:w="1117" w:type="dxa"/>
            <w:shd w:val="clear" w:color="auto" w:fill="auto"/>
            <w:vAlign w:val="center"/>
          </w:tcPr>
          <w:p w14:paraId="5CAC881A"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61EE422F"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0C6DDEC4"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6E07C8F0" w14:textId="77777777" w:rsidR="00677714" w:rsidRPr="009641C3" w:rsidRDefault="00677714" w:rsidP="008458CD">
            <w:pPr>
              <w:jc w:val="center"/>
              <w:rPr>
                <w:i/>
                <w:iCs/>
                <w:sz w:val="22"/>
              </w:rPr>
            </w:pPr>
          </w:p>
        </w:tc>
        <w:tc>
          <w:tcPr>
            <w:tcW w:w="1210" w:type="dxa"/>
            <w:vMerge/>
            <w:shd w:val="clear" w:color="auto" w:fill="auto"/>
            <w:vAlign w:val="center"/>
          </w:tcPr>
          <w:p w14:paraId="3BB480D2" w14:textId="77777777" w:rsidR="00677714" w:rsidRPr="009641C3" w:rsidRDefault="00677714" w:rsidP="008458CD">
            <w:pPr>
              <w:jc w:val="center"/>
              <w:rPr>
                <w:i/>
                <w:iCs/>
                <w:noProof/>
                <w:sz w:val="22"/>
              </w:rPr>
            </w:pPr>
          </w:p>
        </w:tc>
        <w:tc>
          <w:tcPr>
            <w:tcW w:w="1330" w:type="dxa"/>
            <w:vMerge/>
            <w:shd w:val="clear" w:color="auto" w:fill="auto"/>
            <w:vAlign w:val="center"/>
          </w:tcPr>
          <w:p w14:paraId="16BEC5D8" w14:textId="77777777" w:rsidR="00677714" w:rsidRPr="009641C3" w:rsidRDefault="00677714" w:rsidP="008458CD">
            <w:pPr>
              <w:jc w:val="center"/>
              <w:rPr>
                <w:i/>
                <w:iCs/>
                <w:noProof/>
                <w:sz w:val="22"/>
              </w:rPr>
            </w:pPr>
          </w:p>
        </w:tc>
        <w:tc>
          <w:tcPr>
            <w:tcW w:w="1496" w:type="dxa"/>
            <w:vMerge/>
            <w:shd w:val="clear" w:color="auto" w:fill="auto"/>
            <w:vAlign w:val="center"/>
          </w:tcPr>
          <w:p w14:paraId="2FB8A2DF" w14:textId="77777777" w:rsidR="00677714" w:rsidRPr="009641C3" w:rsidRDefault="00677714" w:rsidP="008458CD">
            <w:pPr>
              <w:jc w:val="center"/>
              <w:rPr>
                <w:iCs/>
                <w:sz w:val="22"/>
              </w:rPr>
            </w:pPr>
          </w:p>
        </w:tc>
      </w:tr>
      <w:tr w:rsidR="00677714" w:rsidRPr="009641C3" w14:paraId="439B3D3E" w14:textId="77777777" w:rsidTr="008458CD">
        <w:trPr>
          <w:trHeight w:val="388"/>
        </w:trPr>
        <w:tc>
          <w:tcPr>
            <w:tcW w:w="1526" w:type="dxa"/>
            <w:shd w:val="clear" w:color="auto" w:fill="auto"/>
          </w:tcPr>
          <w:p w14:paraId="7C60BCFD" w14:textId="77777777" w:rsidR="00677714" w:rsidRPr="009641C3" w:rsidRDefault="00677714" w:rsidP="008458CD">
            <w:pPr>
              <w:jc w:val="center"/>
              <w:rPr>
                <w:i/>
                <w:iCs/>
                <w:sz w:val="22"/>
              </w:rPr>
            </w:pPr>
            <w:r w:rsidRPr="009641C3">
              <w:rPr>
                <w:sz w:val="22"/>
              </w:rPr>
              <w:t>Дүрсний бул DR 618</w:t>
            </w:r>
          </w:p>
        </w:tc>
        <w:tc>
          <w:tcPr>
            <w:tcW w:w="1117" w:type="dxa"/>
            <w:shd w:val="clear" w:color="auto" w:fill="auto"/>
            <w:vAlign w:val="center"/>
          </w:tcPr>
          <w:p w14:paraId="263F2A20" w14:textId="77777777" w:rsidR="00677714" w:rsidRPr="009641C3" w:rsidRDefault="00677714" w:rsidP="008458CD">
            <w:pPr>
              <w:jc w:val="center"/>
              <w:rPr>
                <w:bCs/>
                <w:i/>
                <w:iCs/>
                <w:sz w:val="22"/>
              </w:rPr>
            </w:pPr>
            <w:r w:rsidRPr="009641C3">
              <w:rPr>
                <w:sz w:val="22"/>
              </w:rPr>
              <w:t>Ягаан</w:t>
            </w:r>
          </w:p>
        </w:tc>
        <w:tc>
          <w:tcPr>
            <w:tcW w:w="726" w:type="dxa"/>
            <w:shd w:val="clear" w:color="auto" w:fill="auto"/>
            <w:vAlign w:val="bottom"/>
          </w:tcPr>
          <w:p w14:paraId="603FDCF9"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0D0D2403"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4C2B3B9D" w14:textId="77777777" w:rsidR="00677714" w:rsidRPr="009641C3" w:rsidRDefault="00677714" w:rsidP="008458CD">
            <w:pPr>
              <w:jc w:val="center"/>
              <w:rPr>
                <w:i/>
                <w:iCs/>
                <w:sz w:val="22"/>
              </w:rPr>
            </w:pPr>
          </w:p>
        </w:tc>
        <w:tc>
          <w:tcPr>
            <w:tcW w:w="1210" w:type="dxa"/>
            <w:vMerge/>
            <w:shd w:val="clear" w:color="auto" w:fill="auto"/>
            <w:vAlign w:val="center"/>
          </w:tcPr>
          <w:p w14:paraId="319ADC8A" w14:textId="77777777" w:rsidR="00677714" w:rsidRPr="009641C3" w:rsidRDefault="00677714" w:rsidP="008458CD">
            <w:pPr>
              <w:jc w:val="center"/>
              <w:rPr>
                <w:i/>
                <w:iCs/>
                <w:noProof/>
                <w:sz w:val="22"/>
              </w:rPr>
            </w:pPr>
          </w:p>
        </w:tc>
        <w:tc>
          <w:tcPr>
            <w:tcW w:w="1330" w:type="dxa"/>
            <w:vMerge/>
            <w:shd w:val="clear" w:color="auto" w:fill="auto"/>
            <w:vAlign w:val="center"/>
          </w:tcPr>
          <w:p w14:paraId="1D0B6031" w14:textId="77777777" w:rsidR="00677714" w:rsidRPr="009641C3" w:rsidRDefault="00677714" w:rsidP="008458CD">
            <w:pPr>
              <w:jc w:val="center"/>
              <w:rPr>
                <w:i/>
                <w:iCs/>
                <w:noProof/>
                <w:sz w:val="22"/>
              </w:rPr>
            </w:pPr>
          </w:p>
        </w:tc>
        <w:tc>
          <w:tcPr>
            <w:tcW w:w="1496" w:type="dxa"/>
            <w:vMerge/>
            <w:shd w:val="clear" w:color="auto" w:fill="auto"/>
            <w:vAlign w:val="center"/>
          </w:tcPr>
          <w:p w14:paraId="58760B45" w14:textId="77777777" w:rsidR="00677714" w:rsidRPr="009641C3" w:rsidRDefault="00677714" w:rsidP="008458CD">
            <w:pPr>
              <w:jc w:val="center"/>
              <w:rPr>
                <w:iCs/>
                <w:sz w:val="22"/>
              </w:rPr>
            </w:pPr>
          </w:p>
        </w:tc>
      </w:tr>
      <w:tr w:rsidR="00677714" w:rsidRPr="009641C3" w14:paraId="79EF2B64" w14:textId="77777777" w:rsidTr="008458CD">
        <w:trPr>
          <w:trHeight w:val="410"/>
        </w:trPr>
        <w:tc>
          <w:tcPr>
            <w:tcW w:w="1526" w:type="dxa"/>
            <w:shd w:val="clear" w:color="auto" w:fill="auto"/>
          </w:tcPr>
          <w:p w14:paraId="358951EF" w14:textId="77777777" w:rsidR="00677714" w:rsidRPr="009641C3" w:rsidRDefault="00677714" w:rsidP="008458CD">
            <w:pPr>
              <w:jc w:val="center"/>
              <w:rPr>
                <w:i/>
                <w:iCs/>
                <w:sz w:val="22"/>
              </w:rPr>
            </w:pPr>
            <w:r w:rsidRPr="009641C3">
              <w:rPr>
                <w:sz w:val="22"/>
              </w:rPr>
              <w:t>Дүрсний бул DR 618</w:t>
            </w:r>
          </w:p>
        </w:tc>
        <w:tc>
          <w:tcPr>
            <w:tcW w:w="1117" w:type="dxa"/>
            <w:shd w:val="clear" w:color="auto" w:fill="auto"/>
            <w:vAlign w:val="center"/>
          </w:tcPr>
          <w:p w14:paraId="70191291"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0CEA2F3A"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0F2282F0"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3A05F3E0" w14:textId="77777777" w:rsidR="00677714" w:rsidRPr="009641C3" w:rsidRDefault="00677714" w:rsidP="008458CD">
            <w:pPr>
              <w:jc w:val="center"/>
              <w:rPr>
                <w:i/>
                <w:iCs/>
                <w:sz w:val="22"/>
              </w:rPr>
            </w:pPr>
          </w:p>
        </w:tc>
        <w:tc>
          <w:tcPr>
            <w:tcW w:w="1210" w:type="dxa"/>
            <w:vMerge/>
            <w:shd w:val="clear" w:color="auto" w:fill="auto"/>
            <w:vAlign w:val="center"/>
          </w:tcPr>
          <w:p w14:paraId="1169A52E" w14:textId="77777777" w:rsidR="00677714" w:rsidRPr="009641C3" w:rsidRDefault="00677714" w:rsidP="008458CD">
            <w:pPr>
              <w:jc w:val="center"/>
              <w:rPr>
                <w:i/>
                <w:iCs/>
                <w:noProof/>
                <w:sz w:val="22"/>
              </w:rPr>
            </w:pPr>
          </w:p>
        </w:tc>
        <w:tc>
          <w:tcPr>
            <w:tcW w:w="1330" w:type="dxa"/>
            <w:vMerge/>
            <w:shd w:val="clear" w:color="auto" w:fill="auto"/>
            <w:vAlign w:val="center"/>
          </w:tcPr>
          <w:p w14:paraId="1CF29028" w14:textId="77777777" w:rsidR="00677714" w:rsidRPr="009641C3" w:rsidRDefault="00677714" w:rsidP="008458CD">
            <w:pPr>
              <w:jc w:val="center"/>
              <w:rPr>
                <w:i/>
                <w:iCs/>
                <w:noProof/>
                <w:sz w:val="22"/>
              </w:rPr>
            </w:pPr>
          </w:p>
        </w:tc>
        <w:tc>
          <w:tcPr>
            <w:tcW w:w="1496" w:type="dxa"/>
            <w:vMerge/>
            <w:shd w:val="clear" w:color="auto" w:fill="auto"/>
            <w:vAlign w:val="center"/>
          </w:tcPr>
          <w:p w14:paraId="20911C16" w14:textId="77777777" w:rsidR="00677714" w:rsidRPr="009641C3" w:rsidRDefault="00677714" w:rsidP="008458CD">
            <w:pPr>
              <w:jc w:val="center"/>
              <w:rPr>
                <w:iCs/>
                <w:sz w:val="22"/>
              </w:rPr>
            </w:pPr>
          </w:p>
        </w:tc>
      </w:tr>
      <w:tr w:rsidR="00677714" w:rsidRPr="009641C3" w14:paraId="0595DCF8" w14:textId="77777777" w:rsidTr="008458CD">
        <w:trPr>
          <w:trHeight w:val="380"/>
        </w:trPr>
        <w:tc>
          <w:tcPr>
            <w:tcW w:w="1526" w:type="dxa"/>
            <w:shd w:val="clear" w:color="auto" w:fill="auto"/>
          </w:tcPr>
          <w:p w14:paraId="67608C65" w14:textId="77777777" w:rsidR="00677714" w:rsidRPr="009641C3" w:rsidRDefault="00677714" w:rsidP="008458CD">
            <w:pPr>
              <w:jc w:val="center"/>
              <w:rPr>
                <w:i/>
                <w:iCs/>
                <w:sz w:val="22"/>
              </w:rPr>
            </w:pPr>
            <w:r w:rsidRPr="009641C3">
              <w:rPr>
                <w:sz w:val="22"/>
              </w:rPr>
              <w:t>Дүрсний бул DR 618</w:t>
            </w:r>
          </w:p>
        </w:tc>
        <w:tc>
          <w:tcPr>
            <w:tcW w:w="1117" w:type="dxa"/>
            <w:shd w:val="clear" w:color="auto" w:fill="auto"/>
            <w:vAlign w:val="center"/>
          </w:tcPr>
          <w:p w14:paraId="7DF6DC46"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026D649E"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39B9A630"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22296066" w14:textId="77777777" w:rsidR="00677714" w:rsidRPr="009641C3" w:rsidRDefault="00677714" w:rsidP="008458CD">
            <w:pPr>
              <w:jc w:val="center"/>
              <w:rPr>
                <w:i/>
                <w:iCs/>
                <w:sz w:val="22"/>
              </w:rPr>
            </w:pPr>
          </w:p>
        </w:tc>
        <w:tc>
          <w:tcPr>
            <w:tcW w:w="1210" w:type="dxa"/>
            <w:vMerge/>
            <w:shd w:val="clear" w:color="auto" w:fill="auto"/>
            <w:vAlign w:val="center"/>
          </w:tcPr>
          <w:p w14:paraId="2863F52F" w14:textId="77777777" w:rsidR="00677714" w:rsidRPr="009641C3" w:rsidRDefault="00677714" w:rsidP="008458CD">
            <w:pPr>
              <w:jc w:val="center"/>
              <w:rPr>
                <w:i/>
                <w:iCs/>
                <w:noProof/>
                <w:sz w:val="22"/>
              </w:rPr>
            </w:pPr>
          </w:p>
        </w:tc>
        <w:tc>
          <w:tcPr>
            <w:tcW w:w="1330" w:type="dxa"/>
            <w:vMerge/>
            <w:shd w:val="clear" w:color="auto" w:fill="auto"/>
            <w:vAlign w:val="center"/>
          </w:tcPr>
          <w:p w14:paraId="1DC1D488" w14:textId="77777777" w:rsidR="00677714" w:rsidRPr="009641C3" w:rsidRDefault="00677714" w:rsidP="008458CD">
            <w:pPr>
              <w:jc w:val="center"/>
              <w:rPr>
                <w:i/>
                <w:iCs/>
                <w:noProof/>
                <w:sz w:val="22"/>
              </w:rPr>
            </w:pPr>
          </w:p>
        </w:tc>
        <w:tc>
          <w:tcPr>
            <w:tcW w:w="1496" w:type="dxa"/>
            <w:vMerge/>
            <w:shd w:val="clear" w:color="auto" w:fill="auto"/>
            <w:vAlign w:val="center"/>
          </w:tcPr>
          <w:p w14:paraId="300331AF" w14:textId="77777777" w:rsidR="00677714" w:rsidRPr="009641C3" w:rsidRDefault="00677714" w:rsidP="008458CD">
            <w:pPr>
              <w:jc w:val="center"/>
              <w:rPr>
                <w:iCs/>
                <w:sz w:val="22"/>
              </w:rPr>
            </w:pPr>
          </w:p>
        </w:tc>
      </w:tr>
      <w:tr w:rsidR="00677714" w:rsidRPr="009641C3" w14:paraId="0220DA4F" w14:textId="77777777" w:rsidTr="008458CD">
        <w:trPr>
          <w:trHeight w:val="458"/>
        </w:trPr>
        <w:tc>
          <w:tcPr>
            <w:tcW w:w="1526" w:type="dxa"/>
            <w:shd w:val="clear" w:color="auto" w:fill="auto"/>
            <w:vAlign w:val="center"/>
          </w:tcPr>
          <w:p w14:paraId="614ADA20" w14:textId="77777777" w:rsidR="00677714" w:rsidRPr="009641C3" w:rsidRDefault="00677714" w:rsidP="008458CD">
            <w:pPr>
              <w:jc w:val="center"/>
              <w:rPr>
                <w:sz w:val="22"/>
              </w:rPr>
            </w:pPr>
            <w:r w:rsidRPr="009641C3">
              <w:rPr>
                <w:sz w:val="22"/>
              </w:rPr>
              <w:t>Соронзон бул DV 311</w:t>
            </w:r>
          </w:p>
        </w:tc>
        <w:tc>
          <w:tcPr>
            <w:tcW w:w="1117" w:type="dxa"/>
            <w:shd w:val="clear" w:color="auto" w:fill="auto"/>
            <w:vAlign w:val="center"/>
          </w:tcPr>
          <w:p w14:paraId="0F9EFB22" w14:textId="77777777" w:rsidR="00677714" w:rsidRPr="009641C3" w:rsidRDefault="00677714" w:rsidP="008458CD">
            <w:pPr>
              <w:jc w:val="center"/>
              <w:rPr>
                <w:bCs/>
                <w:i/>
                <w:iCs/>
                <w:sz w:val="22"/>
              </w:rPr>
            </w:pPr>
            <w:r w:rsidRPr="009641C3">
              <w:rPr>
                <w:sz w:val="22"/>
              </w:rPr>
              <w:t>Шар</w:t>
            </w:r>
          </w:p>
        </w:tc>
        <w:tc>
          <w:tcPr>
            <w:tcW w:w="726" w:type="dxa"/>
            <w:shd w:val="clear" w:color="auto" w:fill="auto"/>
            <w:vAlign w:val="bottom"/>
          </w:tcPr>
          <w:p w14:paraId="61150457"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7E547842"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09968972" w14:textId="77777777" w:rsidR="00677714" w:rsidRPr="009641C3" w:rsidRDefault="00677714" w:rsidP="008458CD">
            <w:pPr>
              <w:jc w:val="center"/>
              <w:rPr>
                <w:i/>
                <w:iCs/>
                <w:sz w:val="22"/>
              </w:rPr>
            </w:pPr>
          </w:p>
        </w:tc>
        <w:tc>
          <w:tcPr>
            <w:tcW w:w="1210" w:type="dxa"/>
            <w:vMerge/>
            <w:shd w:val="clear" w:color="auto" w:fill="auto"/>
            <w:vAlign w:val="center"/>
          </w:tcPr>
          <w:p w14:paraId="6F238B7D" w14:textId="77777777" w:rsidR="00677714" w:rsidRPr="009641C3" w:rsidRDefault="00677714" w:rsidP="008458CD">
            <w:pPr>
              <w:jc w:val="center"/>
              <w:rPr>
                <w:i/>
                <w:iCs/>
                <w:noProof/>
                <w:sz w:val="22"/>
              </w:rPr>
            </w:pPr>
          </w:p>
        </w:tc>
        <w:tc>
          <w:tcPr>
            <w:tcW w:w="1330" w:type="dxa"/>
            <w:vMerge/>
            <w:shd w:val="clear" w:color="auto" w:fill="auto"/>
            <w:vAlign w:val="center"/>
          </w:tcPr>
          <w:p w14:paraId="41AB39A3" w14:textId="77777777" w:rsidR="00677714" w:rsidRPr="009641C3" w:rsidRDefault="00677714" w:rsidP="008458CD">
            <w:pPr>
              <w:jc w:val="center"/>
              <w:rPr>
                <w:i/>
                <w:iCs/>
                <w:noProof/>
                <w:sz w:val="22"/>
              </w:rPr>
            </w:pPr>
          </w:p>
        </w:tc>
        <w:tc>
          <w:tcPr>
            <w:tcW w:w="1496" w:type="dxa"/>
            <w:vMerge/>
            <w:shd w:val="clear" w:color="auto" w:fill="auto"/>
            <w:vAlign w:val="center"/>
          </w:tcPr>
          <w:p w14:paraId="60CF0C89" w14:textId="77777777" w:rsidR="00677714" w:rsidRPr="009641C3" w:rsidRDefault="00677714" w:rsidP="008458CD">
            <w:pPr>
              <w:jc w:val="center"/>
              <w:rPr>
                <w:iCs/>
                <w:sz w:val="22"/>
              </w:rPr>
            </w:pPr>
          </w:p>
        </w:tc>
      </w:tr>
      <w:tr w:rsidR="00677714" w:rsidRPr="009641C3" w14:paraId="05BDBAB9" w14:textId="77777777" w:rsidTr="008458CD">
        <w:trPr>
          <w:trHeight w:val="289"/>
        </w:trPr>
        <w:tc>
          <w:tcPr>
            <w:tcW w:w="1526" w:type="dxa"/>
            <w:shd w:val="clear" w:color="auto" w:fill="auto"/>
          </w:tcPr>
          <w:p w14:paraId="4163C9D0" w14:textId="77777777" w:rsidR="00677714" w:rsidRPr="009641C3" w:rsidRDefault="00677714" w:rsidP="008458CD">
            <w:pPr>
              <w:jc w:val="center"/>
              <w:rPr>
                <w:i/>
                <w:iCs/>
                <w:sz w:val="22"/>
              </w:rPr>
            </w:pPr>
            <w:r w:rsidRPr="009641C3">
              <w:rPr>
                <w:sz w:val="22"/>
              </w:rPr>
              <w:t>Соронзон бул DV 311</w:t>
            </w:r>
          </w:p>
        </w:tc>
        <w:tc>
          <w:tcPr>
            <w:tcW w:w="1117" w:type="dxa"/>
            <w:shd w:val="clear" w:color="auto" w:fill="auto"/>
            <w:vAlign w:val="center"/>
          </w:tcPr>
          <w:p w14:paraId="2C42047C" w14:textId="77777777" w:rsidR="00677714" w:rsidRPr="009641C3" w:rsidRDefault="00677714" w:rsidP="008458CD">
            <w:pPr>
              <w:jc w:val="center"/>
              <w:rPr>
                <w:i/>
                <w:iCs/>
                <w:sz w:val="22"/>
              </w:rPr>
            </w:pPr>
            <w:r w:rsidRPr="009641C3">
              <w:rPr>
                <w:sz w:val="22"/>
              </w:rPr>
              <w:t>Ягаан</w:t>
            </w:r>
          </w:p>
        </w:tc>
        <w:tc>
          <w:tcPr>
            <w:tcW w:w="726" w:type="dxa"/>
            <w:shd w:val="clear" w:color="auto" w:fill="auto"/>
            <w:vAlign w:val="bottom"/>
          </w:tcPr>
          <w:p w14:paraId="7BB2E44E"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18ED8DAF"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6C612419" w14:textId="77777777" w:rsidR="00677714" w:rsidRPr="009641C3" w:rsidRDefault="00677714" w:rsidP="008458CD">
            <w:pPr>
              <w:jc w:val="center"/>
              <w:rPr>
                <w:i/>
                <w:iCs/>
                <w:sz w:val="22"/>
              </w:rPr>
            </w:pPr>
          </w:p>
        </w:tc>
        <w:tc>
          <w:tcPr>
            <w:tcW w:w="1210" w:type="dxa"/>
            <w:vMerge/>
            <w:shd w:val="clear" w:color="auto" w:fill="auto"/>
            <w:vAlign w:val="center"/>
          </w:tcPr>
          <w:p w14:paraId="65B2D5C1" w14:textId="77777777" w:rsidR="00677714" w:rsidRPr="009641C3" w:rsidRDefault="00677714" w:rsidP="008458CD">
            <w:pPr>
              <w:jc w:val="center"/>
              <w:rPr>
                <w:i/>
                <w:iCs/>
                <w:sz w:val="22"/>
              </w:rPr>
            </w:pPr>
          </w:p>
        </w:tc>
        <w:tc>
          <w:tcPr>
            <w:tcW w:w="1330" w:type="dxa"/>
            <w:vMerge/>
            <w:shd w:val="clear" w:color="auto" w:fill="auto"/>
            <w:vAlign w:val="center"/>
          </w:tcPr>
          <w:p w14:paraId="18BF44ED" w14:textId="77777777" w:rsidR="00677714" w:rsidRPr="009641C3" w:rsidRDefault="00677714" w:rsidP="008458CD">
            <w:pPr>
              <w:jc w:val="center"/>
              <w:rPr>
                <w:i/>
                <w:iCs/>
                <w:sz w:val="22"/>
              </w:rPr>
            </w:pPr>
          </w:p>
        </w:tc>
        <w:tc>
          <w:tcPr>
            <w:tcW w:w="1496" w:type="dxa"/>
            <w:vMerge/>
            <w:shd w:val="clear" w:color="auto" w:fill="auto"/>
            <w:vAlign w:val="center"/>
          </w:tcPr>
          <w:p w14:paraId="7CC3FC94" w14:textId="77777777" w:rsidR="00677714" w:rsidRPr="009641C3" w:rsidRDefault="00677714" w:rsidP="008458CD">
            <w:pPr>
              <w:jc w:val="center"/>
              <w:rPr>
                <w:iCs/>
                <w:sz w:val="22"/>
              </w:rPr>
            </w:pPr>
          </w:p>
        </w:tc>
      </w:tr>
      <w:tr w:rsidR="00677714" w:rsidRPr="009641C3" w14:paraId="50C84578" w14:textId="77777777" w:rsidTr="008458CD">
        <w:trPr>
          <w:trHeight w:val="384"/>
        </w:trPr>
        <w:tc>
          <w:tcPr>
            <w:tcW w:w="1526" w:type="dxa"/>
            <w:shd w:val="clear" w:color="auto" w:fill="auto"/>
          </w:tcPr>
          <w:p w14:paraId="5AB0EF8C" w14:textId="77777777" w:rsidR="00677714" w:rsidRPr="009641C3" w:rsidRDefault="00677714" w:rsidP="008458CD">
            <w:pPr>
              <w:jc w:val="center"/>
              <w:rPr>
                <w:i/>
                <w:iCs/>
                <w:sz w:val="22"/>
              </w:rPr>
            </w:pPr>
            <w:r w:rsidRPr="009641C3">
              <w:rPr>
                <w:sz w:val="22"/>
              </w:rPr>
              <w:lastRenderedPageBreak/>
              <w:t>Соронзон бул DV 311</w:t>
            </w:r>
          </w:p>
        </w:tc>
        <w:tc>
          <w:tcPr>
            <w:tcW w:w="1117" w:type="dxa"/>
            <w:shd w:val="clear" w:color="auto" w:fill="auto"/>
            <w:vAlign w:val="center"/>
          </w:tcPr>
          <w:p w14:paraId="50E2AB5F" w14:textId="77777777" w:rsidR="00677714" w:rsidRPr="009641C3" w:rsidRDefault="00677714" w:rsidP="008458CD">
            <w:pPr>
              <w:jc w:val="center"/>
              <w:rPr>
                <w:bCs/>
                <w:i/>
                <w:iCs/>
                <w:sz w:val="22"/>
              </w:rPr>
            </w:pPr>
            <w:r w:rsidRPr="009641C3">
              <w:rPr>
                <w:sz w:val="22"/>
              </w:rPr>
              <w:t>Цэнхэр</w:t>
            </w:r>
          </w:p>
        </w:tc>
        <w:tc>
          <w:tcPr>
            <w:tcW w:w="726" w:type="dxa"/>
            <w:shd w:val="clear" w:color="auto" w:fill="auto"/>
            <w:vAlign w:val="bottom"/>
          </w:tcPr>
          <w:p w14:paraId="22D5295D"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66A0A40F"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3BC2B408" w14:textId="77777777" w:rsidR="00677714" w:rsidRPr="009641C3" w:rsidRDefault="00677714" w:rsidP="008458CD">
            <w:pPr>
              <w:jc w:val="center"/>
              <w:rPr>
                <w:i/>
                <w:iCs/>
                <w:sz w:val="22"/>
              </w:rPr>
            </w:pPr>
          </w:p>
        </w:tc>
        <w:tc>
          <w:tcPr>
            <w:tcW w:w="1210" w:type="dxa"/>
            <w:vMerge/>
            <w:shd w:val="clear" w:color="auto" w:fill="auto"/>
            <w:vAlign w:val="center"/>
          </w:tcPr>
          <w:p w14:paraId="378175EB" w14:textId="77777777" w:rsidR="00677714" w:rsidRPr="009641C3" w:rsidRDefault="00677714" w:rsidP="008458CD">
            <w:pPr>
              <w:jc w:val="center"/>
              <w:rPr>
                <w:i/>
                <w:iCs/>
                <w:noProof/>
                <w:sz w:val="22"/>
              </w:rPr>
            </w:pPr>
          </w:p>
        </w:tc>
        <w:tc>
          <w:tcPr>
            <w:tcW w:w="1330" w:type="dxa"/>
            <w:vMerge/>
            <w:shd w:val="clear" w:color="auto" w:fill="auto"/>
            <w:vAlign w:val="center"/>
          </w:tcPr>
          <w:p w14:paraId="7C957822" w14:textId="77777777" w:rsidR="00677714" w:rsidRPr="009641C3" w:rsidRDefault="00677714" w:rsidP="008458CD">
            <w:pPr>
              <w:jc w:val="center"/>
              <w:rPr>
                <w:i/>
                <w:iCs/>
                <w:noProof/>
                <w:sz w:val="22"/>
              </w:rPr>
            </w:pPr>
          </w:p>
        </w:tc>
        <w:tc>
          <w:tcPr>
            <w:tcW w:w="1496" w:type="dxa"/>
            <w:vMerge/>
            <w:shd w:val="clear" w:color="auto" w:fill="auto"/>
            <w:vAlign w:val="center"/>
          </w:tcPr>
          <w:p w14:paraId="0D2EA04C" w14:textId="77777777" w:rsidR="00677714" w:rsidRPr="009641C3" w:rsidRDefault="00677714" w:rsidP="008458CD">
            <w:pPr>
              <w:jc w:val="center"/>
              <w:rPr>
                <w:iCs/>
                <w:sz w:val="22"/>
              </w:rPr>
            </w:pPr>
          </w:p>
        </w:tc>
      </w:tr>
      <w:tr w:rsidR="00677714" w:rsidRPr="009641C3" w14:paraId="7D541DFE" w14:textId="77777777" w:rsidTr="008458CD">
        <w:trPr>
          <w:trHeight w:val="476"/>
        </w:trPr>
        <w:tc>
          <w:tcPr>
            <w:tcW w:w="1526" w:type="dxa"/>
            <w:shd w:val="clear" w:color="auto" w:fill="auto"/>
          </w:tcPr>
          <w:p w14:paraId="2E1DFFD6" w14:textId="77777777" w:rsidR="00677714" w:rsidRPr="009641C3" w:rsidRDefault="00677714" w:rsidP="008458CD">
            <w:pPr>
              <w:jc w:val="center"/>
              <w:rPr>
                <w:i/>
                <w:iCs/>
                <w:sz w:val="22"/>
              </w:rPr>
            </w:pPr>
            <w:r w:rsidRPr="009641C3">
              <w:rPr>
                <w:sz w:val="22"/>
              </w:rPr>
              <w:t>Соронзон бул DV 311</w:t>
            </w:r>
          </w:p>
        </w:tc>
        <w:tc>
          <w:tcPr>
            <w:tcW w:w="1117" w:type="dxa"/>
            <w:shd w:val="clear" w:color="auto" w:fill="auto"/>
            <w:vAlign w:val="center"/>
          </w:tcPr>
          <w:p w14:paraId="4FEC7627" w14:textId="77777777" w:rsidR="00677714" w:rsidRPr="009641C3" w:rsidRDefault="00677714" w:rsidP="008458CD">
            <w:pPr>
              <w:jc w:val="center"/>
              <w:rPr>
                <w:bCs/>
                <w:i/>
                <w:iCs/>
                <w:sz w:val="22"/>
              </w:rPr>
            </w:pPr>
            <w:r w:rsidRPr="009641C3">
              <w:rPr>
                <w:sz w:val="22"/>
              </w:rPr>
              <w:t>Хар</w:t>
            </w:r>
          </w:p>
        </w:tc>
        <w:tc>
          <w:tcPr>
            <w:tcW w:w="726" w:type="dxa"/>
            <w:shd w:val="clear" w:color="auto" w:fill="auto"/>
            <w:vAlign w:val="bottom"/>
          </w:tcPr>
          <w:p w14:paraId="3D7DA5F6" w14:textId="77777777" w:rsidR="00677714" w:rsidRPr="009641C3" w:rsidRDefault="00677714" w:rsidP="008458CD">
            <w:pPr>
              <w:jc w:val="center"/>
              <w:rPr>
                <w:i/>
                <w:iCs/>
                <w:sz w:val="22"/>
              </w:rPr>
            </w:pPr>
            <w:r w:rsidRPr="009641C3">
              <w:rPr>
                <w:color w:val="000000"/>
                <w:sz w:val="22"/>
                <w:szCs w:val="22"/>
              </w:rPr>
              <w:t>1</w:t>
            </w:r>
          </w:p>
        </w:tc>
        <w:tc>
          <w:tcPr>
            <w:tcW w:w="760" w:type="dxa"/>
            <w:shd w:val="clear" w:color="auto" w:fill="auto"/>
            <w:vAlign w:val="center"/>
          </w:tcPr>
          <w:p w14:paraId="1854A882" w14:textId="77777777" w:rsidR="00677714" w:rsidRPr="009641C3" w:rsidRDefault="00677714" w:rsidP="008458CD">
            <w:pPr>
              <w:jc w:val="center"/>
              <w:rPr>
                <w:i/>
                <w:iCs/>
                <w:sz w:val="22"/>
              </w:rPr>
            </w:pPr>
            <w:r w:rsidRPr="009641C3">
              <w:rPr>
                <w:i/>
                <w:iCs/>
                <w:sz w:val="22"/>
              </w:rPr>
              <w:t>Ш</w:t>
            </w:r>
          </w:p>
        </w:tc>
        <w:tc>
          <w:tcPr>
            <w:tcW w:w="1406" w:type="dxa"/>
            <w:vMerge/>
            <w:shd w:val="clear" w:color="auto" w:fill="auto"/>
            <w:vAlign w:val="center"/>
          </w:tcPr>
          <w:p w14:paraId="02D14A6A" w14:textId="77777777" w:rsidR="00677714" w:rsidRPr="009641C3" w:rsidRDefault="00677714" w:rsidP="008458CD">
            <w:pPr>
              <w:jc w:val="center"/>
              <w:rPr>
                <w:i/>
                <w:iCs/>
                <w:sz w:val="22"/>
              </w:rPr>
            </w:pPr>
          </w:p>
        </w:tc>
        <w:tc>
          <w:tcPr>
            <w:tcW w:w="1210" w:type="dxa"/>
            <w:vMerge/>
            <w:shd w:val="clear" w:color="auto" w:fill="auto"/>
            <w:vAlign w:val="center"/>
          </w:tcPr>
          <w:p w14:paraId="3220670D" w14:textId="77777777" w:rsidR="00677714" w:rsidRPr="009641C3" w:rsidRDefault="00677714" w:rsidP="008458CD">
            <w:pPr>
              <w:jc w:val="center"/>
              <w:rPr>
                <w:i/>
                <w:iCs/>
                <w:noProof/>
                <w:sz w:val="22"/>
              </w:rPr>
            </w:pPr>
          </w:p>
        </w:tc>
        <w:tc>
          <w:tcPr>
            <w:tcW w:w="1330" w:type="dxa"/>
            <w:vMerge/>
            <w:shd w:val="clear" w:color="auto" w:fill="auto"/>
            <w:vAlign w:val="center"/>
          </w:tcPr>
          <w:p w14:paraId="201E2D73" w14:textId="77777777" w:rsidR="00677714" w:rsidRPr="009641C3" w:rsidRDefault="00677714" w:rsidP="008458CD">
            <w:pPr>
              <w:jc w:val="center"/>
              <w:rPr>
                <w:i/>
                <w:iCs/>
                <w:noProof/>
                <w:sz w:val="22"/>
              </w:rPr>
            </w:pPr>
          </w:p>
        </w:tc>
        <w:tc>
          <w:tcPr>
            <w:tcW w:w="1496" w:type="dxa"/>
            <w:vMerge/>
            <w:shd w:val="clear" w:color="auto" w:fill="auto"/>
            <w:vAlign w:val="center"/>
          </w:tcPr>
          <w:p w14:paraId="40C26972" w14:textId="77777777" w:rsidR="00677714" w:rsidRPr="009641C3" w:rsidRDefault="00677714" w:rsidP="008458CD">
            <w:pPr>
              <w:jc w:val="center"/>
              <w:rPr>
                <w:iCs/>
                <w:sz w:val="22"/>
              </w:rPr>
            </w:pPr>
          </w:p>
        </w:tc>
      </w:tr>
      <w:tr w:rsidR="00677714" w:rsidRPr="009641C3" w14:paraId="0A5BA639" w14:textId="77777777" w:rsidTr="008458CD">
        <w:trPr>
          <w:trHeight w:val="377"/>
        </w:trPr>
        <w:tc>
          <w:tcPr>
            <w:tcW w:w="1526" w:type="dxa"/>
            <w:shd w:val="clear" w:color="auto" w:fill="FFFFFF" w:themeFill="background1"/>
          </w:tcPr>
          <w:p w14:paraId="1F0F827A" w14:textId="77777777" w:rsidR="00677714" w:rsidRPr="009641C3" w:rsidRDefault="00677714" w:rsidP="008458CD">
            <w:pPr>
              <w:jc w:val="center"/>
              <w:rPr>
                <w:sz w:val="22"/>
              </w:rPr>
            </w:pPr>
            <w:r w:rsidRPr="009641C3">
              <w:rPr>
                <w:sz w:val="22"/>
              </w:rPr>
              <w:t>Филм /Transfer belt Unit/</w:t>
            </w:r>
          </w:p>
        </w:tc>
        <w:tc>
          <w:tcPr>
            <w:tcW w:w="1117" w:type="dxa"/>
            <w:shd w:val="clear" w:color="auto" w:fill="FFFFFF" w:themeFill="background1"/>
            <w:vAlign w:val="center"/>
          </w:tcPr>
          <w:p w14:paraId="310D36B2" w14:textId="77777777" w:rsidR="00677714" w:rsidRPr="009641C3" w:rsidRDefault="00677714" w:rsidP="008458CD">
            <w:pPr>
              <w:jc w:val="center"/>
              <w:rPr>
                <w:sz w:val="22"/>
              </w:rPr>
            </w:pPr>
          </w:p>
        </w:tc>
        <w:tc>
          <w:tcPr>
            <w:tcW w:w="726" w:type="dxa"/>
            <w:shd w:val="clear" w:color="auto" w:fill="FFFFFF" w:themeFill="background1"/>
            <w:vAlign w:val="bottom"/>
          </w:tcPr>
          <w:p w14:paraId="62F8233A" w14:textId="77777777" w:rsidR="00677714" w:rsidRPr="009641C3" w:rsidRDefault="00677714" w:rsidP="008458CD">
            <w:pPr>
              <w:jc w:val="center"/>
              <w:rPr>
                <w:i/>
                <w:iCs/>
                <w:sz w:val="22"/>
              </w:rPr>
            </w:pPr>
            <w:r w:rsidRPr="009641C3">
              <w:rPr>
                <w:sz w:val="22"/>
              </w:rPr>
              <w:t>2</w:t>
            </w:r>
          </w:p>
        </w:tc>
        <w:tc>
          <w:tcPr>
            <w:tcW w:w="760" w:type="dxa"/>
            <w:shd w:val="clear" w:color="auto" w:fill="FFFFFF" w:themeFill="background1"/>
            <w:vAlign w:val="center"/>
          </w:tcPr>
          <w:p w14:paraId="646C5CBB" w14:textId="77777777" w:rsidR="00677714" w:rsidRPr="009641C3" w:rsidRDefault="00677714" w:rsidP="008458CD">
            <w:pPr>
              <w:jc w:val="center"/>
              <w:rPr>
                <w:i/>
                <w:iCs/>
                <w:sz w:val="22"/>
              </w:rPr>
            </w:pPr>
            <w:r w:rsidRPr="009641C3">
              <w:rPr>
                <w:i/>
                <w:iCs/>
                <w:sz w:val="22"/>
              </w:rPr>
              <w:t>Ш</w:t>
            </w:r>
          </w:p>
        </w:tc>
        <w:tc>
          <w:tcPr>
            <w:tcW w:w="1406" w:type="dxa"/>
            <w:vMerge/>
            <w:vAlign w:val="center"/>
          </w:tcPr>
          <w:p w14:paraId="2C2E6B05" w14:textId="77777777" w:rsidR="00677714" w:rsidRPr="009641C3" w:rsidRDefault="00677714" w:rsidP="008458CD">
            <w:pPr>
              <w:jc w:val="center"/>
              <w:rPr>
                <w:i/>
                <w:iCs/>
                <w:sz w:val="22"/>
              </w:rPr>
            </w:pPr>
          </w:p>
        </w:tc>
        <w:tc>
          <w:tcPr>
            <w:tcW w:w="1210" w:type="dxa"/>
            <w:vMerge/>
            <w:vAlign w:val="center"/>
          </w:tcPr>
          <w:p w14:paraId="0BCC66AD" w14:textId="77777777" w:rsidR="00677714" w:rsidRPr="009641C3" w:rsidRDefault="00677714" w:rsidP="008458CD">
            <w:pPr>
              <w:jc w:val="center"/>
              <w:rPr>
                <w:i/>
                <w:iCs/>
                <w:noProof/>
                <w:sz w:val="22"/>
              </w:rPr>
            </w:pPr>
          </w:p>
        </w:tc>
        <w:tc>
          <w:tcPr>
            <w:tcW w:w="1330" w:type="dxa"/>
            <w:vMerge/>
            <w:vAlign w:val="center"/>
          </w:tcPr>
          <w:p w14:paraId="3B8BB5BE" w14:textId="77777777" w:rsidR="00677714" w:rsidRPr="009641C3" w:rsidRDefault="00677714" w:rsidP="008458CD">
            <w:pPr>
              <w:jc w:val="center"/>
              <w:rPr>
                <w:i/>
                <w:iCs/>
                <w:noProof/>
                <w:sz w:val="22"/>
              </w:rPr>
            </w:pPr>
          </w:p>
        </w:tc>
        <w:tc>
          <w:tcPr>
            <w:tcW w:w="1496" w:type="dxa"/>
            <w:vMerge/>
            <w:vAlign w:val="center"/>
          </w:tcPr>
          <w:p w14:paraId="79C80B05" w14:textId="77777777" w:rsidR="00677714" w:rsidRPr="009641C3" w:rsidRDefault="00677714" w:rsidP="008458CD">
            <w:pPr>
              <w:jc w:val="center"/>
              <w:rPr>
                <w:iCs/>
                <w:sz w:val="22"/>
              </w:rPr>
            </w:pPr>
          </w:p>
        </w:tc>
      </w:tr>
    </w:tbl>
    <w:p w14:paraId="428A5DB0" w14:textId="6819A138" w:rsidR="00677714" w:rsidRDefault="00677714"/>
    <w:sectPr w:rsidR="00677714" w:rsidSect="00DD3C04">
      <w:type w:val="continuous"/>
      <w:pgSz w:w="11907" w:h="16839" w:code="9"/>
      <w:pgMar w:top="1134" w:right="170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20002A87" w:usb1="80000000" w:usb2="00000008" w:usb3="00000000" w:csb0="000001FF" w:csb1="00000000"/>
  </w:font>
  <w:font w:name="Aptos Display">
    <w:charset w:val="00"/>
    <w:family w:val="swiss"/>
    <w:pitch w:val="variable"/>
    <w:sig w:usb0="20000287" w:usb1="00000003" w:usb2="00000000" w:usb3="00000000" w:csb0="0000019F" w:csb1="00000000"/>
  </w:font>
  <w:font w:name="Arial Mon">
    <w:altName w:val="Arial"/>
    <w:panose1 w:val="020B0604020202020204"/>
    <w:charset w:val="00"/>
    <w:family w:val="swiss"/>
    <w:pitch w:val="variable"/>
    <w:sig w:usb0="A0002AA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576DA"/>
    <w:multiLevelType w:val="hybridMultilevel"/>
    <w:tmpl w:val="1F2C1B16"/>
    <w:lvl w:ilvl="0" w:tplc="63D2EBC6">
      <w:start w:val="1"/>
      <w:numFmt w:val="decimal"/>
      <w:lvlText w:val="%1."/>
      <w:lvlJc w:val="left"/>
      <w:pPr>
        <w:tabs>
          <w:tab w:val="num" w:pos="7023"/>
        </w:tabs>
        <w:ind w:left="7023" w:hanging="360"/>
      </w:pPr>
      <w:rPr>
        <w:rFonts w:hint="default"/>
      </w:rPr>
    </w:lvl>
    <w:lvl w:ilvl="1" w:tplc="AFC82B98">
      <w:numFmt w:val="none"/>
      <w:lvlText w:val=""/>
      <w:lvlJc w:val="left"/>
      <w:pPr>
        <w:tabs>
          <w:tab w:val="num" w:pos="6663"/>
        </w:tabs>
      </w:pPr>
    </w:lvl>
    <w:lvl w:ilvl="2" w:tplc="E1286524">
      <w:numFmt w:val="none"/>
      <w:lvlText w:val=""/>
      <w:lvlJc w:val="left"/>
      <w:pPr>
        <w:tabs>
          <w:tab w:val="num" w:pos="6663"/>
        </w:tabs>
      </w:pPr>
    </w:lvl>
    <w:lvl w:ilvl="3" w:tplc="B72A784E">
      <w:numFmt w:val="none"/>
      <w:lvlText w:val=""/>
      <w:lvlJc w:val="left"/>
      <w:pPr>
        <w:tabs>
          <w:tab w:val="num" w:pos="6663"/>
        </w:tabs>
      </w:pPr>
    </w:lvl>
    <w:lvl w:ilvl="4" w:tplc="BB66F0A0">
      <w:numFmt w:val="none"/>
      <w:lvlText w:val=""/>
      <w:lvlJc w:val="left"/>
      <w:pPr>
        <w:tabs>
          <w:tab w:val="num" w:pos="6663"/>
        </w:tabs>
      </w:pPr>
    </w:lvl>
    <w:lvl w:ilvl="5" w:tplc="BF12BD5C">
      <w:numFmt w:val="none"/>
      <w:lvlText w:val=""/>
      <w:lvlJc w:val="left"/>
      <w:pPr>
        <w:tabs>
          <w:tab w:val="num" w:pos="6663"/>
        </w:tabs>
      </w:pPr>
    </w:lvl>
    <w:lvl w:ilvl="6" w:tplc="2C9CD06C">
      <w:numFmt w:val="none"/>
      <w:lvlText w:val=""/>
      <w:lvlJc w:val="left"/>
      <w:pPr>
        <w:tabs>
          <w:tab w:val="num" w:pos="6663"/>
        </w:tabs>
      </w:pPr>
    </w:lvl>
    <w:lvl w:ilvl="7" w:tplc="514097A4">
      <w:numFmt w:val="none"/>
      <w:lvlText w:val=""/>
      <w:lvlJc w:val="left"/>
      <w:pPr>
        <w:tabs>
          <w:tab w:val="num" w:pos="6663"/>
        </w:tabs>
      </w:pPr>
    </w:lvl>
    <w:lvl w:ilvl="8" w:tplc="08BEBD9E">
      <w:numFmt w:val="none"/>
      <w:lvlText w:val=""/>
      <w:lvlJc w:val="left"/>
      <w:pPr>
        <w:tabs>
          <w:tab w:val="num" w:pos="6663"/>
        </w:tabs>
      </w:pPr>
    </w:lvl>
  </w:abstractNum>
  <w:num w:numId="1" w16cid:durableId="193104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14"/>
    <w:rsid w:val="00061465"/>
    <w:rsid w:val="002042D0"/>
    <w:rsid w:val="004F7355"/>
    <w:rsid w:val="00677714"/>
    <w:rsid w:val="00BA7B93"/>
    <w:rsid w:val="00C21BAB"/>
    <w:rsid w:val="00DD3C04"/>
    <w:rsid w:val="00F5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3D80"/>
  <w15:chartTrackingRefBased/>
  <w15:docId w15:val="{C2D75EC4-5C62-4931-A9B5-52641DD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14"/>
    <w:pPr>
      <w:spacing w:after="0" w:line="240" w:lineRule="auto"/>
      <w:jc w:val="both"/>
    </w:pPr>
    <w:rPr>
      <w:rFonts w:ascii="Arial" w:hAnsi="Arial" w:cs="Arial"/>
      <w:kern w:val="0"/>
      <w:sz w:val="24"/>
      <w:szCs w:val="24"/>
      <w14:ligatures w14:val="none"/>
    </w:rPr>
  </w:style>
  <w:style w:type="paragraph" w:styleId="Heading1">
    <w:name w:val="heading 1"/>
    <w:basedOn w:val="Normal"/>
    <w:next w:val="Normal"/>
    <w:link w:val="Heading1Char"/>
    <w:uiPriority w:val="9"/>
    <w:qFormat/>
    <w:rsid w:val="006777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Тендерийн жишиг маягт"/>
    <w:basedOn w:val="Normal"/>
    <w:next w:val="Normal"/>
    <w:link w:val="Heading2Char"/>
    <w:uiPriority w:val="9"/>
    <w:unhideWhenUsed/>
    <w:qFormat/>
    <w:rsid w:val="006777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77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77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77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77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77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77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77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714"/>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Тендерийн жишиг маягт Char"/>
    <w:basedOn w:val="DefaultParagraphFont"/>
    <w:link w:val="Heading2"/>
    <w:uiPriority w:val="9"/>
    <w:rsid w:val="006777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77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77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77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77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77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77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7714"/>
    <w:rPr>
      <w:rFonts w:eastAsiaTheme="majorEastAsia" w:cstheme="majorBidi"/>
      <w:color w:val="272727" w:themeColor="text1" w:themeTint="D8"/>
    </w:rPr>
  </w:style>
  <w:style w:type="paragraph" w:styleId="Title">
    <w:name w:val="Title"/>
    <w:basedOn w:val="Normal"/>
    <w:next w:val="Normal"/>
    <w:link w:val="TitleChar"/>
    <w:uiPriority w:val="10"/>
    <w:qFormat/>
    <w:rsid w:val="006777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7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7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77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7714"/>
    <w:pPr>
      <w:spacing w:before="160"/>
      <w:jc w:val="center"/>
    </w:pPr>
    <w:rPr>
      <w:i/>
      <w:iCs/>
      <w:color w:val="404040" w:themeColor="text1" w:themeTint="BF"/>
    </w:rPr>
  </w:style>
  <w:style w:type="character" w:customStyle="1" w:styleId="QuoteChar">
    <w:name w:val="Quote Char"/>
    <w:basedOn w:val="DefaultParagraphFont"/>
    <w:link w:val="Quote"/>
    <w:uiPriority w:val="29"/>
    <w:rsid w:val="00677714"/>
    <w:rPr>
      <w:i/>
      <w:iCs/>
      <w:color w:val="404040" w:themeColor="text1" w:themeTint="BF"/>
    </w:rPr>
  </w:style>
  <w:style w:type="paragraph" w:styleId="ListParagraph">
    <w:name w:val="List Paragraph"/>
    <w:basedOn w:val="Normal"/>
    <w:uiPriority w:val="34"/>
    <w:qFormat/>
    <w:rsid w:val="00677714"/>
    <w:pPr>
      <w:ind w:left="720"/>
      <w:contextualSpacing/>
    </w:pPr>
  </w:style>
  <w:style w:type="character" w:styleId="IntenseEmphasis">
    <w:name w:val="Intense Emphasis"/>
    <w:basedOn w:val="DefaultParagraphFont"/>
    <w:uiPriority w:val="21"/>
    <w:qFormat/>
    <w:rsid w:val="00677714"/>
    <w:rPr>
      <w:i/>
      <w:iCs/>
      <w:color w:val="0F4761" w:themeColor="accent1" w:themeShade="BF"/>
    </w:rPr>
  </w:style>
  <w:style w:type="paragraph" w:styleId="IntenseQuote">
    <w:name w:val="Intense Quote"/>
    <w:basedOn w:val="Normal"/>
    <w:next w:val="Normal"/>
    <w:link w:val="IntenseQuoteChar"/>
    <w:uiPriority w:val="30"/>
    <w:qFormat/>
    <w:rsid w:val="006777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7714"/>
    <w:rPr>
      <w:i/>
      <w:iCs/>
      <w:color w:val="0F4761" w:themeColor="accent1" w:themeShade="BF"/>
    </w:rPr>
  </w:style>
  <w:style w:type="character" w:styleId="IntenseReference">
    <w:name w:val="Intense Reference"/>
    <w:basedOn w:val="DefaultParagraphFont"/>
    <w:uiPriority w:val="32"/>
    <w:qFormat/>
    <w:rsid w:val="00677714"/>
    <w:rPr>
      <w:b/>
      <w:bCs/>
      <w:smallCaps/>
      <w:color w:val="0F4761" w:themeColor="accent1" w:themeShade="BF"/>
      <w:spacing w:val="5"/>
    </w:rPr>
  </w:style>
  <w:style w:type="paragraph" w:styleId="BodyTextIndent">
    <w:name w:val="Body Text Indent"/>
    <w:basedOn w:val="Normal"/>
    <w:link w:val="BodyTextIndentChar"/>
    <w:rsid w:val="00677714"/>
    <w:pPr>
      <w:ind w:left="1440" w:hanging="731"/>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677714"/>
    <w:rPr>
      <w:rFonts w:ascii="Arial Mon" w:eastAsia="Times New Roman" w:hAnsi="Arial Mon" w:cs="Times New Roman"/>
      <w:kern w:val="0"/>
      <w:sz w:val="24"/>
      <w:szCs w:val="20"/>
      <w14:ligatures w14:val="none"/>
    </w:rPr>
  </w:style>
  <w:style w:type="table" w:styleId="TableGrid">
    <w:name w:val="Table Grid"/>
    <w:basedOn w:val="TableNormal"/>
    <w:rsid w:val="00677714"/>
    <w:pPr>
      <w:spacing w:after="0" w:line="240" w:lineRule="auto"/>
      <w:jc w:val="both"/>
    </w:pPr>
    <w:rPr>
      <w:kern w:val="0"/>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677714"/>
    <w:pPr>
      <w:spacing w:before="240"/>
    </w:pPr>
    <w:rPr>
      <w:rFonts w:ascii="Times New Roman" w:eastAsia="Times New Roman" w:hAnsi="Times New Roman" w:cs="Times New Roman"/>
      <w:kern w:val="28"/>
      <w:szCs w:val="20"/>
    </w:rPr>
  </w:style>
  <w:style w:type="paragraph" w:customStyle="1" w:styleId="SectionVIHeader">
    <w:name w:val="Section VI. Header"/>
    <w:basedOn w:val="Normal"/>
    <w:rsid w:val="00677714"/>
    <w:pPr>
      <w:jc w:val="center"/>
    </w:pPr>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Энхээ Магван</dc:creator>
  <cp:keywords/>
  <dc:description/>
  <cp:lastModifiedBy>Энхээ Магван</cp:lastModifiedBy>
  <cp:revision>1</cp:revision>
  <dcterms:created xsi:type="dcterms:W3CDTF">2024-01-10T09:36:00Z</dcterms:created>
  <dcterms:modified xsi:type="dcterms:W3CDTF">2024-01-10T09:37:00Z</dcterms:modified>
</cp:coreProperties>
</file>