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35359" w14:textId="77777777" w:rsidR="000B46D4" w:rsidRPr="00E37199" w:rsidRDefault="000B46D4" w:rsidP="000B46D4">
      <w:pPr>
        <w:pStyle w:val="Heading1"/>
        <w:tabs>
          <w:tab w:val="left" w:pos="851"/>
        </w:tabs>
        <w:rPr>
          <w:rFonts w:cs="Arial"/>
          <w:szCs w:val="24"/>
          <w:lang w:val="mn-MN"/>
        </w:rPr>
      </w:pPr>
      <w:bookmarkStart w:id="0" w:name="_Toc82445332"/>
      <w:bookmarkStart w:id="1" w:name="_Toc82445730"/>
      <w:bookmarkStart w:id="2" w:name="_Toc82448448"/>
      <w:bookmarkStart w:id="3" w:name="_Toc127459764"/>
      <w:bookmarkStart w:id="4" w:name="_Toc146704321"/>
      <w:r w:rsidRPr="00E37199">
        <w:rPr>
          <w:rFonts w:cs="Arial"/>
          <w:szCs w:val="24"/>
          <w:lang w:val="mn-MN"/>
        </w:rPr>
        <w:t>III БҮЛЭГ. ТЕХНИКИЙН ТОДОРХОЙЛОЛТ, ТАВИГДАХ ШААРДЛАГА</w:t>
      </w:r>
      <w:bookmarkEnd w:id="0"/>
      <w:bookmarkEnd w:id="1"/>
      <w:bookmarkEnd w:id="2"/>
      <w:bookmarkEnd w:id="3"/>
      <w:bookmarkEnd w:id="4"/>
    </w:p>
    <w:p w14:paraId="0FD13D06" w14:textId="77777777" w:rsidR="000B46D4" w:rsidRPr="00E37199" w:rsidRDefault="000B46D4" w:rsidP="000B46D4">
      <w:pPr>
        <w:pStyle w:val="BodyTextIndent"/>
        <w:spacing w:after="160"/>
        <w:ind w:left="0" w:firstLine="0"/>
        <w:rPr>
          <w:rFonts w:ascii="Arial" w:hAnsi="Arial" w:cs="Arial"/>
          <w:szCs w:val="24"/>
          <w:lang w:val="mn-MN"/>
        </w:rPr>
      </w:pPr>
    </w:p>
    <w:p w14:paraId="691ED1CA" w14:textId="77777777" w:rsidR="000B46D4" w:rsidRPr="00E37199" w:rsidRDefault="000B46D4" w:rsidP="000B46D4">
      <w:pPr>
        <w:pStyle w:val="BodyTextIndent"/>
        <w:ind w:left="0" w:firstLine="567"/>
        <w:rPr>
          <w:rFonts w:ascii="Arial" w:hAnsi="Arial" w:cs="Arial"/>
          <w:i/>
          <w:szCs w:val="24"/>
          <w:lang w:val="mn-MN"/>
        </w:rPr>
      </w:pPr>
      <w:r w:rsidRPr="0010795A">
        <w:rPr>
          <w:rFonts w:ascii="Arial" w:hAnsi="Arial" w:cs="Arial"/>
          <w:i/>
          <w:szCs w:val="24"/>
          <w:lang w:val="mn-MN"/>
        </w:rPr>
        <w:t>Техникийн тодорхойлолтод Үндэсний статистикийн хороо, нийслэл, аймаг, дүүргийн статистикийн газар, хэлтсийн албан хэрэгцээнд болон тооллого, өрхийн нийгэм, эдийн засгийн судалгаа, ажиллах хүчний судалгаанд шаардлагатай автобензин, дизель түлшинд тавигдах техникийн шаардлагыг тусгасан болно.</w:t>
      </w:r>
      <w:r w:rsidRPr="00E37199">
        <w:rPr>
          <w:rFonts w:ascii="Arial" w:hAnsi="Arial" w:cs="Arial"/>
          <w:i/>
          <w:szCs w:val="24"/>
          <w:lang w:val="mn-MN"/>
        </w:rPr>
        <w:t xml:space="preserve"> </w:t>
      </w:r>
    </w:p>
    <w:p w14:paraId="5E631E94" w14:textId="77777777" w:rsidR="000B46D4" w:rsidRPr="00E37199" w:rsidRDefault="000B46D4" w:rsidP="000B46D4">
      <w:pPr>
        <w:pStyle w:val="BodyTextIndent"/>
        <w:ind w:left="0" w:firstLine="0"/>
        <w:rPr>
          <w:rFonts w:ascii="Arial" w:hAnsi="Arial" w:cs="Arial"/>
          <w:i/>
          <w:szCs w:val="24"/>
          <w:lang w:val="mn-MN"/>
        </w:rPr>
      </w:pPr>
    </w:p>
    <w:p w14:paraId="1B98F8B2" w14:textId="77777777" w:rsidR="000B46D4" w:rsidRPr="0010795A" w:rsidRDefault="000B46D4" w:rsidP="000B46D4">
      <w:pPr>
        <w:pStyle w:val="BodyTextIndent"/>
        <w:numPr>
          <w:ilvl w:val="0"/>
          <w:numId w:val="1"/>
        </w:numPr>
        <w:ind w:hanging="1069"/>
        <w:rPr>
          <w:rFonts w:ascii="Arial" w:hAnsi="Arial" w:cs="Arial"/>
          <w:b/>
          <w:bCs/>
          <w:i/>
          <w:szCs w:val="24"/>
          <w:lang w:val="mn-MN"/>
        </w:rPr>
      </w:pPr>
      <w:r w:rsidRPr="0010795A">
        <w:rPr>
          <w:rFonts w:ascii="Arial" w:hAnsi="Arial" w:cs="Arial"/>
          <w:b/>
          <w:bCs/>
          <w:i/>
          <w:szCs w:val="24"/>
          <w:lang w:val="mn-MN"/>
        </w:rPr>
        <w:t>Ерөнхий шаардлага</w:t>
      </w:r>
    </w:p>
    <w:p w14:paraId="568991D7" w14:textId="77777777" w:rsidR="000B46D4" w:rsidRDefault="000B46D4" w:rsidP="000B46D4">
      <w:pPr>
        <w:pStyle w:val="BodyTextIndent"/>
        <w:ind w:left="0" w:firstLine="567"/>
        <w:rPr>
          <w:rFonts w:ascii="Arial" w:hAnsi="Arial" w:cs="Arial"/>
          <w:i/>
          <w:szCs w:val="24"/>
          <w:lang w:val="mn-MN"/>
        </w:rPr>
      </w:pPr>
      <w:r w:rsidRPr="0010795A">
        <w:rPr>
          <w:rFonts w:ascii="Arial" w:hAnsi="Arial" w:cs="Arial"/>
          <w:i/>
          <w:szCs w:val="24"/>
          <w:lang w:val="mn-MN"/>
        </w:rPr>
        <w:t>Эрх бүхий байгууллагаас баталсан Монгол Улсын стандартуудыг хангасан байх ба талон болон картын цэнэглэлтийн хэлбэрээр нийлүүлнэ.</w:t>
      </w:r>
    </w:p>
    <w:p w14:paraId="76ACC263" w14:textId="77777777" w:rsidR="000B46D4" w:rsidRDefault="000B46D4" w:rsidP="000B46D4">
      <w:pPr>
        <w:pStyle w:val="BodyTextIndent"/>
        <w:ind w:left="0" w:firstLine="567"/>
        <w:rPr>
          <w:rFonts w:ascii="Arial" w:hAnsi="Arial" w:cs="Arial"/>
          <w:i/>
          <w:szCs w:val="24"/>
          <w:lang w:val="mn-MN"/>
        </w:rPr>
      </w:pPr>
    </w:p>
    <w:p w14:paraId="5CAA55A3" w14:textId="77777777" w:rsidR="000B46D4" w:rsidRPr="0010795A" w:rsidRDefault="000B46D4" w:rsidP="000B46D4">
      <w:pPr>
        <w:pStyle w:val="BodyTextIndent"/>
        <w:numPr>
          <w:ilvl w:val="1"/>
          <w:numId w:val="1"/>
        </w:numPr>
        <w:ind w:left="1418" w:hanging="567"/>
        <w:rPr>
          <w:rFonts w:ascii="Arial" w:hAnsi="Arial" w:cs="Arial"/>
          <w:b/>
          <w:bCs/>
          <w:i/>
          <w:szCs w:val="24"/>
          <w:lang w:val="mn-MN"/>
        </w:rPr>
      </w:pPr>
      <w:r w:rsidRPr="0010795A">
        <w:rPr>
          <w:rFonts w:ascii="Arial" w:hAnsi="Arial" w:cs="Arial"/>
          <w:b/>
          <w:bCs/>
          <w:i/>
          <w:szCs w:val="24"/>
          <w:lang w:val="mn-MN"/>
        </w:rPr>
        <w:t>Нийлүүлэгчид тавигдах шаардлага:</w:t>
      </w:r>
    </w:p>
    <w:p w14:paraId="0DA429DB" w14:textId="77777777" w:rsidR="000B46D4" w:rsidRPr="0010795A" w:rsidRDefault="000B46D4" w:rsidP="000B46D4">
      <w:pPr>
        <w:pStyle w:val="BodyTextIndent"/>
        <w:numPr>
          <w:ilvl w:val="2"/>
          <w:numId w:val="1"/>
        </w:numPr>
        <w:ind w:left="1560" w:hanging="709"/>
        <w:rPr>
          <w:rFonts w:ascii="Arial" w:hAnsi="Arial" w:cs="Arial"/>
          <w:i/>
          <w:szCs w:val="24"/>
          <w:lang w:val="mn-MN"/>
        </w:rPr>
      </w:pPr>
      <w:r w:rsidRPr="0010795A">
        <w:rPr>
          <w:rFonts w:ascii="Arial" w:hAnsi="Arial" w:cs="Arial"/>
          <w:i/>
          <w:szCs w:val="24"/>
          <w:lang w:val="mn-MN"/>
        </w:rPr>
        <w:t>Нийлүүлэгч нь тухайн чиглэлээр 2-оос доошгүй жил ажилласан туршлагатай байна.</w:t>
      </w:r>
    </w:p>
    <w:p w14:paraId="6DE66FA7" w14:textId="77777777" w:rsidR="000B46D4" w:rsidRPr="0010795A" w:rsidRDefault="000B46D4" w:rsidP="000B46D4">
      <w:pPr>
        <w:pStyle w:val="BodyTextIndent"/>
        <w:numPr>
          <w:ilvl w:val="2"/>
          <w:numId w:val="1"/>
        </w:numPr>
        <w:ind w:left="1560" w:hanging="709"/>
        <w:rPr>
          <w:rFonts w:ascii="Arial" w:hAnsi="Arial" w:cs="Arial"/>
          <w:i/>
          <w:szCs w:val="24"/>
          <w:lang w:val="mn-MN"/>
        </w:rPr>
      </w:pPr>
      <w:r w:rsidRPr="0010795A">
        <w:rPr>
          <w:rFonts w:ascii="Arial" w:hAnsi="Arial" w:cs="Arial"/>
          <w:i/>
          <w:szCs w:val="24"/>
          <w:lang w:val="mn-MN"/>
        </w:rPr>
        <w:t>Аймаг бүрд 5-аас доошгүй суманд шатахуун түгээгүүрийн газартай байх (Дархан-Уул, Говьсүмбэр, Орхон аймгаас бусад) байх дор дурдсан стандартыг хангасан байна.</w:t>
      </w:r>
    </w:p>
    <w:p w14:paraId="3C56433E" w14:textId="77777777" w:rsidR="000B46D4" w:rsidRPr="0010795A" w:rsidRDefault="000B46D4" w:rsidP="000B46D4">
      <w:pPr>
        <w:pStyle w:val="BodyTextIndent"/>
        <w:numPr>
          <w:ilvl w:val="3"/>
          <w:numId w:val="1"/>
        </w:numPr>
        <w:rPr>
          <w:rFonts w:ascii="Arial" w:hAnsi="Arial" w:cs="Arial"/>
          <w:i/>
          <w:szCs w:val="24"/>
          <w:lang w:val="mn-MN"/>
        </w:rPr>
      </w:pPr>
      <w:r w:rsidRPr="0010795A">
        <w:rPr>
          <w:rFonts w:ascii="Arial" w:hAnsi="Arial" w:cs="Arial"/>
          <w:i/>
          <w:szCs w:val="24"/>
          <w:lang w:val="mn-MN"/>
        </w:rPr>
        <w:t>MNS 4628: 2013. Шатахуун түгээх станц. Техникийн ерөнхий шаардлага</w:t>
      </w:r>
    </w:p>
    <w:p w14:paraId="545E78D0" w14:textId="77777777" w:rsidR="000B46D4" w:rsidRPr="0010795A" w:rsidRDefault="000B46D4" w:rsidP="000B46D4">
      <w:pPr>
        <w:pStyle w:val="BodyTextIndent"/>
        <w:numPr>
          <w:ilvl w:val="2"/>
          <w:numId w:val="1"/>
        </w:numPr>
        <w:ind w:left="1560" w:hanging="709"/>
        <w:rPr>
          <w:rFonts w:ascii="Arial" w:hAnsi="Arial" w:cs="Arial"/>
          <w:i/>
          <w:szCs w:val="24"/>
          <w:lang w:val="mn-MN"/>
        </w:rPr>
      </w:pPr>
      <w:r w:rsidRPr="0010795A">
        <w:rPr>
          <w:rFonts w:ascii="Arial" w:hAnsi="Arial" w:cs="Arial"/>
          <w:i/>
          <w:szCs w:val="24"/>
          <w:lang w:val="mn-MN"/>
        </w:rPr>
        <w:t>Шатахууны техникийн үзүүлэлтийг харуулсан баримт бичгийг Монгол хэл дээр ирүүлнэ.</w:t>
      </w:r>
    </w:p>
    <w:p w14:paraId="474DB4DB" w14:textId="77777777" w:rsidR="000B46D4" w:rsidRDefault="000B46D4" w:rsidP="000B46D4">
      <w:pPr>
        <w:pStyle w:val="BodyTextIndent"/>
        <w:numPr>
          <w:ilvl w:val="2"/>
          <w:numId w:val="1"/>
        </w:numPr>
        <w:ind w:left="1560" w:hanging="709"/>
        <w:rPr>
          <w:rFonts w:ascii="Arial" w:hAnsi="Arial" w:cs="Arial"/>
          <w:i/>
          <w:szCs w:val="24"/>
          <w:lang w:val="mn-MN"/>
        </w:rPr>
      </w:pPr>
      <w:r w:rsidRPr="0010795A">
        <w:rPr>
          <w:rFonts w:ascii="Arial" w:hAnsi="Arial" w:cs="Arial"/>
          <w:i/>
          <w:szCs w:val="24"/>
          <w:lang w:val="mn-MN"/>
        </w:rPr>
        <w:t>Шатахууны нэгжийн үнийг тухайн үед мөрдөгдөж буй за</w:t>
      </w:r>
      <w:r>
        <w:rPr>
          <w:rFonts w:ascii="Arial" w:hAnsi="Arial" w:cs="Arial"/>
          <w:i/>
          <w:szCs w:val="24"/>
          <w:lang w:val="mn-MN"/>
        </w:rPr>
        <w:t xml:space="preserve">х </w:t>
      </w:r>
      <w:r w:rsidRPr="0010795A">
        <w:rPr>
          <w:rFonts w:ascii="Arial" w:hAnsi="Arial" w:cs="Arial"/>
          <w:i/>
          <w:szCs w:val="24"/>
          <w:lang w:val="mn-MN"/>
        </w:rPr>
        <w:t>зээлийн ханш (самбарын үнээс)-аас өндөр үнээр нийлүүлэхийг хориглоно.</w:t>
      </w:r>
    </w:p>
    <w:p w14:paraId="0B20019D" w14:textId="77777777" w:rsidR="000B46D4" w:rsidRPr="0010795A" w:rsidRDefault="000B46D4" w:rsidP="000B46D4">
      <w:pPr>
        <w:pStyle w:val="BodyTextIndent"/>
        <w:ind w:left="1560" w:firstLine="0"/>
        <w:rPr>
          <w:rFonts w:ascii="Arial" w:hAnsi="Arial" w:cs="Arial"/>
          <w:i/>
          <w:szCs w:val="24"/>
          <w:lang w:val="mn-MN"/>
        </w:rPr>
      </w:pPr>
    </w:p>
    <w:p w14:paraId="65EAA585" w14:textId="77777777" w:rsidR="000B46D4" w:rsidRPr="00B611CA" w:rsidRDefault="000B46D4" w:rsidP="000B46D4">
      <w:pPr>
        <w:pStyle w:val="BodyTextIndent"/>
        <w:numPr>
          <w:ilvl w:val="1"/>
          <w:numId w:val="1"/>
        </w:numPr>
        <w:ind w:left="1418" w:hanging="567"/>
        <w:rPr>
          <w:rFonts w:ascii="Arial" w:hAnsi="Arial" w:cs="Arial"/>
          <w:b/>
          <w:bCs/>
          <w:i/>
          <w:szCs w:val="24"/>
          <w:lang w:val="mn-MN"/>
        </w:rPr>
      </w:pPr>
      <w:r w:rsidRPr="00B611CA">
        <w:rPr>
          <w:rFonts w:ascii="Arial" w:hAnsi="Arial" w:cs="Arial"/>
          <w:b/>
          <w:bCs/>
          <w:i/>
          <w:szCs w:val="24"/>
          <w:lang w:val="mn-MN"/>
        </w:rPr>
        <w:t>Шатахуунд тавигдах шаардлага:</w:t>
      </w:r>
    </w:p>
    <w:p w14:paraId="75DCD613" w14:textId="77777777" w:rsidR="000B46D4" w:rsidRPr="0010795A" w:rsidRDefault="000B46D4" w:rsidP="000B46D4">
      <w:pPr>
        <w:pStyle w:val="BodyTextIndent"/>
        <w:numPr>
          <w:ilvl w:val="2"/>
          <w:numId w:val="1"/>
        </w:numPr>
        <w:ind w:left="1560" w:hanging="709"/>
        <w:rPr>
          <w:rFonts w:ascii="Arial" w:hAnsi="Arial" w:cs="Arial"/>
          <w:i/>
          <w:szCs w:val="24"/>
          <w:lang w:val="mn-MN"/>
        </w:rPr>
      </w:pPr>
      <w:r w:rsidRPr="0010795A">
        <w:rPr>
          <w:rFonts w:ascii="Arial" w:hAnsi="Arial" w:cs="Arial"/>
          <w:i/>
          <w:szCs w:val="24"/>
          <w:lang w:val="mn-MN"/>
        </w:rPr>
        <w:t>Ашиглалтын хугацаанд стандартад заасан шинж чанараа хадгалдаг байна. Үүнд:</w:t>
      </w:r>
    </w:p>
    <w:p w14:paraId="340D9349" w14:textId="77777777" w:rsidR="000B46D4" w:rsidRPr="0010795A" w:rsidRDefault="000B46D4" w:rsidP="000B46D4">
      <w:pPr>
        <w:pStyle w:val="BodyTextIndent"/>
        <w:numPr>
          <w:ilvl w:val="3"/>
          <w:numId w:val="1"/>
        </w:numPr>
        <w:ind w:left="2268" w:hanging="850"/>
        <w:rPr>
          <w:rFonts w:ascii="Arial" w:hAnsi="Arial" w:cs="Arial"/>
          <w:i/>
          <w:szCs w:val="24"/>
          <w:lang w:val="mn-MN"/>
        </w:rPr>
      </w:pPr>
      <w:r w:rsidRPr="0010795A">
        <w:rPr>
          <w:rFonts w:ascii="Arial" w:hAnsi="Arial" w:cs="Arial"/>
          <w:i/>
          <w:szCs w:val="24"/>
          <w:lang w:val="mn-MN"/>
        </w:rPr>
        <w:t>Автобензин: MNS 0217 : 2017</w:t>
      </w:r>
    </w:p>
    <w:p w14:paraId="07D81F14" w14:textId="77777777" w:rsidR="000B46D4" w:rsidRPr="0010795A" w:rsidRDefault="000B46D4" w:rsidP="000B46D4">
      <w:pPr>
        <w:pStyle w:val="BodyTextIndent"/>
        <w:numPr>
          <w:ilvl w:val="3"/>
          <w:numId w:val="1"/>
        </w:numPr>
        <w:ind w:left="2268" w:hanging="850"/>
        <w:rPr>
          <w:rFonts w:ascii="Arial" w:hAnsi="Arial" w:cs="Arial"/>
          <w:i/>
          <w:szCs w:val="24"/>
          <w:lang w:val="mn-MN"/>
        </w:rPr>
      </w:pPr>
      <w:r w:rsidRPr="0010795A">
        <w:rPr>
          <w:rFonts w:ascii="Arial" w:hAnsi="Arial" w:cs="Arial"/>
          <w:i/>
          <w:szCs w:val="24"/>
          <w:lang w:val="mn-MN"/>
        </w:rPr>
        <w:t>Дизелийн түлш: MNS 0216 : 2017</w:t>
      </w:r>
    </w:p>
    <w:p w14:paraId="092D07A7" w14:textId="77777777" w:rsidR="000B46D4" w:rsidRDefault="000B46D4" w:rsidP="000B46D4">
      <w:pPr>
        <w:pStyle w:val="BodyTextIndent"/>
        <w:numPr>
          <w:ilvl w:val="2"/>
          <w:numId w:val="1"/>
        </w:numPr>
        <w:ind w:left="1560" w:hanging="709"/>
        <w:rPr>
          <w:rFonts w:ascii="Arial" w:hAnsi="Arial" w:cs="Arial"/>
          <w:i/>
          <w:szCs w:val="24"/>
          <w:lang w:val="mn-MN"/>
        </w:rPr>
      </w:pPr>
      <w:r w:rsidRPr="0010795A">
        <w:rPr>
          <w:rFonts w:ascii="Arial" w:hAnsi="Arial" w:cs="Arial"/>
          <w:i/>
          <w:szCs w:val="24"/>
          <w:lang w:val="mn-MN"/>
        </w:rPr>
        <w:t>Чанарын баталгааны сертификаттай байна.</w:t>
      </w:r>
    </w:p>
    <w:p w14:paraId="1F8B4CCA" w14:textId="77777777" w:rsidR="000B46D4" w:rsidRPr="0010795A" w:rsidRDefault="000B46D4" w:rsidP="000B46D4">
      <w:pPr>
        <w:pStyle w:val="BodyTextIndent"/>
        <w:ind w:left="1560" w:firstLine="0"/>
        <w:rPr>
          <w:rFonts w:ascii="Arial" w:hAnsi="Arial" w:cs="Arial"/>
          <w:i/>
          <w:szCs w:val="24"/>
          <w:lang w:val="mn-MN"/>
        </w:rPr>
      </w:pPr>
    </w:p>
    <w:p w14:paraId="3E0DA0EC" w14:textId="77777777" w:rsidR="000B46D4" w:rsidRPr="00B611CA" w:rsidRDefault="000B46D4" w:rsidP="000B46D4">
      <w:pPr>
        <w:pStyle w:val="BodyTextIndent"/>
        <w:numPr>
          <w:ilvl w:val="1"/>
          <w:numId w:val="1"/>
        </w:numPr>
        <w:ind w:left="1418" w:hanging="425"/>
        <w:rPr>
          <w:rFonts w:ascii="Arial" w:hAnsi="Arial" w:cs="Arial"/>
          <w:b/>
          <w:bCs/>
          <w:i/>
          <w:szCs w:val="24"/>
          <w:lang w:val="mn-MN"/>
        </w:rPr>
      </w:pPr>
      <w:r w:rsidRPr="00B611CA">
        <w:rPr>
          <w:rFonts w:ascii="Arial" w:hAnsi="Arial" w:cs="Arial"/>
          <w:b/>
          <w:bCs/>
          <w:i/>
          <w:szCs w:val="24"/>
          <w:lang w:val="mn-MN"/>
        </w:rPr>
        <w:t>Бараанд тавигдах шаардлага:</w:t>
      </w:r>
    </w:p>
    <w:p w14:paraId="2BE358C6" w14:textId="77777777" w:rsidR="000B46D4" w:rsidRPr="0010795A" w:rsidRDefault="000B46D4" w:rsidP="000B46D4">
      <w:pPr>
        <w:pStyle w:val="BodyTextIndent"/>
        <w:numPr>
          <w:ilvl w:val="2"/>
          <w:numId w:val="1"/>
        </w:numPr>
        <w:ind w:left="1701" w:hanging="850"/>
        <w:rPr>
          <w:rFonts w:ascii="Arial" w:hAnsi="Arial" w:cs="Arial"/>
          <w:i/>
          <w:szCs w:val="24"/>
          <w:lang w:val="mn-MN"/>
        </w:rPr>
      </w:pPr>
      <w:r w:rsidRPr="0010795A">
        <w:rPr>
          <w:rFonts w:ascii="Arial" w:hAnsi="Arial" w:cs="Arial"/>
          <w:i/>
          <w:szCs w:val="24"/>
          <w:lang w:val="mn-MN"/>
        </w:rPr>
        <w:t>Зөвхөн шатахууны зориулалттай талон болон карт байна.</w:t>
      </w:r>
    </w:p>
    <w:p w14:paraId="4BD17201" w14:textId="77777777" w:rsidR="000B46D4" w:rsidRPr="00E37199" w:rsidRDefault="000B46D4" w:rsidP="000B46D4">
      <w:pPr>
        <w:pStyle w:val="BodyTextIndent"/>
        <w:numPr>
          <w:ilvl w:val="2"/>
          <w:numId w:val="1"/>
        </w:numPr>
        <w:ind w:left="1701" w:hanging="850"/>
        <w:rPr>
          <w:rFonts w:ascii="Arial" w:hAnsi="Arial" w:cs="Arial"/>
          <w:i/>
          <w:szCs w:val="24"/>
          <w:lang w:val="mn-MN"/>
        </w:rPr>
      </w:pPr>
      <w:r w:rsidRPr="0010795A">
        <w:rPr>
          <w:rFonts w:ascii="Arial" w:hAnsi="Arial" w:cs="Arial"/>
          <w:i/>
          <w:szCs w:val="24"/>
          <w:lang w:val="mn-MN"/>
        </w:rPr>
        <w:t>Тендерт оролцогч нь талон болон цэнэглэсэн картын дүнгээр өөрийн бүх шатахуун түгээх станцаар дамжуулан шатахууныг саадгүй олгоно.</w:t>
      </w:r>
    </w:p>
    <w:p w14:paraId="3D0F748B" w14:textId="77777777" w:rsidR="000B46D4" w:rsidRPr="00B611CA" w:rsidRDefault="000B46D4" w:rsidP="000B46D4">
      <w:pPr>
        <w:pStyle w:val="BodyTextIndent"/>
        <w:ind w:left="0" w:hanging="22"/>
        <w:jc w:val="center"/>
        <w:rPr>
          <w:rFonts w:ascii="Arial" w:hAnsi="Arial" w:cs="Arial"/>
          <w:b/>
          <w:i/>
          <w:strike/>
          <w:color w:val="FF0000"/>
          <w:szCs w:val="24"/>
          <w:lang w:val="mn-MN"/>
        </w:rPr>
      </w:pPr>
    </w:p>
    <w:p w14:paraId="14F6CCB8" w14:textId="77777777" w:rsidR="000B46D4" w:rsidRPr="00E37199" w:rsidRDefault="000B46D4" w:rsidP="000B46D4">
      <w:pPr>
        <w:pStyle w:val="BodyTextIndent"/>
        <w:ind w:left="0" w:firstLine="0"/>
        <w:rPr>
          <w:b/>
          <w:lang w:val="mn-MN"/>
        </w:rPr>
      </w:pPr>
      <w:r w:rsidRPr="00E37199">
        <w:rPr>
          <w:b/>
          <w:lang w:val="mn-MN"/>
        </w:rPr>
        <w:br w:type="page"/>
      </w:r>
    </w:p>
    <w:p w14:paraId="5B18689D" w14:textId="77777777" w:rsidR="000B46D4" w:rsidRPr="00E37199" w:rsidRDefault="000B46D4" w:rsidP="000B46D4">
      <w:pPr>
        <w:spacing w:line="240" w:lineRule="auto"/>
        <w:jc w:val="center"/>
        <w:rPr>
          <w:b/>
          <w:caps/>
          <w:lang w:val="mn-MN"/>
        </w:rPr>
      </w:pPr>
      <w:r w:rsidRPr="00E37199">
        <w:rPr>
          <w:b/>
          <w:lang w:val="mn-MN"/>
        </w:rPr>
        <w:lastRenderedPageBreak/>
        <w:t>Техникийн тодорхойлолт</w:t>
      </w:r>
    </w:p>
    <w:p w14:paraId="52722A99" w14:textId="77777777" w:rsidR="000B46D4" w:rsidRPr="00E37199" w:rsidRDefault="000B46D4" w:rsidP="000B46D4">
      <w:pPr>
        <w:pStyle w:val="BodyTextIndent"/>
        <w:ind w:left="0" w:right="-14" w:firstLine="0"/>
        <w:rPr>
          <w:rFonts w:ascii="Arial" w:hAnsi="Arial" w:cs="Arial"/>
          <w:szCs w:val="24"/>
          <w:lang w:val="mn-MN"/>
        </w:rPr>
      </w:pPr>
    </w:p>
    <w:p w14:paraId="00D90814" w14:textId="77777777" w:rsidR="000B46D4" w:rsidRPr="00E37199" w:rsidRDefault="000B46D4" w:rsidP="000B46D4">
      <w:pPr>
        <w:pStyle w:val="BodyTextIndent"/>
        <w:ind w:left="0" w:right="-14" w:firstLine="0"/>
        <w:rPr>
          <w:rFonts w:ascii="Arial" w:hAnsi="Arial" w:cs="Arial"/>
          <w:szCs w:val="24"/>
          <w:lang w:val="mn-MN"/>
        </w:rPr>
      </w:pPr>
      <w:r w:rsidRPr="00E37199">
        <w:rPr>
          <w:rFonts w:ascii="Arial" w:hAnsi="Arial" w:cs="Arial"/>
          <w:szCs w:val="24"/>
          <w:lang w:val="mn-MN"/>
        </w:rPr>
        <w:t>Нийлүүлэх бараа нь доор дурдсан техникийн тодорхойлолт, стандартад нийцсэн байна.</w:t>
      </w:r>
    </w:p>
    <w:p w14:paraId="2117883C" w14:textId="77777777" w:rsidR="000B46D4" w:rsidRPr="00E37199" w:rsidRDefault="000B46D4" w:rsidP="000B46D4">
      <w:pPr>
        <w:rPr>
          <w:lang w:val="mn-MN"/>
        </w:rPr>
      </w:pPr>
    </w:p>
    <w:p w14:paraId="1ED23CA4" w14:textId="77777777" w:rsidR="000B46D4" w:rsidRPr="00E37199" w:rsidRDefault="000B46D4" w:rsidP="000B46D4">
      <w:pPr>
        <w:rPr>
          <w:b/>
          <w:lang w:val="mn-MN"/>
        </w:rPr>
      </w:pPr>
      <w:r w:rsidRPr="00E37199">
        <w:rPr>
          <w:b/>
          <w:lang w:val="mn-MN"/>
        </w:rPr>
        <w:t>Барааны нэр: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
        <w:gridCol w:w="2937"/>
        <w:gridCol w:w="2937"/>
        <w:gridCol w:w="2937"/>
      </w:tblGrid>
      <w:tr w:rsidR="000B46D4" w:rsidRPr="000B46D4" w14:paraId="227ED6E3" w14:textId="77777777" w:rsidTr="00720D18">
        <w:tc>
          <w:tcPr>
            <w:tcW w:w="574" w:type="dxa"/>
            <w:tcBorders>
              <w:top w:val="single" w:sz="4" w:space="0" w:color="auto"/>
              <w:left w:val="single" w:sz="4" w:space="0" w:color="auto"/>
              <w:bottom w:val="single" w:sz="4" w:space="0" w:color="auto"/>
              <w:right w:val="single" w:sz="4" w:space="0" w:color="auto"/>
            </w:tcBorders>
          </w:tcPr>
          <w:p w14:paraId="026D3291" w14:textId="77777777" w:rsidR="000B46D4" w:rsidRPr="00E37199" w:rsidRDefault="000B46D4" w:rsidP="00720D18">
            <w:pPr>
              <w:spacing w:before="120" w:after="120"/>
              <w:jc w:val="center"/>
              <w:rPr>
                <w:b/>
                <w:i/>
                <w:sz w:val="20"/>
                <w:szCs w:val="20"/>
                <w:lang w:val="mn-MN"/>
              </w:rPr>
            </w:pPr>
            <w:r w:rsidRPr="00E37199">
              <w:rPr>
                <w:b/>
                <w:i/>
                <w:sz w:val="20"/>
                <w:szCs w:val="20"/>
                <w:lang w:val="mn-MN"/>
              </w:rPr>
              <w:t>№</w:t>
            </w:r>
          </w:p>
        </w:tc>
        <w:tc>
          <w:tcPr>
            <w:tcW w:w="2937" w:type="dxa"/>
            <w:tcBorders>
              <w:top w:val="single" w:sz="4" w:space="0" w:color="auto"/>
              <w:left w:val="single" w:sz="4" w:space="0" w:color="auto"/>
              <w:bottom w:val="single" w:sz="4" w:space="0" w:color="auto"/>
              <w:right w:val="single" w:sz="4" w:space="0" w:color="auto"/>
            </w:tcBorders>
          </w:tcPr>
          <w:p w14:paraId="32398B61" w14:textId="77777777" w:rsidR="000B46D4" w:rsidRPr="00E37199" w:rsidRDefault="000B46D4" w:rsidP="00720D18">
            <w:pPr>
              <w:spacing w:before="120" w:after="120"/>
              <w:jc w:val="center"/>
              <w:rPr>
                <w:b/>
                <w:i/>
                <w:sz w:val="20"/>
                <w:szCs w:val="20"/>
                <w:lang w:val="mn-MN"/>
              </w:rPr>
            </w:pPr>
            <w:r w:rsidRPr="00E37199">
              <w:rPr>
                <w:b/>
                <w:i/>
                <w:sz w:val="20"/>
                <w:szCs w:val="20"/>
                <w:lang w:val="mn-MN"/>
              </w:rPr>
              <w:t>Захиалагчийн техникийн тодорхойлолт</w:t>
            </w:r>
          </w:p>
          <w:p w14:paraId="64A4C7E4" w14:textId="77777777" w:rsidR="000B46D4" w:rsidRPr="00E37199" w:rsidRDefault="000B46D4" w:rsidP="00720D18">
            <w:pPr>
              <w:spacing w:before="120" w:after="120"/>
              <w:jc w:val="center"/>
              <w:rPr>
                <w:i/>
                <w:sz w:val="20"/>
                <w:szCs w:val="20"/>
                <w:lang w:val="mn-MN"/>
              </w:rPr>
            </w:pPr>
            <w:r w:rsidRPr="00E37199">
              <w:rPr>
                <w:i/>
                <w:sz w:val="20"/>
                <w:szCs w:val="20"/>
                <w:lang w:val="mn-MN"/>
              </w:rPr>
              <w:t>(Тухайн барааны үзүүлэлт тус бүрийг дор жагсааж бичих ба хэрвээ чанарын баталгаат хугацаа шаардах бол бичнэ үү.)</w:t>
            </w:r>
          </w:p>
          <w:p w14:paraId="20955F24" w14:textId="77777777" w:rsidR="000B46D4" w:rsidRPr="00E37199" w:rsidRDefault="000B46D4" w:rsidP="00720D18">
            <w:pPr>
              <w:spacing w:before="120" w:after="120"/>
              <w:jc w:val="center"/>
              <w:rPr>
                <w:i/>
                <w:sz w:val="20"/>
                <w:szCs w:val="20"/>
                <w:lang w:val="mn-MN"/>
              </w:rPr>
            </w:pPr>
          </w:p>
        </w:tc>
        <w:tc>
          <w:tcPr>
            <w:tcW w:w="2937" w:type="dxa"/>
            <w:tcBorders>
              <w:top w:val="single" w:sz="4" w:space="0" w:color="auto"/>
              <w:left w:val="single" w:sz="4" w:space="0" w:color="auto"/>
              <w:bottom w:val="single" w:sz="4" w:space="0" w:color="auto"/>
              <w:right w:val="single" w:sz="4" w:space="0" w:color="auto"/>
            </w:tcBorders>
          </w:tcPr>
          <w:p w14:paraId="1D6FBA0D" w14:textId="77777777" w:rsidR="000B46D4" w:rsidRPr="00E37199" w:rsidRDefault="000B46D4" w:rsidP="00720D18">
            <w:pPr>
              <w:spacing w:before="120" w:after="120"/>
              <w:jc w:val="center"/>
              <w:rPr>
                <w:b/>
                <w:i/>
                <w:sz w:val="20"/>
                <w:szCs w:val="20"/>
                <w:lang w:val="mn-MN"/>
              </w:rPr>
            </w:pPr>
            <w:r w:rsidRPr="00E37199">
              <w:rPr>
                <w:b/>
                <w:i/>
                <w:sz w:val="20"/>
                <w:szCs w:val="20"/>
                <w:lang w:val="mn-MN"/>
              </w:rPr>
              <w:t>Санал болгож буй техникийн тодорхойлолт</w:t>
            </w:r>
          </w:p>
          <w:p w14:paraId="6241539F" w14:textId="77777777" w:rsidR="000B46D4" w:rsidRPr="00E37199" w:rsidRDefault="000B46D4" w:rsidP="00720D18">
            <w:pPr>
              <w:jc w:val="both"/>
              <w:rPr>
                <w:i/>
                <w:sz w:val="20"/>
                <w:szCs w:val="20"/>
                <w:lang w:val="mn-MN"/>
              </w:rPr>
            </w:pPr>
            <w:r w:rsidRPr="00E37199">
              <w:rPr>
                <w:b/>
                <w:i/>
                <w:sz w:val="20"/>
                <w:szCs w:val="20"/>
                <w:lang w:val="mn-MN"/>
              </w:rPr>
              <w:t>(</w:t>
            </w:r>
            <w:r w:rsidRPr="00E37199">
              <w:rPr>
                <w:i/>
                <w:sz w:val="20"/>
                <w:szCs w:val="20"/>
                <w:lang w:val="mn-MN"/>
              </w:rPr>
              <w:t>захиалагчийн техникийн тодорхойлолтыг хуулахгүй байхыг анхаарна уу. Зөвхөн санал болгож буй барааны техникийн тодорхойлолтыг бичнэ үү.</w:t>
            </w:r>
            <w:r w:rsidRPr="00E37199">
              <w:rPr>
                <w:b/>
                <w:i/>
                <w:sz w:val="20"/>
                <w:szCs w:val="20"/>
                <w:lang w:val="mn-MN"/>
              </w:rPr>
              <w:t>)</w:t>
            </w:r>
          </w:p>
        </w:tc>
        <w:tc>
          <w:tcPr>
            <w:tcW w:w="2937" w:type="dxa"/>
            <w:tcBorders>
              <w:top w:val="single" w:sz="4" w:space="0" w:color="auto"/>
              <w:left w:val="single" w:sz="4" w:space="0" w:color="auto"/>
              <w:bottom w:val="single" w:sz="4" w:space="0" w:color="auto"/>
              <w:right w:val="single" w:sz="4" w:space="0" w:color="auto"/>
            </w:tcBorders>
          </w:tcPr>
          <w:p w14:paraId="7F31DEDD" w14:textId="77777777" w:rsidR="000B46D4" w:rsidRPr="00E37199" w:rsidRDefault="000B46D4" w:rsidP="00720D18">
            <w:pPr>
              <w:spacing w:before="120" w:after="120"/>
              <w:jc w:val="center"/>
              <w:rPr>
                <w:b/>
                <w:i/>
                <w:sz w:val="20"/>
                <w:szCs w:val="20"/>
                <w:lang w:val="mn-MN"/>
              </w:rPr>
            </w:pPr>
            <w:r w:rsidRPr="00E37199">
              <w:rPr>
                <w:b/>
                <w:i/>
                <w:sz w:val="20"/>
                <w:szCs w:val="20"/>
                <w:lang w:val="mn-MN"/>
              </w:rPr>
              <w:t>Тайлбар</w:t>
            </w:r>
          </w:p>
          <w:p w14:paraId="373FB7E6" w14:textId="77777777" w:rsidR="000B46D4" w:rsidRPr="00E37199" w:rsidDel="00D05216" w:rsidRDefault="000B46D4" w:rsidP="00720D18">
            <w:pPr>
              <w:spacing w:before="120" w:after="120"/>
              <w:jc w:val="both"/>
              <w:rPr>
                <w:i/>
                <w:sz w:val="20"/>
                <w:szCs w:val="20"/>
                <w:lang w:val="mn-MN"/>
              </w:rPr>
            </w:pPr>
            <w:r w:rsidRPr="00E37199">
              <w:rPr>
                <w:i/>
                <w:sz w:val="20"/>
                <w:szCs w:val="20"/>
                <w:lang w:val="mn-MN"/>
              </w:rPr>
              <w:t>(дээрх үзүүлэлтийг нотлох баримт бичиг болон танилцуулгыг хавсаргана)</w:t>
            </w:r>
          </w:p>
        </w:tc>
      </w:tr>
      <w:tr w:rsidR="000B46D4" w:rsidRPr="000B46D4" w14:paraId="02B25B4E" w14:textId="77777777" w:rsidTr="00720D18">
        <w:tc>
          <w:tcPr>
            <w:tcW w:w="574" w:type="dxa"/>
            <w:tcBorders>
              <w:top w:val="single" w:sz="4" w:space="0" w:color="auto"/>
              <w:left w:val="single" w:sz="4" w:space="0" w:color="auto"/>
              <w:bottom w:val="single" w:sz="4" w:space="0" w:color="auto"/>
              <w:right w:val="single" w:sz="4" w:space="0" w:color="auto"/>
            </w:tcBorders>
          </w:tcPr>
          <w:p w14:paraId="77067E41" w14:textId="77777777" w:rsidR="000B46D4" w:rsidRPr="00E37199" w:rsidRDefault="000B46D4" w:rsidP="00720D18">
            <w:pPr>
              <w:spacing w:before="120" w:after="120"/>
              <w:jc w:val="center"/>
              <w:rPr>
                <w:sz w:val="20"/>
                <w:szCs w:val="20"/>
                <w:lang w:val="mn-MN"/>
              </w:rPr>
            </w:pPr>
            <w:r w:rsidRPr="00E37199">
              <w:rPr>
                <w:sz w:val="20"/>
                <w:szCs w:val="20"/>
                <w:lang w:val="mn-MN"/>
              </w:rPr>
              <w:t>1</w:t>
            </w:r>
          </w:p>
        </w:tc>
        <w:tc>
          <w:tcPr>
            <w:tcW w:w="2937" w:type="dxa"/>
            <w:tcBorders>
              <w:top w:val="single" w:sz="4" w:space="0" w:color="auto"/>
              <w:left w:val="single" w:sz="4" w:space="0" w:color="auto"/>
              <w:bottom w:val="single" w:sz="4" w:space="0" w:color="auto"/>
              <w:right w:val="single" w:sz="4" w:space="0" w:color="auto"/>
            </w:tcBorders>
          </w:tcPr>
          <w:p w14:paraId="4F2681DE" w14:textId="77777777" w:rsidR="000B46D4" w:rsidRPr="00E37199" w:rsidRDefault="000B46D4" w:rsidP="00720D18">
            <w:pPr>
              <w:spacing w:before="120" w:after="120"/>
              <w:rPr>
                <w:sz w:val="20"/>
                <w:szCs w:val="20"/>
                <w:lang w:val="mn-MN"/>
              </w:rPr>
            </w:pPr>
            <w:r w:rsidRPr="00B611CA">
              <w:rPr>
                <w:lang w:val="ru-RU"/>
              </w:rPr>
              <w:t xml:space="preserve">Автобензин: </w:t>
            </w:r>
            <w:r w:rsidRPr="00AF6E08">
              <w:t>MNS</w:t>
            </w:r>
            <w:r w:rsidRPr="00B611CA">
              <w:rPr>
                <w:lang w:val="ru-RU"/>
              </w:rPr>
              <w:t xml:space="preserve"> 0217:2017 шаардлагыг хангасан байх</w:t>
            </w:r>
          </w:p>
        </w:tc>
        <w:tc>
          <w:tcPr>
            <w:tcW w:w="2937" w:type="dxa"/>
            <w:tcBorders>
              <w:top w:val="single" w:sz="4" w:space="0" w:color="auto"/>
              <w:left w:val="single" w:sz="4" w:space="0" w:color="auto"/>
              <w:bottom w:val="single" w:sz="4" w:space="0" w:color="auto"/>
              <w:right w:val="single" w:sz="4" w:space="0" w:color="auto"/>
            </w:tcBorders>
          </w:tcPr>
          <w:p w14:paraId="1350FE0A" w14:textId="77777777" w:rsidR="000B46D4" w:rsidRPr="00E37199" w:rsidRDefault="000B46D4" w:rsidP="00720D18">
            <w:pPr>
              <w:spacing w:before="120" w:after="120"/>
              <w:rPr>
                <w:sz w:val="20"/>
                <w:szCs w:val="20"/>
                <w:lang w:val="mn-MN"/>
              </w:rPr>
            </w:pPr>
          </w:p>
        </w:tc>
        <w:tc>
          <w:tcPr>
            <w:tcW w:w="2937" w:type="dxa"/>
            <w:tcBorders>
              <w:top w:val="single" w:sz="4" w:space="0" w:color="auto"/>
              <w:left w:val="single" w:sz="4" w:space="0" w:color="auto"/>
              <w:bottom w:val="single" w:sz="4" w:space="0" w:color="auto"/>
              <w:right w:val="single" w:sz="4" w:space="0" w:color="auto"/>
            </w:tcBorders>
          </w:tcPr>
          <w:p w14:paraId="252E77B0" w14:textId="77777777" w:rsidR="000B46D4" w:rsidRPr="00E37199" w:rsidRDefault="000B46D4" w:rsidP="00720D18">
            <w:pPr>
              <w:spacing w:before="120" w:after="120"/>
              <w:rPr>
                <w:sz w:val="20"/>
                <w:szCs w:val="20"/>
                <w:lang w:val="mn-MN"/>
              </w:rPr>
            </w:pPr>
          </w:p>
        </w:tc>
      </w:tr>
      <w:tr w:rsidR="000B46D4" w:rsidRPr="000B46D4" w14:paraId="6736557A" w14:textId="77777777" w:rsidTr="00720D18">
        <w:tc>
          <w:tcPr>
            <w:tcW w:w="574" w:type="dxa"/>
            <w:tcBorders>
              <w:top w:val="single" w:sz="4" w:space="0" w:color="auto"/>
              <w:left w:val="single" w:sz="4" w:space="0" w:color="auto"/>
              <w:bottom w:val="single" w:sz="4" w:space="0" w:color="auto"/>
              <w:right w:val="single" w:sz="4" w:space="0" w:color="auto"/>
            </w:tcBorders>
          </w:tcPr>
          <w:p w14:paraId="0F6573F0" w14:textId="77777777" w:rsidR="000B46D4" w:rsidRPr="00E37199" w:rsidRDefault="000B46D4" w:rsidP="00720D18">
            <w:pPr>
              <w:spacing w:before="120" w:after="120"/>
              <w:jc w:val="center"/>
              <w:rPr>
                <w:sz w:val="20"/>
                <w:szCs w:val="20"/>
                <w:lang w:val="mn-MN"/>
              </w:rPr>
            </w:pPr>
            <w:r w:rsidRPr="00E37199">
              <w:rPr>
                <w:sz w:val="20"/>
                <w:szCs w:val="20"/>
                <w:lang w:val="mn-MN"/>
              </w:rPr>
              <w:t>2</w:t>
            </w:r>
          </w:p>
        </w:tc>
        <w:tc>
          <w:tcPr>
            <w:tcW w:w="2937" w:type="dxa"/>
            <w:tcBorders>
              <w:top w:val="single" w:sz="4" w:space="0" w:color="auto"/>
              <w:left w:val="single" w:sz="4" w:space="0" w:color="auto"/>
              <w:bottom w:val="single" w:sz="4" w:space="0" w:color="auto"/>
              <w:right w:val="single" w:sz="4" w:space="0" w:color="auto"/>
            </w:tcBorders>
          </w:tcPr>
          <w:p w14:paraId="421D854C" w14:textId="77777777" w:rsidR="000B46D4" w:rsidRPr="00E37199" w:rsidRDefault="000B46D4" w:rsidP="00720D18">
            <w:pPr>
              <w:spacing w:before="120" w:after="120"/>
              <w:rPr>
                <w:sz w:val="20"/>
                <w:szCs w:val="20"/>
                <w:lang w:val="mn-MN"/>
              </w:rPr>
            </w:pPr>
            <w:r w:rsidRPr="00B611CA">
              <w:rPr>
                <w:lang w:val="mn-MN"/>
              </w:rPr>
              <w:t>Дизелийн түлш: MNS 0216:2017 шаардлагыг хангасан байх</w:t>
            </w:r>
          </w:p>
        </w:tc>
        <w:tc>
          <w:tcPr>
            <w:tcW w:w="2937" w:type="dxa"/>
            <w:tcBorders>
              <w:top w:val="single" w:sz="4" w:space="0" w:color="auto"/>
              <w:left w:val="single" w:sz="4" w:space="0" w:color="auto"/>
              <w:bottom w:val="single" w:sz="4" w:space="0" w:color="auto"/>
              <w:right w:val="single" w:sz="4" w:space="0" w:color="auto"/>
            </w:tcBorders>
          </w:tcPr>
          <w:p w14:paraId="018F8D8E" w14:textId="77777777" w:rsidR="000B46D4" w:rsidRPr="00E37199" w:rsidRDefault="000B46D4" w:rsidP="00720D18">
            <w:pPr>
              <w:spacing w:before="120" w:after="120"/>
              <w:rPr>
                <w:sz w:val="20"/>
                <w:szCs w:val="20"/>
                <w:lang w:val="mn-MN"/>
              </w:rPr>
            </w:pPr>
          </w:p>
        </w:tc>
        <w:tc>
          <w:tcPr>
            <w:tcW w:w="2937" w:type="dxa"/>
            <w:tcBorders>
              <w:top w:val="single" w:sz="4" w:space="0" w:color="auto"/>
              <w:left w:val="single" w:sz="4" w:space="0" w:color="auto"/>
              <w:bottom w:val="single" w:sz="4" w:space="0" w:color="auto"/>
              <w:right w:val="single" w:sz="4" w:space="0" w:color="auto"/>
            </w:tcBorders>
          </w:tcPr>
          <w:p w14:paraId="7B3624FF" w14:textId="77777777" w:rsidR="000B46D4" w:rsidRPr="00E37199" w:rsidRDefault="000B46D4" w:rsidP="00720D18">
            <w:pPr>
              <w:spacing w:before="120" w:after="120"/>
              <w:rPr>
                <w:sz w:val="20"/>
                <w:szCs w:val="20"/>
                <w:lang w:val="mn-MN"/>
              </w:rPr>
            </w:pPr>
          </w:p>
        </w:tc>
      </w:tr>
      <w:tr w:rsidR="000B46D4" w:rsidRPr="00E37199" w14:paraId="6AD2A4F4" w14:textId="77777777" w:rsidTr="00720D18">
        <w:tc>
          <w:tcPr>
            <w:tcW w:w="574" w:type="dxa"/>
            <w:tcBorders>
              <w:top w:val="single" w:sz="4" w:space="0" w:color="auto"/>
              <w:left w:val="dashed" w:sz="2" w:space="0" w:color="auto"/>
              <w:bottom w:val="dashSmallGap" w:sz="4" w:space="0" w:color="auto"/>
              <w:right w:val="dashed" w:sz="2" w:space="0" w:color="auto"/>
            </w:tcBorders>
          </w:tcPr>
          <w:p w14:paraId="2A7A2507" w14:textId="77777777" w:rsidR="000B46D4" w:rsidRPr="00E37199" w:rsidRDefault="000B46D4" w:rsidP="00720D18">
            <w:pPr>
              <w:spacing w:before="120" w:after="120"/>
              <w:jc w:val="center"/>
              <w:rPr>
                <w:sz w:val="20"/>
                <w:szCs w:val="20"/>
                <w:lang w:val="mn-MN"/>
              </w:rPr>
            </w:pPr>
            <w:r w:rsidRPr="00E37199">
              <w:rPr>
                <w:sz w:val="20"/>
                <w:szCs w:val="20"/>
                <w:lang w:val="mn-MN"/>
              </w:rPr>
              <w:t>3</w:t>
            </w:r>
          </w:p>
        </w:tc>
        <w:tc>
          <w:tcPr>
            <w:tcW w:w="2937" w:type="dxa"/>
            <w:tcBorders>
              <w:top w:val="single" w:sz="4" w:space="0" w:color="auto"/>
              <w:left w:val="dashed" w:sz="2" w:space="0" w:color="auto"/>
              <w:bottom w:val="dashSmallGap" w:sz="4" w:space="0" w:color="auto"/>
              <w:right w:val="dashed" w:sz="2" w:space="0" w:color="auto"/>
            </w:tcBorders>
          </w:tcPr>
          <w:p w14:paraId="2AEB531D" w14:textId="77777777" w:rsidR="000B46D4" w:rsidRPr="00E37199" w:rsidRDefault="000B46D4" w:rsidP="00720D18">
            <w:pPr>
              <w:spacing w:before="120" w:after="120"/>
              <w:rPr>
                <w:sz w:val="20"/>
                <w:szCs w:val="20"/>
                <w:lang w:val="mn-MN"/>
              </w:rPr>
            </w:pPr>
          </w:p>
        </w:tc>
        <w:tc>
          <w:tcPr>
            <w:tcW w:w="2937" w:type="dxa"/>
            <w:tcBorders>
              <w:top w:val="single" w:sz="4" w:space="0" w:color="auto"/>
              <w:left w:val="dashed" w:sz="2" w:space="0" w:color="auto"/>
              <w:bottom w:val="dashSmallGap" w:sz="4" w:space="0" w:color="auto"/>
              <w:right w:val="dashed" w:sz="2" w:space="0" w:color="auto"/>
            </w:tcBorders>
          </w:tcPr>
          <w:p w14:paraId="20E043A6" w14:textId="77777777" w:rsidR="000B46D4" w:rsidRPr="00E37199" w:rsidRDefault="000B46D4" w:rsidP="00720D18">
            <w:pPr>
              <w:spacing w:before="120" w:after="120"/>
              <w:rPr>
                <w:sz w:val="20"/>
                <w:szCs w:val="20"/>
                <w:lang w:val="mn-MN"/>
              </w:rPr>
            </w:pPr>
          </w:p>
        </w:tc>
        <w:tc>
          <w:tcPr>
            <w:tcW w:w="2937" w:type="dxa"/>
            <w:tcBorders>
              <w:top w:val="single" w:sz="4" w:space="0" w:color="auto"/>
              <w:left w:val="dashed" w:sz="2" w:space="0" w:color="auto"/>
              <w:bottom w:val="dashSmallGap" w:sz="4" w:space="0" w:color="auto"/>
              <w:right w:val="dashed" w:sz="2" w:space="0" w:color="auto"/>
            </w:tcBorders>
          </w:tcPr>
          <w:p w14:paraId="568FEF0D" w14:textId="77777777" w:rsidR="000B46D4" w:rsidRPr="00E37199" w:rsidRDefault="000B46D4" w:rsidP="00720D18">
            <w:pPr>
              <w:spacing w:before="120" w:after="120"/>
              <w:rPr>
                <w:sz w:val="20"/>
                <w:szCs w:val="20"/>
                <w:lang w:val="mn-MN"/>
              </w:rPr>
            </w:pPr>
          </w:p>
        </w:tc>
      </w:tr>
      <w:tr w:rsidR="000B46D4" w:rsidRPr="00E37199" w14:paraId="56C2DEFC" w14:textId="77777777" w:rsidTr="00720D18">
        <w:tc>
          <w:tcPr>
            <w:tcW w:w="574" w:type="dxa"/>
            <w:tcBorders>
              <w:top w:val="dashSmallGap" w:sz="4" w:space="0" w:color="auto"/>
              <w:left w:val="dashed" w:sz="2" w:space="0" w:color="auto"/>
              <w:bottom w:val="dashed" w:sz="2" w:space="0" w:color="auto"/>
              <w:right w:val="dashed" w:sz="2" w:space="0" w:color="auto"/>
            </w:tcBorders>
          </w:tcPr>
          <w:p w14:paraId="2E0F1FAD" w14:textId="77777777" w:rsidR="000B46D4" w:rsidRPr="00E37199" w:rsidRDefault="000B46D4" w:rsidP="00720D18">
            <w:pPr>
              <w:spacing w:before="120" w:after="120"/>
              <w:jc w:val="center"/>
              <w:rPr>
                <w:sz w:val="20"/>
                <w:szCs w:val="20"/>
                <w:lang w:val="mn-MN"/>
              </w:rPr>
            </w:pPr>
            <w:r w:rsidRPr="00E37199">
              <w:rPr>
                <w:sz w:val="20"/>
                <w:szCs w:val="20"/>
                <w:lang w:val="mn-MN"/>
              </w:rPr>
              <w:t>...</w:t>
            </w:r>
          </w:p>
        </w:tc>
        <w:tc>
          <w:tcPr>
            <w:tcW w:w="2937" w:type="dxa"/>
            <w:tcBorders>
              <w:top w:val="dashSmallGap" w:sz="4" w:space="0" w:color="auto"/>
              <w:left w:val="dashed" w:sz="2" w:space="0" w:color="auto"/>
              <w:bottom w:val="dashed" w:sz="2" w:space="0" w:color="auto"/>
              <w:right w:val="dashed" w:sz="2" w:space="0" w:color="auto"/>
            </w:tcBorders>
          </w:tcPr>
          <w:p w14:paraId="153EED38" w14:textId="77777777" w:rsidR="000B46D4" w:rsidRPr="00E37199" w:rsidRDefault="000B46D4" w:rsidP="00720D18">
            <w:pPr>
              <w:spacing w:before="120" w:after="120"/>
              <w:rPr>
                <w:sz w:val="20"/>
                <w:szCs w:val="20"/>
                <w:lang w:val="mn-MN"/>
              </w:rPr>
            </w:pPr>
          </w:p>
        </w:tc>
        <w:tc>
          <w:tcPr>
            <w:tcW w:w="2937" w:type="dxa"/>
            <w:tcBorders>
              <w:top w:val="dashSmallGap" w:sz="4" w:space="0" w:color="auto"/>
              <w:left w:val="dashed" w:sz="2" w:space="0" w:color="auto"/>
              <w:bottom w:val="dashed" w:sz="2" w:space="0" w:color="auto"/>
              <w:right w:val="dashed" w:sz="2" w:space="0" w:color="auto"/>
            </w:tcBorders>
          </w:tcPr>
          <w:p w14:paraId="2A1F27C1" w14:textId="77777777" w:rsidR="000B46D4" w:rsidRPr="00E37199" w:rsidRDefault="000B46D4" w:rsidP="00720D18">
            <w:pPr>
              <w:spacing w:before="120" w:after="120"/>
              <w:rPr>
                <w:sz w:val="20"/>
                <w:szCs w:val="20"/>
                <w:lang w:val="mn-MN"/>
              </w:rPr>
            </w:pPr>
          </w:p>
        </w:tc>
        <w:tc>
          <w:tcPr>
            <w:tcW w:w="2937" w:type="dxa"/>
            <w:tcBorders>
              <w:top w:val="dashSmallGap" w:sz="4" w:space="0" w:color="auto"/>
              <w:left w:val="dashed" w:sz="2" w:space="0" w:color="auto"/>
              <w:bottom w:val="dashed" w:sz="2" w:space="0" w:color="auto"/>
              <w:right w:val="dashed" w:sz="2" w:space="0" w:color="auto"/>
            </w:tcBorders>
          </w:tcPr>
          <w:p w14:paraId="0844E99D" w14:textId="77777777" w:rsidR="000B46D4" w:rsidRPr="00E37199" w:rsidRDefault="000B46D4" w:rsidP="00720D18">
            <w:pPr>
              <w:spacing w:before="120" w:after="120"/>
              <w:rPr>
                <w:sz w:val="20"/>
                <w:szCs w:val="20"/>
                <w:lang w:val="mn-MN"/>
              </w:rPr>
            </w:pPr>
          </w:p>
        </w:tc>
      </w:tr>
    </w:tbl>
    <w:p w14:paraId="0CF1572C" w14:textId="77777777" w:rsidR="000B46D4" w:rsidRPr="00E37199" w:rsidRDefault="000B46D4" w:rsidP="000B46D4">
      <w:pPr>
        <w:rPr>
          <w:sz w:val="22"/>
          <w:szCs w:val="22"/>
          <w:lang w:val="mn-MN"/>
        </w:rPr>
      </w:pPr>
    </w:p>
    <w:p w14:paraId="21A9DC7F" w14:textId="77777777" w:rsidR="000B46D4" w:rsidRPr="00E37199" w:rsidRDefault="000B46D4" w:rsidP="000B46D4">
      <w:pPr>
        <w:spacing w:line="240" w:lineRule="auto"/>
        <w:jc w:val="both"/>
        <w:rPr>
          <w:b/>
          <w:i/>
          <w:lang w:val="mn-MN"/>
        </w:rPr>
      </w:pPr>
      <w:r w:rsidRPr="00E37199">
        <w:rPr>
          <w:b/>
          <w:i/>
          <w:lang w:val="mn-MN"/>
        </w:rPr>
        <w:t>[Үнэлгээний хороо худалдан авах ажиллагааны цахим систем /www.tender.gov.mn/-д нийтэлсэн техникийн тодорхойлолтын жишиг нөхцөл, стандарт, загварыг баримтлан техникийн тодорхойлолтыг боловсруулна.]</w:t>
      </w:r>
    </w:p>
    <w:p w14:paraId="0C7CBFBE" w14:textId="77777777" w:rsidR="000B46D4" w:rsidRPr="00E37199" w:rsidRDefault="000B46D4" w:rsidP="000B46D4">
      <w:pPr>
        <w:rPr>
          <w:sz w:val="22"/>
          <w:szCs w:val="22"/>
          <w:lang w:val="mn-MN"/>
        </w:rPr>
      </w:pPr>
    </w:p>
    <w:p w14:paraId="11C01505" w14:textId="77777777" w:rsidR="00061465" w:rsidRPr="000B46D4" w:rsidRDefault="00061465">
      <w:pPr>
        <w:rPr>
          <w:lang w:val="mn-MN"/>
        </w:rPr>
      </w:pPr>
    </w:p>
    <w:sectPr w:rsidR="00061465" w:rsidRPr="000B46D4" w:rsidSect="007E2DC0">
      <w:type w:val="continuous"/>
      <w:pgSz w:w="11907" w:h="16839" w:code="9"/>
      <w:pgMar w:top="1134" w:right="1701" w:bottom="113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20002A87" w:usb1="80000000" w:usb2="00000008" w:usb3="00000000" w:csb0="000001FF" w:csb1="00000000"/>
  </w:font>
  <w:font w:name="Arial Mon">
    <w:panose1 w:val="020B0604020202020204"/>
    <w:charset w:val="00"/>
    <w:family w:val="swiss"/>
    <w:pitch w:val="variable"/>
    <w:sig w:usb0="8000022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731F7"/>
    <w:multiLevelType w:val="multilevel"/>
    <w:tmpl w:val="63A64A64"/>
    <w:lvl w:ilvl="0">
      <w:start w:val="1"/>
      <w:numFmt w:val="decimal"/>
      <w:lvlText w:val="%1."/>
      <w:lvlJc w:val="left"/>
      <w:pPr>
        <w:ind w:left="1778" w:hanging="360"/>
      </w:pPr>
      <w:rPr>
        <w:rFonts w:hint="default"/>
      </w:rPr>
    </w:lvl>
    <w:lvl w:ilvl="1">
      <w:start w:val="1"/>
      <w:numFmt w:val="decimal"/>
      <w:isLgl/>
      <w:lvlText w:val="%1.%2."/>
      <w:lvlJc w:val="left"/>
      <w:pPr>
        <w:ind w:left="3414"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num w:numId="1" w16cid:durableId="707148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6D4"/>
    <w:rsid w:val="00061465"/>
    <w:rsid w:val="000B46D4"/>
    <w:rsid w:val="002042D0"/>
    <w:rsid w:val="00254D42"/>
    <w:rsid w:val="004F7355"/>
    <w:rsid w:val="007E2DC0"/>
    <w:rsid w:val="00BA7B93"/>
    <w:rsid w:val="00C21BAB"/>
    <w:rsid w:val="00F5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4DE39"/>
  <w15:chartTrackingRefBased/>
  <w15:docId w15:val="{D454866F-C5D7-4BA8-95CC-474ECEFEA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6D4"/>
    <w:rPr>
      <w:rFonts w:ascii="Arial" w:hAnsi="Arial" w:cs="Arial"/>
      <w:kern w:val="0"/>
      <w:sz w:val="24"/>
      <w:szCs w:val="24"/>
      <w14:ligatures w14:val="none"/>
    </w:rPr>
  </w:style>
  <w:style w:type="paragraph" w:styleId="Heading1">
    <w:name w:val="heading 1"/>
    <w:basedOn w:val="Normal"/>
    <w:next w:val="Normal"/>
    <w:link w:val="Heading1Char"/>
    <w:qFormat/>
    <w:rsid w:val="000B46D4"/>
    <w:pPr>
      <w:keepNext/>
      <w:keepLines/>
      <w:spacing w:after="120" w:line="240" w:lineRule="auto"/>
      <w:jc w:val="center"/>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6D4"/>
    <w:rPr>
      <w:rFonts w:ascii="Arial" w:eastAsiaTheme="majorEastAsia" w:hAnsi="Arial" w:cstheme="majorBidi"/>
      <w:kern w:val="0"/>
      <w:sz w:val="24"/>
      <w:szCs w:val="32"/>
      <w14:ligatures w14:val="none"/>
    </w:rPr>
  </w:style>
  <w:style w:type="paragraph" w:styleId="BodyTextIndent">
    <w:name w:val="Body Text Indent"/>
    <w:basedOn w:val="Normal"/>
    <w:link w:val="BodyTextIndentChar"/>
    <w:rsid w:val="000B46D4"/>
    <w:pPr>
      <w:spacing w:after="0" w:line="240" w:lineRule="auto"/>
      <w:ind w:left="1440" w:hanging="731"/>
      <w:jc w:val="both"/>
    </w:pPr>
    <w:rPr>
      <w:rFonts w:ascii="Arial Mon" w:eastAsia="Times New Roman" w:hAnsi="Arial Mon" w:cs="Times New Roman"/>
      <w:szCs w:val="20"/>
    </w:rPr>
  </w:style>
  <w:style w:type="character" w:customStyle="1" w:styleId="BodyTextIndentChar">
    <w:name w:val="Body Text Indent Char"/>
    <w:basedOn w:val="DefaultParagraphFont"/>
    <w:link w:val="BodyTextIndent"/>
    <w:rsid w:val="000B46D4"/>
    <w:rPr>
      <w:rFonts w:ascii="Arial Mon" w:eastAsia="Times New Roman" w:hAnsi="Arial Mo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Энхээ Магван</dc:creator>
  <cp:keywords/>
  <dc:description/>
  <cp:lastModifiedBy>Энхээ Магван</cp:lastModifiedBy>
  <cp:revision>1</cp:revision>
  <dcterms:created xsi:type="dcterms:W3CDTF">2024-02-08T07:41:00Z</dcterms:created>
  <dcterms:modified xsi:type="dcterms:W3CDTF">2024-02-08T07:42:00Z</dcterms:modified>
</cp:coreProperties>
</file>