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57" w:rsidRPr="006B68B1" w:rsidRDefault="00F24F57" w:rsidP="00F24F57">
      <w:pPr>
        <w:pStyle w:val="Heading1"/>
        <w:tabs>
          <w:tab w:val="left" w:pos="851"/>
        </w:tabs>
        <w:rPr>
          <w:rFonts w:cs="Arial"/>
          <w:szCs w:val="24"/>
          <w:lang w:val="mn-MN"/>
        </w:rPr>
      </w:pPr>
      <w:r>
        <w:rPr>
          <w:rFonts w:cs="Arial"/>
          <w:szCs w:val="24"/>
          <w:lang w:val="mn-MN"/>
        </w:rPr>
        <w:t xml:space="preserve"> ТЕХНИКИЙН ТОДОРХОЙЛОЛТ</w:t>
      </w:r>
      <w:bookmarkStart w:id="0" w:name="_GoBack"/>
      <w:bookmarkEnd w:id="0"/>
    </w:p>
    <w:p w:rsidR="00F24F57" w:rsidRPr="006B68B1" w:rsidRDefault="00F24F57" w:rsidP="00F24F57">
      <w:pPr>
        <w:jc w:val="center"/>
        <w:rPr>
          <w:lang w:val="mn-MN"/>
        </w:rPr>
      </w:pPr>
      <w:r w:rsidRPr="006B68B1">
        <w:rPr>
          <w:iCs/>
          <w:lang w:val="mn-MN"/>
        </w:rPr>
        <w:t xml:space="preserve">Өмнөговь аймаг, Ханбогд сум Хайрхан багийн нутаг дэвсгэрт баригдах Ажилчдын орон сууцны </w:t>
      </w:r>
      <w:proofErr w:type="spellStart"/>
      <w:r w:rsidRPr="006B68B1">
        <w:rPr>
          <w:iCs/>
          <w:lang w:val="mn-MN"/>
        </w:rPr>
        <w:t>ЕТ</w:t>
      </w:r>
      <w:proofErr w:type="spellEnd"/>
      <w:r w:rsidRPr="006B68B1">
        <w:rPr>
          <w:iCs/>
          <w:lang w:val="mn-MN"/>
        </w:rPr>
        <w:t>№34 (Г4, Г5, Б, В блок) барилга байгууламжийн хийцийн тодорхойлолт</w:t>
      </w:r>
      <w:r w:rsidRPr="006B68B1">
        <w:rPr>
          <w:lang w:val="mn-MN"/>
        </w:rPr>
        <w:t xml:space="preserve">   </w:t>
      </w:r>
    </w:p>
    <w:tbl>
      <w:tblPr>
        <w:tblStyle w:val="TableGrid"/>
        <w:tblpPr w:leftFromText="180" w:rightFromText="180" w:vertAnchor="text" w:horzAnchor="margin" w:tblpXSpec="center" w:tblpY="486"/>
        <w:tblW w:w="10222" w:type="dxa"/>
        <w:tblLayout w:type="fixed"/>
        <w:tblLook w:val="04A0" w:firstRow="1" w:lastRow="0" w:firstColumn="1" w:lastColumn="0" w:noHBand="0" w:noVBand="1"/>
      </w:tblPr>
      <w:tblGrid>
        <w:gridCol w:w="453"/>
        <w:gridCol w:w="1102"/>
        <w:gridCol w:w="2714"/>
        <w:gridCol w:w="1134"/>
        <w:gridCol w:w="992"/>
        <w:gridCol w:w="3827"/>
      </w:tblGrid>
      <w:tr w:rsidR="00F24F57" w:rsidRPr="006B68B1" w:rsidTr="004E21DC">
        <w:trPr>
          <w:trHeight w:val="929"/>
        </w:trPr>
        <w:tc>
          <w:tcPr>
            <w:tcW w:w="453" w:type="dxa"/>
            <w:vAlign w:val="center"/>
          </w:tcPr>
          <w:p w:rsidR="00F24F57" w:rsidRPr="006B68B1" w:rsidRDefault="00F24F57" w:rsidP="004E21DC">
            <w:pPr>
              <w:jc w:val="center"/>
              <w:rPr>
                <w:lang w:val="mn-MN"/>
              </w:rPr>
            </w:pPr>
            <w:r w:rsidRPr="006B68B1">
              <w:rPr>
                <w:lang w:val="mn-MN"/>
              </w:rPr>
              <w:t>№</w:t>
            </w:r>
          </w:p>
        </w:tc>
        <w:tc>
          <w:tcPr>
            <w:tcW w:w="1102" w:type="dxa"/>
            <w:vAlign w:val="center"/>
          </w:tcPr>
          <w:p w:rsidR="00F24F57" w:rsidRPr="006B68B1" w:rsidRDefault="00F24F57" w:rsidP="004E21DC">
            <w:pPr>
              <w:jc w:val="center"/>
              <w:rPr>
                <w:lang w:val="mn-MN"/>
              </w:rPr>
            </w:pPr>
            <w:proofErr w:type="spellStart"/>
            <w:r w:rsidRPr="006B68B1">
              <w:rPr>
                <w:lang w:val="mn-MN"/>
              </w:rPr>
              <w:t>ЕТ</w:t>
            </w:r>
            <w:proofErr w:type="spellEnd"/>
            <w:r w:rsidRPr="006B68B1">
              <w:rPr>
                <w:lang w:val="mn-MN"/>
              </w:rPr>
              <w:t xml:space="preserve"> дугаар</w:t>
            </w:r>
          </w:p>
        </w:tc>
        <w:tc>
          <w:tcPr>
            <w:tcW w:w="2714" w:type="dxa"/>
            <w:vAlign w:val="center"/>
          </w:tcPr>
          <w:p w:rsidR="00F24F57" w:rsidRPr="006B68B1" w:rsidRDefault="00F24F57" w:rsidP="004E21DC">
            <w:pPr>
              <w:jc w:val="center"/>
              <w:rPr>
                <w:lang w:val="mn-MN"/>
              </w:rPr>
            </w:pPr>
            <w:r w:rsidRPr="006B68B1">
              <w:rPr>
                <w:lang w:val="mn-MN"/>
              </w:rPr>
              <w:t>Ажлын нэр</w:t>
            </w:r>
          </w:p>
        </w:tc>
        <w:tc>
          <w:tcPr>
            <w:tcW w:w="1134" w:type="dxa"/>
            <w:vAlign w:val="center"/>
          </w:tcPr>
          <w:p w:rsidR="00F24F57" w:rsidRPr="006B68B1" w:rsidRDefault="00F24F57" w:rsidP="004E21DC">
            <w:pPr>
              <w:jc w:val="center"/>
              <w:rPr>
                <w:lang w:val="mn-MN"/>
              </w:rPr>
            </w:pPr>
            <w:r w:rsidRPr="006B68B1">
              <w:rPr>
                <w:lang w:val="mn-MN"/>
              </w:rPr>
              <w:t>Хэмжих нэгж</w:t>
            </w:r>
          </w:p>
        </w:tc>
        <w:tc>
          <w:tcPr>
            <w:tcW w:w="992" w:type="dxa"/>
            <w:vAlign w:val="center"/>
          </w:tcPr>
          <w:p w:rsidR="00F24F57" w:rsidRPr="006B68B1" w:rsidRDefault="00F24F57" w:rsidP="004E21DC">
            <w:pPr>
              <w:jc w:val="center"/>
              <w:rPr>
                <w:lang w:val="mn-MN"/>
              </w:rPr>
            </w:pPr>
            <w:r w:rsidRPr="006B68B1">
              <w:rPr>
                <w:lang w:val="mn-MN"/>
              </w:rPr>
              <w:t>Барилгын талбайн хэмжээ</w:t>
            </w:r>
          </w:p>
        </w:tc>
        <w:tc>
          <w:tcPr>
            <w:tcW w:w="3827" w:type="dxa"/>
            <w:vAlign w:val="center"/>
          </w:tcPr>
          <w:p w:rsidR="00F24F57" w:rsidRPr="006B68B1" w:rsidRDefault="00F24F57" w:rsidP="004E21DC">
            <w:pPr>
              <w:jc w:val="center"/>
              <w:rPr>
                <w:lang w:val="mn-MN"/>
              </w:rPr>
            </w:pPr>
            <w:r w:rsidRPr="006B68B1">
              <w:rPr>
                <w:lang w:val="mn-MN"/>
              </w:rPr>
              <w:t>Барилгуудын хийцийн тодорхойлолт</w:t>
            </w:r>
          </w:p>
        </w:tc>
      </w:tr>
      <w:tr w:rsidR="00F24F57" w:rsidRPr="006B68B1" w:rsidTr="004E21DC">
        <w:trPr>
          <w:trHeight w:val="1598"/>
        </w:trPr>
        <w:tc>
          <w:tcPr>
            <w:tcW w:w="453" w:type="dxa"/>
            <w:vAlign w:val="center"/>
          </w:tcPr>
          <w:p w:rsidR="00F24F57" w:rsidRPr="006B68B1" w:rsidRDefault="00F24F57" w:rsidP="004E21DC">
            <w:pPr>
              <w:jc w:val="center"/>
              <w:rPr>
                <w:lang w:val="mn-MN"/>
              </w:rPr>
            </w:pPr>
          </w:p>
          <w:p w:rsidR="00F24F57" w:rsidRPr="006B68B1" w:rsidRDefault="00F24F57" w:rsidP="004E21DC">
            <w:pPr>
              <w:jc w:val="center"/>
              <w:rPr>
                <w:lang w:val="mn-MN"/>
              </w:rPr>
            </w:pPr>
            <w:r w:rsidRPr="006B68B1">
              <w:rPr>
                <w:lang w:val="mn-MN"/>
              </w:rPr>
              <w:t>1</w:t>
            </w:r>
          </w:p>
        </w:tc>
        <w:tc>
          <w:tcPr>
            <w:tcW w:w="1102" w:type="dxa"/>
            <w:vAlign w:val="center"/>
          </w:tcPr>
          <w:p w:rsidR="00F24F57" w:rsidRPr="006B68B1" w:rsidRDefault="00F24F57" w:rsidP="004E21DC">
            <w:pPr>
              <w:jc w:val="center"/>
              <w:rPr>
                <w:lang w:val="mn-MN"/>
              </w:rPr>
            </w:pPr>
            <w:r w:rsidRPr="006B68B1">
              <w:rPr>
                <w:lang w:val="mn-MN"/>
              </w:rPr>
              <w:t>№34</w:t>
            </w:r>
          </w:p>
          <w:p w:rsidR="00F24F57" w:rsidRPr="006B68B1" w:rsidRDefault="00F24F57" w:rsidP="004E21DC">
            <w:pPr>
              <w:jc w:val="center"/>
              <w:rPr>
                <w:lang w:val="mn-MN"/>
              </w:rPr>
            </w:pPr>
            <w:r w:rsidRPr="006B68B1">
              <w:rPr>
                <w:lang w:val="mn-MN"/>
              </w:rPr>
              <w:t>Б Блок</w:t>
            </w:r>
          </w:p>
        </w:tc>
        <w:tc>
          <w:tcPr>
            <w:tcW w:w="2714" w:type="dxa"/>
            <w:vAlign w:val="center"/>
          </w:tcPr>
          <w:p w:rsidR="00F24F57" w:rsidRPr="006B68B1" w:rsidRDefault="00F24F57" w:rsidP="004E21DC">
            <w:pPr>
              <w:jc w:val="center"/>
              <w:rPr>
                <w:lang w:val="mn-MN"/>
              </w:rPr>
            </w:pPr>
            <w:r w:rsidRPr="006B68B1">
              <w:rPr>
                <w:lang w:val="mn-MN"/>
              </w:rPr>
              <w:t>(Өмнөговь аймаг, Ханбогд сум, Хайрхан баг) АЖИЛЧДЫН ОРОН СУУЦНЫ БАРИЛГА БЛОК-Б</w:t>
            </w:r>
          </w:p>
        </w:tc>
        <w:tc>
          <w:tcPr>
            <w:tcW w:w="1134" w:type="dxa"/>
            <w:vAlign w:val="center"/>
          </w:tcPr>
          <w:p w:rsidR="00F24F57" w:rsidRPr="006B68B1" w:rsidRDefault="00F24F57" w:rsidP="004E21DC">
            <w:pPr>
              <w:ind w:right="27"/>
              <w:jc w:val="center"/>
              <w:rPr>
                <w:vertAlign w:val="superscript"/>
                <w:lang w:val="mn-MN"/>
              </w:rPr>
            </w:pPr>
            <w:r w:rsidRPr="006B68B1">
              <w:rPr>
                <w:lang w:val="mn-MN"/>
              </w:rPr>
              <w:t>М</w:t>
            </w:r>
            <w:r w:rsidRPr="006B68B1">
              <w:rPr>
                <w:vertAlign w:val="superscript"/>
                <w:lang w:val="mn-MN"/>
              </w:rPr>
              <w:t>2</w:t>
            </w:r>
          </w:p>
        </w:tc>
        <w:tc>
          <w:tcPr>
            <w:tcW w:w="992" w:type="dxa"/>
            <w:vAlign w:val="center"/>
          </w:tcPr>
          <w:p w:rsidR="00F24F57" w:rsidRPr="006B68B1" w:rsidRDefault="00F24F57" w:rsidP="004E21DC">
            <w:pPr>
              <w:jc w:val="center"/>
              <w:rPr>
                <w:lang w:val="mn-MN"/>
              </w:rPr>
            </w:pPr>
            <w:r w:rsidRPr="006B68B1">
              <w:rPr>
                <w:lang w:val="mn-MN"/>
              </w:rPr>
              <w:t>720</w:t>
            </w:r>
          </w:p>
        </w:tc>
        <w:tc>
          <w:tcPr>
            <w:tcW w:w="3827" w:type="dxa"/>
          </w:tcPr>
          <w:p w:rsidR="00F24F57" w:rsidRPr="006B68B1" w:rsidRDefault="00F24F57" w:rsidP="004E21DC">
            <w:pPr>
              <w:rPr>
                <w:lang w:val="mn-MN"/>
              </w:rPr>
            </w:pPr>
            <w:r w:rsidRPr="006B68B1">
              <w:rPr>
                <w:lang w:val="mn-MN"/>
              </w:rPr>
              <w:t xml:space="preserve">Уг барилга нь 30х8м хэмжээтэй, оршин суугчдын 1 орцтой, цутгамал төмөр бетон шугаман суурьтай, бүрэн цутгамал хийцтэй. Дотор өрөө тасалгааг тусгаарлах хана нь 240мм хөнгөн блок байна. Гадна хана нь 200мм цутгамал төмөр бетон, 150мм XPS хөөсөнцөр дулаалгатай, 2 үе тортой шавардлагатай, чулуун (эмульс) будагтай, давхар хоорондын өндөр 3000мм, 160мм цутгамал төмөр бетон хучилттай, хавтгай дээвэртэй байна. </w:t>
            </w:r>
          </w:p>
        </w:tc>
      </w:tr>
      <w:tr w:rsidR="00F24F57" w:rsidRPr="006B68B1" w:rsidTr="004E21DC">
        <w:trPr>
          <w:trHeight w:val="567"/>
        </w:trPr>
        <w:tc>
          <w:tcPr>
            <w:tcW w:w="453" w:type="dxa"/>
            <w:vAlign w:val="center"/>
          </w:tcPr>
          <w:p w:rsidR="00F24F57" w:rsidRPr="006B68B1" w:rsidRDefault="00F24F57" w:rsidP="004E21DC">
            <w:pPr>
              <w:jc w:val="center"/>
              <w:rPr>
                <w:lang w:val="mn-MN"/>
              </w:rPr>
            </w:pPr>
          </w:p>
          <w:p w:rsidR="00F24F57" w:rsidRPr="006B68B1" w:rsidRDefault="00F24F57" w:rsidP="004E21DC">
            <w:pPr>
              <w:jc w:val="center"/>
              <w:rPr>
                <w:lang w:val="mn-MN"/>
              </w:rPr>
            </w:pPr>
            <w:r w:rsidRPr="006B68B1">
              <w:rPr>
                <w:lang w:val="mn-MN"/>
              </w:rPr>
              <w:t>2</w:t>
            </w:r>
          </w:p>
        </w:tc>
        <w:tc>
          <w:tcPr>
            <w:tcW w:w="1102" w:type="dxa"/>
            <w:vAlign w:val="center"/>
          </w:tcPr>
          <w:p w:rsidR="00F24F57" w:rsidRPr="006B68B1" w:rsidRDefault="00F24F57" w:rsidP="004E21DC">
            <w:pPr>
              <w:jc w:val="center"/>
              <w:rPr>
                <w:lang w:val="mn-MN"/>
              </w:rPr>
            </w:pPr>
            <w:r w:rsidRPr="006B68B1">
              <w:rPr>
                <w:lang w:val="mn-MN"/>
              </w:rPr>
              <w:t>№34</w:t>
            </w:r>
          </w:p>
          <w:p w:rsidR="00F24F57" w:rsidRPr="006B68B1" w:rsidRDefault="00F24F57" w:rsidP="004E21DC">
            <w:pPr>
              <w:jc w:val="center"/>
              <w:rPr>
                <w:lang w:val="mn-MN"/>
              </w:rPr>
            </w:pPr>
            <w:r w:rsidRPr="006B68B1">
              <w:rPr>
                <w:lang w:val="mn-MN"/>
              </w:rPr>
              <w:t>В Блок</w:t>
            </w:r>
          </w:p>
        </w:tc>
        <w:tc>
          <w:tcPr>
            <w:tcW w:w="2714" w:type="dxa"/>
            <w:vAlign w:val="center"/>
          </w:tcPr>
          <w:p w:rsidR="00F24F57" w:rsidRPr="006B68B1" w:rsidRDefault="00F24F57" w:rsidP="004E21DC">
            <w:pPr>
              <w:jc w:val="center"/>
              <w:rPr>
                <w:lang w:val="mn-MN"/>
              </w:rPr>
            </w:pPr>
            <w:r w:rsidRPr="006B68B1">
              <w:rPr>
                <w:lang w:val="mn-MN"/>
              </w:rPr>
              <w:t>(Өмнөговь аймаг, Ханбогд сум, Хайрхан баг) АЖИЛЧДЫН ОРОН СУУЦНЫ БАРИЛГА БЛОК-В</w:t>
            </w:r>
          </w:p>
        </w:tc>
        <w:tc>
          <w:tcPr>
            <w:tcW w:w="1134" w:type="dxa"/>
            <w:vAlign w:val="center"/>
          </w:tcPr>
          <w:p w:rsidR="00F24F57" w:rsidRPr="006B68B1" w:rsidRDefault="00F24F57" w:rsidP="004E21DC">
            <w:pPr>
              <w:jc w:val="center"/>
              <w:rPr>
                <w:lang w:val="mn-MN"/>
              </w:rPr>
            </w:pPr>
            <w:r w:rsidRPr="006B68B1">
              <w:rPr>
                <w:lang w:val="mn-MN"/>
              </w:rPr>
              <w:t>М</w:t>
            </w:r>
            <w:r w:rsidRPr="006B68B1">
              <w:rPr>
                <w:vertAlign w:val="superscript"/>
                <w:lang w:val="mn-MN"/>
              </w:rPr>
              <w:t>2</w:t>
            </w:r>
          </w:p>
        </w:tc>
        <w:tc>
          <w:tcPr>
            <w:tcW w:w="992" w:type="dxa"/>
            <w:vAlign w:val="center"/>
          </w:tcPr>
          <w:p w:rsidR="00F24F57" w:rsidRPr="006B68B1" w:rsidRDefault="00F24F57" w:rsidP="004E21DC">
            <w:pPr>
              <w:jc w:val="center"/>
              <w:rPr>
                <w:lang w:val="mn-MN"/>
              </w:rPr>
            </w:pPr>
            <w:r w:rsidRPr="006B68B1">
              <w:rPr>
                <w:lang w:val="mn-MN"/>
              </w:rPr>
              <w:t>720</w:t>
            </w:r>
          </w:p>
        </w:tc>
        <w:tc>
          <w:tcPr>
            <w:tcW w:w="3827" w:type="dxa"/>
          </w:tcPr>
          <w:p w:rsidR="00F24F57" w:rsidRPr="006B68B1" w:rsidRDefault="00F24F57" w:rsidP="004E21DC">
            <w:pPr>
              <w:rPr>
                <w:lang w:val="mn-MN"/>
              </w:rPr>
            </w:pPr>
            <w:r w:rsidRPr="006B68B1">
              <w:rPr>
                <w:lang w:val="mn-MN"/>
              </w:rPr>
              <w:t xml:space="preserve">Уг барилга нь 30х8м хэмжээтэй, оршин суугчдын 1 орц, үйлчилгээний 4 орцтой нийт 5 орцтой байна.  Цутгамал төмөр бетон шугаман суурьтай, бүрэн цутгамал хийцлэлтэй. Дотор өрөө тасалгааг тусгаарлах хана нь 240мм хөнгөн </w:t>
            </w:r>
            <w:proofErr w:type="spellStart"/>
            <w:r w:rsidRPr="006B68B1">
              <w:rPr>
                <w:lang w:val="mn-MN"/>
              </w:rPr>
              <w:t>блокон</w:t>
            </w:r>
            <w:proofErr w:type="spellEnd"/>
            <w:r w:rsidRPr="006B68B1">
              <w:rPr>
                <w:lang w:val="mn-MN"/>
              </w:rPr>
              <w:t xml:space="preserve"> өрлөг байна. Гадна хана нь 200мм цутгамал төмөр бетон, 150мм XPS хөөсөнцөр дулаалгатай, 2 үе тортой шавардлагатай, чулуун (эмульс) будагтай, давхар хоорондын өндөр 3000мм, цутгамал төмөр бетон хучилтын зузаан 160мм байна. </w:t>
            </w:r>
          </w:p>
        </w:tc>
      </w:tr>
      <w:tr w:rsidR="00F24F57" w:rsidRPr="006B68B1" w:rsidTr="004E21DC">
        <w:trPr>
          <w:trHeight w:val="1808"/>
        </w:trPr>
        <w:tc>
          <w:tcPr>
            <w:tcW w:w="453" w:type="dxa"/>
            <w:vAlign w:val="center"/>
          </w:tcPr>
          <w:p w:rsidR="00F24F57" w:rsidRPr="006B68B1" w:rsidRDefault="00F24F57" w:rsidP="004E21DC">
            <w:pPr>
              <w:jc w:val="center"/>
              <w:rPr>
                <w:lang w:val="mn-MN"/>
              </w:rPr>
            </w:pPr>
            <w:r w:rsidRPr="006B68B1">
              <w:rPr>
                <w:lang w:val="mn-MN"/>
              </w:rPr>
              <w:lastRenderedPageBreak/>
              <w:t>3</w:t>
            </w:r>
          </w:p>
        </w:tc>
        <w:tc>
          <w:tcPr>
            <w:tcW w:w="1102" w:type="dxa"/>
            <w:vAlign w:val="center"/>
          </w:tcPr>
          <w:p w:rsidR="00F24F57" w:rsidRPr="006B68B1" w:rsidRDefault="00F24F57" w:rsidP="004E21DC">
            <w:pPr>
              <w:jc w:val="center"/>
              <w:rPr>
                <w:lang w:val="mn-MN"/>
              </w:rPr>
            </w:pPr>
            <w:r w:rsidRPr="006B68B1">
              <w:rPr>
                <w:lang w:val="mn-MN"/>
              </w:rPr>
              <w:t>№34</w:t>
            </w:r>
          </w:p>
          <w:p w:rsidR="00F24F57" w:rsidRPr="006B68B1" w:rsidRDefault="00F24F57" w:rsidP="004E21DC">
            <w:pPr>
              <w:jc w:val="center"/>
              <w:rPr>
                <w:lang w:val="mn-MN"/>
              </w:rPr>
            </w:pPr>
            <w:r w:rsidRPr="006B68B1">
              <w:rPr>
                <w:lang w:val="mn-MN"/>
              </w:rPr>
              <w:t>Г4 Блок</w:t>
            </w:r>
          </w:p>
        </w:tc>
        <w:tc>
          <w:tcPr>
            <w:tcW w:w="2714" w:type="dxa"/>
            <w:vAlign w:val="center"/>
          </w:tcPr>
          <w:p w:rsidR="00F24F57" w:rsidRPr="006B68B1" w:rsidRDefault="00F24F57" w:rsidP="004E21DC">
            <w:pPr>
              <w:jc w:val="center"/>
              <w:rPr>
                <w:lang w:val="mn-MN"/>
              </w:rPr>
            </w:pPr>
            <w:r w:rsidRPr="006B68B1">
              <w:rPr>
                <w:lang w:val="mn-MN"/>
              </w:rPr>
              <w:t>(Өмнөговь аймаг, Ханбогд сум, Хайрхан баг) АЖИЛЧДЫН ОРОН СУУЦНЫ БАРИЛГА БЛОК-Г4</w:t>
            </w:r>
          </w:p>
        </w:tc>
        <w:tc>
          <w:tcPr>
            <w:tcW w:w="1134" w:type="dxa"/>
            <w:vAlign w:val="center"/>
          </w:tcPr>
          <w:p w:rsidR="00F24F57" w:rsidRPr="006B68B1" w:rsidRDefault="00F24F57" w:rsidP="004E21DC">
            <w:pPr>
              <w:jc w:val="center"/>
              <w:rPr>
                <w:lang w:val="mn-MN"/>
              </w:rPr>
            </w:pPr>
            <w:r w:rsidRPr="006B68B1">
              <w:rPr>
                <w:lang w:val="mn-MN"/>
              </w:rPr>
              <w:t>М</w:t>
            </w:r>
            <w:r w:rsidRPr="006B68B1">
              <w:rPr>
                <w:vertAlign w:val="superscript"/>
                <w:lang w:val="mn-MN"/>
              </w:rPr>
              <w:t>2</w:t>
            </w:r>
          </w:p>
        </w:tc>
        <w:tc>
          <w:tcPr>
            <w:tcW w:w="992" w:type="dxa"/>
            <w:vAlign w:val="center"/>
          </w:tcPr>
          <w:p w:rsidR="00F24F57" w:rsidRPr="006B68B1" w:rsidRDefault="00F24F57" w:rsidP="004E21DC">
            <w:pPr>
              <w:jc w:val="center"/>
              <w:rPr>
                <w:lang w:val="mn-MN"/>
              </w:rPr>
            </w:pPr>
            <w:r w:rsidRPr="006B68B1">
              <w:rPr>
                <w:lang w:val="mn-MN"/>
              </w:rPr>
              <w:t>720</w:t>
            </w:r>
          </w:p>
        </w:tc>
        <w:tc>
          <w:tcPr>
            <w:tcW w:w="3827" w:type="dxa"/>
          </w:tcPr>
          <w:p w:rsidR="00F24F57" w:rsidRPr="006B68B1" w:rsidRDefault="00F24F57" w:rsidP="004E21DC">
            <w:pPr>
              <w:rPr>
                <w:lang w:val="mn-MN"/>
              </w:rPr>
            </w:pPr>
            <w:r w:rsidRPr="006B68B1">
              <w:rPr>
                <w:lang w:val="mn-MN"/>
              </w:rPr>
              <w:t>Уг барилга нь 30х8м хэмжээтэй, оршин суугчдын 1 орцтой, цутгамал төмөр бетон шугаман суурьтай, бүрэн цутгамал хийцтэй. Дотор өрөө тасалгааг тусгаарлах хана нь 240мм хөнгөн блок байна. Гадна хана нь 200мм цутгамал төмөр бетон, 150мм XPS хөөсөнцөр дулаалгатай, 2 үе тортой шавардлагатай, чулуун (эмульс) будагтай, давхар хоорондын өндөр 3000мм, 160мм цутгамал төмөр бетон хучилттай, хавтгай дээвэртэй байна.</w:t>
            </w:r>
          </w:p>
        </w:tc>
      </w:tr>
      <w:tr w:rsidR="00F24F57" w:rsidRPr="006B68B1" w:rsidTr="004E21DC">
        <w:trPr>
          <w:trHeight w:val="1808"/>
        </w:trPr>
        <w:tc>
          <w:tcPr>
            <w:tcW w:w="453" w:type="dxa"/>
            <w:vAlign w:val="center"/>
          </w:tcPr>
          <w:p w:rsidR="00F24F57" w:rsidRPr="006B68B1" w:rsidRDefault="00F24F57" w:rsidP="004E21DC">
            <w:pPr>
              <w:jc w:val="center"/>
              <w:rPr>
                <w:lang w:val="mn-MN"/>
              </w:rPr>
            </w:pPr>
            <w:r w:rsidRPr="006B68B1">
              <w:rPr>
                <w:lang w:val="mn-MN"/>
              </w:rPr>
              <w:t>4</w:t>
            </w:r>
          </w:p>
        </w:tc>
        <w:tc>
          <w:tcPr>
            <w:tcW w:w="1102" w:type="dxa"/>
            <w:vAlign w:val="center"/>
          </w:tcPr>
          <w:p w:rsidR="00F24F57" w:rsidRPr="006B68B1" w:rsidRDefault="00F24F57" w:rsidP="004E21DC">
            <w:pPr>
              <w:jc w:val="center"/>
              <w:rPr>
                <w:lang w:val="mn-MN"/>
              </w:rPr>
            </w:pPr>
            <w:r w:rsidRPr="006B68B1">
              <w:rPr>
                <w:lang w:val="mn-MN"/>
              </w:rPr>
              <w:t>№34</w:t>
            </w:r>
          </w:p>
          <w:p w:rsidR="00F24F57" w:rsidRPr="006B68B1" w:rsidRDefault="00F24F57" w:rsidP="004E21DC">
            <w:pPr>
              <w:jc w:val="center"/>
              <w:rPr>
                <w:lang w:val="mn-MN"/>
              </w:rPr>
            </w:pPr>
            <w:r w:rsidRPr="006B68B1">
              <w:rPr>
                <w:lang w:val="mn-MN"/>
              </w:rPr>
              <w:t>Г5 Блок</w:t>
            </w:r>
          </w:p>
        </w:tc>
        <w:tc>
          <w:tcPr>
            <w:tcW w:w="2714" w:type="dxa"/>
            <w:vAlign w:val="center"/>
          </w:tcPr>
          <w:p w:rsidR="00F24F57" w:rsidRPr="006B68B1" w:rsidRDefault="00F24F57" w:rsidP="004E21DC">
            <w:pPr>
              <w:jc w:val="center"/>
              <w:rPr>
                <w:lang w:val="mn-MN"/>
              </w:rPr>
            </w:pPr>
            <w:r w:rsidRPr="006B68B1">
              <w:rPr>
                <w:lang w:val="mn-MN"/>
              </w:rPr>
              <w:t>(Өмнөговь аймаг, Ханбогд сум, Хайрхан баг) АЖИЛЧДЫН ОРОН СУУЦНЫ БАРИЛГА БЛОК-Г5</w:t>
            </w:r>
          </w:p>
        </w:tc>
        <w:tc>
          <w:tcPr>
            <w:tcW w:w="1134" w:type="dxa"/>
            <w:vAlign w:val="center"/>
          </w:tcPr>
          <w:p w:rsidR="00F24F57" w:rsidRPr="006B68B1" w:rsidRDefault="00F24F57" w:rsidP="004E21DC">
            <w:pPr>
              <w:jc w:val="center"/>
              <w:rPr>
                <w:lang w:val="mn-MN"/>
              </w:rPr>
            </w:pPr>
            <w:r w:rsidRPr="006B68B1">
              <w:rPr>
                <w:lang w:val="mn-MN"/>
              </w:rPr>
              <w:t>М</w:t>
            </w:r>
            <w:r w:rsidRPr="006B68B1">
              <w:rPr>
                <w:vertAlign w:val="superscript"/>
                <w:lang w:val="mn-MN"/>
              </w:rPr>
              <w:t>2</w:t>
            </w:r>
          </w:p>
        </w:tc>
        <w:tc>
          <w:tcPr>
            <w:tcW w:w="992" w:type="dxa"/>
            <w:vAlign w:val="center"/>
          </w:tcPr>
          <w:p w:rsidR="00F24F57" w:rsidRPr="006B68B1" w:rsidRDefault="00F24F57" w:rsidP="004E21DC">
            <w:pPr>
              <w:jc w:val="center"/>
              <w:rPr>
                <w:lang w:val="mn-MN"/>
              </w:rPr>
            </w:pPr>
            <w:r w:rsidRPr="006B68B1">
              <w:rPr>
                <w:lang w:val="mn-MN"/>
              </w:rPr>
              <w:t>720</w:t>
            </w:r>
          </w:p>
        </w:tc>
        <w:tc>
          <w:tcPr>
            <w:tcW w:w="3827" w:type="dxa"/>
          </w:tcPr>
          <w:p w:rsidR="00F24F57" w:rsidRPr="006B68B1" w:rsidRDefault="00F24F57" w:rsidP="004E21DC">
            <w:pPr>
              <w:rPr>
                <w:color w:val="1C231E"/>
                <w:shd w:val="clear" w:color="auto" w:fill="FFFFFF"/>
                <w:lang w:val="mn-MN"/>
              </w:rPr>
            </w:pPr>
            <w:r w:rsidRPr="006B68B1">
              <w:rPr>
                <w:lang w:val="mn-MN"/>
              </w:rPr>
              <w:t>Уг барилга нь 30х8м хэмжээтэй, оршин суугчдын 1 орцтой, цутгамал төмөр бетон шугаман суурьтай, бүрэн цутгамал хийцтэй. Дотор өрөө тасалгааг тусгаарлах хана нь 240мм хөнгөн блок байна. Гадна хана нь 200мм цутгамал төмөр бетон, 150мм XPS хөөсөнцөр дулаалгатай, 2 үе тортой шавардлагатай, чулуун (эмульс) будагтай, давхар хоорондын өндөр 3000мм, 160мм цутгамал төмөр бетон хучилттай, хавтгай дээвэртэй байна.</w:t>
            </w:r>
          </w:p>
        </w:tc>
      </w:tr>
    </w:tbl>
    <w:p w:rsidR="00F24F57" w:rsidRPr="006B68B1" w:rsidRDefault="00F24F57" w:rsidP="00F24F57">
      <w:pPr>
        <w:jc w:val="center"/>
        <w:rPr>
          <w:lang w:val="mn-MN"/>
        </w:rPr>
      </w:pPr>
    </w:p>
    <w:p w:rsidR="00F24F57" w:rsidRPr="006B68B1" w:rsidRDefault="00F24F57" w:rsidP="00F24F57">
      <w:pPr>
        <w:pStyle w:val="ListParagraph"/>
        <w:numPr>
          <w:ilvl w:val="0"/>
          <w:numId w:val="1"/>
        </w:numPr>
        <w:rPr>
          <w:b/>
          <w:sz w:val="22"/>
          <w:szCs w:val="22"/>
          <w:lang w:val="mn-MN"/>
        </w:rPr>
      </w:pPr>
      <w:bookmarkStart w:id="1" w:name="_III_БҮЛЭГ._ТЕХНИКИЙН"/>
      <w:bookmarkStart w:id="2" w:name="_Toc152093105"/>
      <w:bookmarkStart w:id="3" w:name="_Toc152094409"/>
      <w:bookmarkStart w:id="4" w:name="_Toc154597786"/>
      <w:bookmarkStart w:id="5" w:name="_Toc154606969"/>
      <w:bookmarkStart w:id="6" w:name="_Toc154670026"/>
      <w:bookmarkStart w:id="7" w:name="_Toc155259191"/>
      <w:bookmarkStart w:id="8" w:name="_Toc155259384"/>
      <w:bookmarkEnd w:id="1"/>
      <w:r w:rsidRPr="006B68B1">
        <w:rPr>
          <w:b/>
          <w:sz w:val="22"/>
          <w:szCs w:val="22"/>
          <w:lang w:val="mn-MN"/>
        </w:rPr>
        <w:t>Ажлын талбай болон тухайн орчин нөхцөлтэй танилцсан байх,</w:t>
      </w:r>
    </w:p>
    <w:p w:rsidR="00F24F57" w:rsidRPr="006B68B1" w:rsidRDefault="00F24F57" w:rsidP="00F24F57">
      <w:pPr>
        <w:pStyle w:val="ListParagraph"/>
        <w:numPr>
          <w:ilvl w:val="0"/>
          <w:numId w:val="1"/>
        </w:numPr>
        <w:rPr>
          <w:b/>
          <w:sz w:val="22"/>
          <w:szCs w:val="22"/>
          <w:lang w:val="mn-MN"/>
        </w:rPr>
      </w:pPr>
      <w:r w:rsidRPr="006B68B1">
        <w:rPr>
          <w:b/>
          <w:sz w:val="22"/>
          <w:szCs w:val="22"/>
          <w:lang w:val="mn-MN"/>
        </w:rPr>
        <w:t xml:space="preserve">Тухайн бүс нутагт баригдах барилгын материалууд /үүнд цемент, буталсан чулуу, ус, арматур, төмөр бетон эдлэл, хийц, бүтээц, эзлэхүүн, элс хайрган болон бетон хольц г.м./-ыг сайтар судалж, эрсдэлийг тооцсон байх </w:t>
      </w:r>
    </w:p>
    <w:p w:rsidR="00F24F57" w:rsidRPr="006B68B1" w:rsidRDefault="00F24F57" w:rsidP="00F24F57">
      <w:pPr>
        <w:pStyle w:val="ListParagraph"/>
        <w:rPr>
          <w:b/>
          <w:sz w:val="22"/>
          <w:szCs w:val="22"/>
          <w:lang w:val="mn-MN"/>
        </w:rPr>
      </w:pPr>
    </w:p>
    <w:p w:rsidR="00F24F57" w:rsidRPr="006B68B1" w:rsidRDefault="00F24F57" w:rsidP="00F24F57">
      <w:pPr>
        <w:pStyle w:val="ListParagraph"/>
        <w:rPr>
          <w:sz w:val="22"/>
          <w:szCs w:val="22"/>
          <w:lang w:val="mn-MN"/>
        </w:rPr>
      </w:pPr>
    </w:p>
    <w:bookmarkEnd w:id="2"/>
    <w:bookmarkEnd w:id="3"/>
    <w:bookmarkEnd w:id="4"/>
    <w:bookmarkEnd w:id="5"/>
    <w:bookmarkEnd w:id="6"/>
    <w:bookmarkEnd w:id="7"/>
    <w:bookmarkEnd w:id="8"/>
    <w:p w:rsidR="002669E9" w:rsidRPr="00F24F57" w:rsidRDefault="002669E9">
      <w:pPr>
        <w:rPr>
          <w:lang w:val="mn-MN"/>
        </w:rPr>
      </w:pPr>
    </w:p>
    <w:sectPr w:rsidR="002669E9" w:rsidRPr="00F24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403EB"/>
    <w:multiLevelType w:val="hybridMultilevel"/>
    <w:tmpl w:val="E6E0CFF2"/>
    <w:lvl w:ilvl="0" w:tplc="1B70D8B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57"/>
    <w:rsid w:val="0000534F"/>
    <w:rsid w:val="00014847"/>
    <w:rsid w:val="000159F5"/>
    <w:rsid w:val="000219EF"/>
    <w:rsid w:val="00032D0E"/>
    <w:rsid w:val="000350BF"/>
    <w:rsid w:val="0003604F"/>
    <w:rsid w:val="00054C03"/>
    <w:rsid w:val="00061763"/>
    <w:rsid w:val="0006336F"/>
    <w:rsid w:val="000648A0"/>
    <w:rsid w:val="00066507"/>
    <w:rsid w:val="000841A6"/>
    <w:rsid w:val="000935E3"/>
    <w:rsid w:val="00097F78"/>
    <w:rsid w:val="000A56C9"/>
    <w:rsid w:val="000A5ABB"/>
    <w:rsid w:val="000B1572"/>
    <w:rsid w:val="000B2971"/>
    <w:rsid w:val="000B6C9E"/>
    <w:rsid w:val="000C1311"/>
    <w:rsid w:val="000C2B3F"/>
    <w:rsid w:val="000C5208"/>
    <w:rsid w:val="000C579F"/>
    <w:rsid w:val="000C74EF"/>
    <w:rsid w:val="000D008D"/>
    <w:rsid w:val="000E5D68"/>
    <w:rsid w:val="001126B1"/>
    <w:rsid w:val="00127B88"/>
    <w:rsid w:val="001514C2"/>
    <w:rsid w:val="00153EBB"/>
    <w:rsid w:val="0015558D"/>
    <w:rsid w:val="001774C6"/>
    <w:rsid w:val="00191316"/>
    <w:rsid w:val="00191D3D"/>
    <w:rsid w:val="001B6B74"/>
    <w:rsid w:val="001C0B2F"/>
    <w:rsid w:val="001F6A0F"/>
    <w:rsid w:val="00205B12"/>
    <w:rsid w:val="0022414F"/>
    <w:rsid w:val="00226880"/>
    <w:rsid w:val="002401BF"/>
    <w:rsid w:val="002434FD"/>
    <w:rsid w:val="002600B0"/>
    <w:rsid w:val="002602F3"/>
    <w:rsid w:val="00261702"/>
    <w:rsid w:val="00264D03"/>
    <w:rsid w:val="002669E9"/>
    <w:rsid w:val="00266A3F"/>
    <w:rsid w:val="0028738D"/>
    <w:rsid w:val="00291286"/>
    <w:rsid w:val="002A3B6F"/>
    <w:rsid w:val="002B6D8F"/>
    <w:rsid w:val="002C0F73"/>
    <w:rsid w:val="002C7FFB"/>
    <w:rsid w:val="002E46C4"/>
    <w:rsid w:val="00317278"/>
    <w:rsid w:val="00321100"/>
    <w:rsid w:val="0032212D"/>
    <w:rsid w:val="00323FB3"/>
    <w:rsid w:val="00324821"/>
    <w:rsid w:val="003260C8"/>
    <w:rsid w:val="00330076"/>
    <w:rsid w:val="003458D1"/>
    <w:rsid w:val="003612CF"/>
    <w:rsid w:val="00361E46"/>
    <w:rsid w:val="003622E2"/>
    <w:rsid w:val="003763C4"/>
    <w:rsid w:val="00376AC7"/>
    <w:rsid w:val="00380459"/>
    <w:rsid w:val="00390F59"/>
    <w:rsid w:val="00396DD5"/>
    <w:rsid w:val="003A45F6"/>
    <w:rsid w:val="003A6C3E"/>
    <w:rsid w:val="003B5706"/>
    <w:rsid w:val="003C1E6D"/>
    <w:rsid w:val="003D2B24"/>
    <w:rsid w:val="003D391E"/>
    <w:rsid w:val="003E0A68"/>
    <w:rsid w:val="003E31A0"/>
    <w:rsid w:val="003E4160"/>
    <w:rsid w:val="003F43CA"/>
    <w:rsid w:val="00415C01"/>
    <w:rsid w:val="00420132"/>
    <w:rsid w:val="004250CC"/>
    <w:rsid w:val="00440D4B"/>
    <w:rsid w:val="0044235A"/>
    <w:rsid w:val="00454EBA"/>
    <w:rsid w:val="004638E9"/>
    <w:rsid w:val="00465EFA"/>
    <w:rsid w:val="004715C1"/>
    <w:rsid w:val="0047703A"/>
    <w:rsid w:val="0049306F"/>
    <w:rsid w:val="00493AA9"/>
    <w:rsid w:val="00496428"/>
    <w:rsid w:val="004A4ACA"/>
    <w:rsid w:val="004A684F"/>
    <w:rsid w:val="004B4917"/>
    <w:rsid w:val="004C0502"/>
    <w:rsid w:val="004C28FD"/>
    <w:rsid w:val="004C46DA"/>
    <w:rsid w:val="004C7119"/>
    <w:rsid w:val="004C7928"/>
    <w:rsid w:val="004E5A12"/>
    <w:rsid w:val="004F2691"/>
    <w:rsid w:val="00511C4C"/>
    <w:rsid w:val="005339CA"/>
    <w:rsid w:val="00545B9D"/>
    <w:rsid w:val="00550137"/>
    <w:rsid w:val="00551851"/>
    <w:rsid w:val="005625E7"/>
    <w:rsid w:val="00564AF0"/>
    <w:rsid w:val="0057671F"/>
    <w:rsid w:val="005931CD"/>
    <w:rsid w:val="005A57F5"/>
    <w:rsid w:val="005A726C"/>
    <w:rsid w:val="005B30F1"/>
    <w:rsid w:val="005B6AAB"/>
    <w:rsid w:val="005C0F08"/>
    <w:rsid w:val="005C3DAD"/>
    <w:rsid w:val="005C47BD"/>
    <w:rsid w:val="005C4934"/>
    <w:rsid w:val="005C5871"/>
    <w:rsid w:val="005D19DB"/>
    <w:rsid w:val="005D22DE"/>
    <w:rsid w:val="005D5012"/>
    <w:rsid w:val="005E1C2D"/>
    <w:rsid w:val="005E59D5"/>
    <w:rsid w:val="00610178"/>
    <w:rsid w:val="0062192E"/>
    <w:rsid w:val="00621BC6"/>
    <w:rsid w:val="00642E23"/>
    <w:rsid w:val="00647D31"/>
    <w:rsid w:val="00650181"/>
    <w:rsid w:val="00652B27"/>
    <w:rsid w:val="00657511"/>
    <w:rsid w:val="00657A70"/>
    <w:rsid w:val="006659DE"/>
    <w:rsid w:val="00671954"/>
    <w:rsid w:val="00675A10"/>
    <w:rsid w:val="00677C0E"/>
    <w:rsid w:val="00680033"/>
    <w:rsid w:val="00682112"/>
    <w:rsid w:val="006B5996"/>
    <w:rsid w:val="006D235E"/>
    <w:rsid w:val="006D3A9E"/>
    <w:rsid w:val="006D4E68"/>
    <w:rsid w:val="006E6912"/>
    <w:rsid w:val="006F0DAA"/>
    <w:rsid w:val="006F2BE1"/>
    <w:rsid w:val="00702F61"/>
    <w:rsid w:val="00711D92"/>
    <w:rsid w:val="00711FCE"/>
    <w:rsid w:val="00725692"/>
    <w:rsid w:val="00726C90"/>
    <w:rsid w:val="00735521"/>
    <w:rsid w:val="00740746"/>
    <w:rsid w:val="007565EC"/>
    <w:rsid w:val="007653DF"/>
    <w:rsid w:val="00767F08"/>
    <w:rsid w:val="0077631A"/>
    <w:rsid w:val="007764EE"/>
    <w:rsid w:val="00780053"/>
    <w:rsid w:val="007824AA"/>
    <w:rsid w:val="00785008"/>
    <w:rsid w:val="00786A23"/>
    <w:rsid w:val="00795FF0"/>
    <w:rsid w:val="00796B7D"/>
    <w:rsid w:val="007A1995"/>
    <w:rsid w:val="007A367A"/>
    <w:rsid w:val="007B028B"/>
    <w:rsid w:val="007B23BD"/>
    <w:rsid w:val="007B281D"/>
    <w:rsid w:val="007B449E"/>
    <w:rsid w:val="007C1E33"/>
    <w:rsid w:val="007C7B39"/>
    <w:rsid w:val="007D3B63"/>
    <w:rsid w:val="007D47F1"/>
    <w:rsid w:val="007E1217"/>
    <w:rsid w:val="007E2094"/>
    <w:rsid w:val="007E68FC"/>
    <w:rsid w:val="007F0F42"/>
    <w:rsid w:val="007F3346"/>
    <w:rsid w:val="007F3592"/>
    <w:rsid w:val="00803C4D"/>
    <w:rsid w:val="00812679"/>
    <w:rsid w:val="00820A3E"/>
    <w:rsid w:val="00825344"/>
    <w:rsid w:val="00827A39"/>
    <w:rsid w:val="00834CBD"/>
    <w:rsid w:val="00842564"/>
    <w:rsid w:val="00850FC8"/>
    <w:rsid w:val="00852B7A"/>
    <w:rsid w:val="00853AD8"/>
    <w:rsid w:val="0086290F"/>
    <w:rsid w:val="00866484"/>
    <w:rsid w:val="0087458B"/>
    <w:rsid w:val="00877AFE"/>
    <w:rsid w:val="00877C2F"/>
    <w:rsid w:val="00884CB3"/>
    <w:rsid w:val="00894AF7"/>
    <w:rsid w:val="008A652B"/>
    <w:rsid w:val="008B7943"/>
    <w:rsid w:val="008C2C2D"/>
    <w:rsid w:val="008C2D30"/>
    <w:rsid w:val="008C5FF4"/>
    <w:rsid w:val="008C6FA8"/>
    <w:rsid w:val="008D37E4"/>
    <w:rsid w:val="008D5A92"/>
    <w:rsid w:val="008E082D"/>
    <w:rsid w:val="008E3384"/>
    <w:rsid w:val="008E3E52"/>
    <w:rsid w:val="008E4E4B"/>
    <w:rsid w:val="00906A01"/>
    <w:rsid w:val="00914B7D"/>
    <w:rsid w:val="009253D8"/>
    <w:rsid w:val="00925D84"/>
    <w:rsid w:val="009268EB"/>
    <w:rsid w:val="00930E38"/>
    <w:rsid w:val="00937ECB"/>
    <w:rsid w:val="00947C60"/>
    <w:rsid w:val="00954D5E"/>
    <w:rsid w:val="009602CD"/>
    <w:rsid w:val="00980387"/>
    <w:rsid w:val="00980436"/>
    <w:rsid w:val="00991E54"/>
    <w:rsid w:val="009A1A68"/>
    <w:rsid w:val="009A2D68"/>
    <w:rsid w:val="009A3807"/>
    <w:rsid w:val="009B193F"/>
    <w:rsid w:val="009B1C50"/>
    <w:rsid w:val="009B7384"/>
    <w:rsid w:val="009D4FDE"/>
    <w:rsid w:val="009D757D"/>
    <w:rsid w:val="00A06346"/>
    <w:rsid w:val="00A22367"/>
    <w:rsid w:val="00A2621B"/>
    <w:rsid w:val="00A37DFA"/>
    <w:rsid w:val="00A410BD"/>
    <w:rsid w:val="00A4594D"/>
    <w:rsid w:val="00A52168"/>
    <w:rsid w:val="00A61F9B"/>
    <w:rsid w:val="00A6393C"/>
    <w:rsid w:val="00A706EE"/>
    <w:rsid w:val="00A840D8"/>
    <w:rsid w:val="00A927F4"/>
    <w:rsid w:val="00AA21C7"/>
    <w:rsid w:val="00AA22FE"/>
    <w:rsid w:val="00AA2414"/>
    <w:rsid w:val="00AB3B21"/>
    <w:rsid w:val="00AD63E7"/>
    <w:rsid w:val="00AE0876"/>
    <w:rsid w:val="00AE56C7"/>
    <w:rsid w:val="00B04F43"/>
    <w:rsid w:val="00B12475"/>
    <w:rsid w:val="00B222F0"/>
    <w:rsid w:val="00B37DE3"/>
    <w:rsid w:val="00B56659"/>
    <w:rsid w:val="00B61DFC"/>
    <w:rsid w:val="00B73E02"/>
    <w:rsid w:val="00B73F62"/>
    <w:rsid w:val="00B74C01"/>
    <w:rsid w:val="00B76439"/>
    <w:rsid w:val="00B83FC7"/>
    <w:rsid w:val="00B841C7"/>
    <w:rsid w:val="00B84AFF"/>
    <w:rsid w:val="00B87237"/>
    <w:rsid w:val="00B8791D"/>
    <w:rsid w:val="00B94586"/>
    <w:rsid w:val="00B9618F"/>
    <w:rsid w:val="00B9687A"/>
    <w:rsid w:val="00B97EA7"/>
    <w:rsid w:val="00BB14B6"/>
    <w:rsid w:val="00BB2A09"/>
    <w:rsid w:val="00BB31B1"/>
    <w:rsid w:val="00BC25E8"/>
    <w:rsid w:val="00BD240B"/>
    <w:rsid w:val="00BD2DAF"/>
    <w:rsid w:val="00BE5DBC"/>
    <w:rsid w:val="00C0665C"/>
    <w:rsid w:val="00C11E72"/>
    <w:rsid w:val="00C167A2"/>
    <w:rsid w:val="00C2148B"/>
    <w:rsid w:val="00C37A92"/>
    <w:rsid w:val="00C745AB"/>
    <w:rsid w:val="00C87232"/>
    <w:rsid w:val="00CA2293"/>
    <w:rsid w:val="00CA508B"/>
    <w:rsid w:val="00CB144D"/>
    <w:rsid w:val="00CD0CF3"/>
    <w:rsid w:val="00CD25D9"/>
    <w:rsid w:val="00CD6B91"/>
    <w:rsid w:val="00CD7F09"/>
    <w:rsid w:val="00CE2035"/>
    <w:rsid w:val="00CE29FB"/>
    <w:rsid w:val="00CE36EE"/>
    <w:rsid w:val="00CF49FF"/>
    <w:rsid w:val="00CF4FD2"/>
    <w:rsid w:val="00CF4FE8"/>
    <w:rsid w:val="00D111C0"/>
    <w:rsid w:val="00D22EC9"/>
    <w:rsid w:val="00D2377B"/>
    <w:rsid w:val="00D26534"/>
    <w:rsid w:val="00D40740"/>
    <w:rsid w:val="00D60256"/>
    <w:rsid w:val="00D61395"/>
    <w:rsid w:val="00D63ACD"/>
    <w:rsid w:val="00D66E79"/>
    <w:rsid w:val="00D66FE5"/>
    <w:rsid w:val="00D8570B"/>
    <w:rsid w:val="00D87A21"/>
    <w:rsid w:val="00D95BA8"/>
    <w:rsid w:val="00DA5870"/>
    <w:rsid w:val="00DB309E"/>
    <w:rsid w:val="00DC4906"/>
    <w:rsid w:val="00DC5408"/>
    <w:rsid w:val="00DF0F8D"/>
    <w:rsid w:val="00E01445"/>
    <w:rsid w:val="00E16199"/>
    <w:rsid w:val="00E37294"/>
    <w:rsid w:val="00E56741"/>
    <w:rsid w:val="00E567D1"/>
    <w:rsid w:val="00E56DB1"/>
    <w:rsid w:val="00E64964"/>
    <w:rsid w:val="00E80265"/>
    <w:rsid w:val="00E832DA"/>
    <w:rsid w:val="00E96DCA"/>
    <w:rsid w:val="00EA07D8"/>
    <w:rsid w:val="00EA7320"/>
    <w:rsid w:val="00EB0347"/>
    <w:rsid w:val="00EB29E4"/>
    <w:rsid w:val="00EC621B"/>
    <w:rsid w:val="00ED1962"/>
    <w:rsid w:val="00EE5DF8"/>
    <w:rsid w:val="00EE60C1"/>
    <w:rsid w:val="00EE7FE8"/>
    <w:rsid w:val="00EF0046"/>
    <w:rsid w:val="00F01C26"/>
    <w:rsid w:val="00F04D75"/>
    <w:rsid w:val="00F05E7A"/>
    <w:rsid w:val="00F158EC"/>
    <w:rsid w:val="00F15FA7"/>
    <w:rsid w:val="00F16A7A"/>
    <w:rsid w:val="00F2475D"/>
    <w:rsid w:val="00F24F57"/>
    <w:rsid w:val="00F264A1"/>
    <w:rsid w:val="00F44B13"/>
    <w:rsid w:val="00F457BB"/>
    <w:rsid w:val="00F63997"/>
    <w:rsid w:val="00F70D78"/>
    <w:rsid w:val="00F7186B"/>
    <w:rsid w:val="00F749B3"/>
    <w:rsid w:val="00F82ABA"/>
    <w:rsid w:val="00F87A39"/>
    <w:rsid w:val="00F9042D"/>
    <w:rsid w:val="00F9778B"/>
    <w:rsid w:val="00FB502D"/>
    <w:rsid w:val="00FC1659"/>
    <w:rsid w:val="00FC5F78"/>
    <w:rsid w:val="00FD0FA0"/>
    <w:rsid w:val="00FE7308"/>
    <w:rsid w:val="00FE7B48"/>
    <w:rsid w:val="00FF127D"/>
    <w:rsid w:val="00FF46CF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6A06E0"/>
  <w15:chartTrackingRefBased/>
  <w15:docId w15:val="{7F4EA22A-8970-4F2A-B3E2-BB007A5F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F57"/>
    <w:pPr>
      <w:spacing w:after="120" w:line="240" w:lineRule="auto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4F57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F57"/>
    <w:rPr>
      <w:rFonts w:ascii="Arial" w:eastAsiaTheme="majorEastAsia" w:hAnsi="Arial" w:cstheme="majorBidi"/>
      <w:b/>
      <w:sz w:val="24"/>
      <w:szCs w:val="32"/>
    </w:rPr>
  </w:style>
  <w:style w:type="paragraph" w:styleId="BodyTextIndent">
    <w:name w:val="Body Text Indent"/>
    <w:basedOn w:val="Normal"/>
    <w:link w:val="BodyTextIndentChar"/>
    <w:rsid w:val="00F24F57"/>
    <w:pPr>
      <w:ind w:left="1440" w:hanging="731"/>
    </w:pPr>
    <w:rPr>
      <w:rFonts w:ascii="Arial Mon" w:eastAsia="Times New Roman" w:hAnsi="Arial Mo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24F57"/>
    <w:rPr>
      <w:rFonts w:ascii="Arial Mon" w:eastAsia="Times New Roman" w:hAnsi="Arial Mon" w:cs="Times New Roman"/>
      <w:sz w:val="24"/>
      <w:szCs w:val="20"/>
    </w:rPr>
  </w:style>
  <w:style w:type="table" w:styleId="TableGrid">
    <w:name w:val="Table Grid"/>
    <w:basedOn w:val="TableNormal"/>
    <w:uiPriority w:val="39"/>
    <w:rsid w:val="00F24F57"/>
    <w:pPr>
      <w:spacing w:after="120" w:line="240" w:lineRule="auto"/>
      <w:jc w:val="both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24F5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24F5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2024-03-21T13:42:00Z</dcterms:created>
  <dcterms:modified xsi:type="dcterms:W3CDTF">2024-03-21T13:43:00Z</dcterms:modified>
</cp:coreProperties>
</file>