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6" w:rsidRPr="003701A6" w:rsidRDefault="003701A6" w:rsidP="003701A6">
      <w:pPr>
        <w:spacing w:line="240" w:lineRule="auto"/>
        <w:jc w:val="center"/>
        <w:rPr>
          <w:lang w:val="mn-MN"/>
        </w:rPr>
      </w:pPr>
      <w:r>
        <w:rPr>
          <w:b/>
          <w:lang w:val="mn-MN"/>
        </w:rPr>
        <w:t xml:space="preserve">                                                           </w:t>
      </w:r>
      <w:r w:rsidRPr="003701A6">
        <w:rPr>
          <w:lang w:val="mn-MN"/>
        </w:rPr>
        <w:t>БАТЛАВ</w:t>
      </w:r>
    </w:p>
    <w:p w:rsidR="003701A6" w:rsidRPr="003701A6" w:rsidRDefault="003701A6" w:rsidP="003701A6">
      <w:pPr>
        <w:spacing w:line="240" w:lineRule="auto"/>
        <w:jc w:val="right"/>
        <w:rPr>
          <w:lang w:val="mn-MN"/>
        </w:rPr>
      </w:pPr>
      <w:r w:rsidRPr="003701A6">
        <w:rPr>
          <w:lang w:val="mn-MN"/>
        </w:rPr>
        <w:t>ЗДТГ-ЫН ДАРГА                             Ц.ОДМАНДАХ</w:t>
      </w:r>
    </w:p>
    <w:p w:rsidR="003701A6" w:rsidRDefault="003701A6" w:rsidP="003701A6">
      <w:pPr>
        <w:spacing w:line="240" w:lineRule="auto"/>
        <w:jc w:val="center"/>
        <w:rPr>
          <w:b/>
          <w:lang w:val="mn-MN"/>
        </w:rPr>
      </w:pPr>
    </w:p>
    <w:p w:rsidR="003701A6" w:rsidRDefault="003701A6" w:rsidP="003701A6">
      <w:pPr>
        <w:spacing w:line="240" w:lineRule="auto"/>
        <w:jc w:val="center"/>
        <w:rPr>
          <w:b/>
          <w:lang w:val="mn-MN"/>
        </w:rPr>
      </w:pPr>
      <w:r w:rsidRPr="00E37199">
        <w:rPr>
          <w:b/>
          <w:lang w:val="mn-MN"/>
        </w:rPr>
        <w:t>Техникийн тодорхойлолт</w:t>
      </w:r>
    </w:p>
    <w:p w:rsidR="008E6082" w:rsidRPr="008E6082" w:rsidRDefault="00C751EC" w:rsidP="008E6082">
      <w:pPr>
        <w:spacing w:line="240" w:lineRule="auto"/>
        <w:rPr>
          <w:lang w:val="mn-MN"/>
        </w:rPr>
      </w:pPr>
      <w:r>
        <w:rPr>
          <w:lang w:val="mn-MN"/>
        </w:rPr>
        <w:t>2024.02.26</w:t>
      </w:r>
      <w:r w:rsidR="008E6082">
        <w:rPr>
          <w:lang w:val="mn-MN"/>
        </w:rPr>
        <w:t xml:space="preserve">                                                                                                   Цагаан-Олом</w:t>
      </w:r>
    </w:p>
    <w:p w:rsidR="003701A6" w:rsidRPr="00E37199" w:rsidRDefault="003701A6" w:rsidP="003701A6">
      <w:pPr>
        <w:pStyle w:val="BodyTextIndent"/>
        <w:ind w:left="0" w:right="-14" w:firstLine="0"/>
        <w:rPr>
          <w:rFonts w:ascii="Arial" w:hAnsi="Arial" w:cs="Arial"/>
          <w:szCs w:val="24"/>
          <w:lang w:val="mn-MN"/>
        </w:rPr>
      </w:pPr>
    </w:p>
    <w:p w:rsidR="003701A6" w:rsidRPr="00E37199" w:rsidRDefault="003701A6" w:rsidP="003701A6">
      <w:pPr>
        <w:pStyle w:val="BodyTextIndent"/>
        <w:ind w:left="0" w:right="-14" w:firstLine="0"/>
        <w:rPr>
          <w:rFonts w:ascii="Arial" w:hAnsi="Arial" w:cs="Arial"/>
          <w:szCs w:val="24"/>
          <w:lang w:val="mn-MN"/>
        </w:rPr>
      </w:pPr>
      <w:r w:rsidRPr="00E37199">
        <w:rPr>
          <w:rFonts w:ascii="Arial" w:hAnsi="Arial" w:cs="Arial"/>
          <w:szCs w:val="24"/>
          <w:lang w:val="mn-MN"/>
        </w:rPr>
        <w:t>Нийлүүлэх бараа нь доор дурдсан техникийн тодорхойлолт, стандартад нийцсэн байна.</w:t>
      </w:r>
    </w:p>
    <w:p w:rsidR="003701A6" w:rsidRPr="00E37199" w:rsidRDefault="003701A6" w:rsidP="003701A6">
      <w:pPr>
        <w:rPr>
          <w:lang w:val="mn-MN"/>
        </w:rPr>
      </w:pPr>
    </w:p>
    <w:p w:rsidR="003701A6" w:rsidRPr="003414B2" w:rsidRDefault="003701A6" w:rsidP="003701A6">
      <w:pPr>
        <w:rPr>
          <w:lang w:val="mn-MN"/>
        </w:rPr>
      </w:pPr>
      <w:r>
        <w:rPr>
          <w:b/>
          <w:lang w:val="mn-MN"/>
        </w:rPr>
        <w:t xml:space="preserve"> </w:t>
      </w:r>
      <w:r w:rsidRPr="003414B2">
        <w:rPr>
          <w:lang w:val="mn-MN"/>
        </w:rPr>
        <w:t>1. Барааны тодорхойлолт: Ак</w:t>
      </w:r>
      <w:r>
        <w:rPr>
          <w:lang w:val="mn-MN"/>
        </w:rPr>
        <w:t>а</w:t>
      </w:r>
      <w:r w:rsidR="00F61F7D">
        <w:rPr>
          <w:lang w:val="mn-MN"/>
        </w:rPr>
        <w:t>тана 92</w:t>
      </w:r>
      <w:r w:rsidRPr="003414B2">
        <w:rPr>
          <w:lang w:val="mn-MN"/>
        </w:rPr>
        <w:t>-аас дээш</w:t>
      </w:r>
    </w:p>
    <w:p w:rsidR="003701A6" w:rsidRPr="003414B2" w:rsidRDefault="003701A6" w:rsidP="003701A6">
      <w:pPr>
        <w:rPr>
          <w:lang w:val="mn-MN"/>
        </w:rPr>
      </w:pPr>
      <w:r w:rsidRPr="003414B2">
        <w:rPr>
          <w:lang w:val="mn-MN"/>
        </w:rPr>
        <w:t xml:space="preserve"> 2. Бараа материал тасалдалгүй нөөцтэй байх</w:t>
      </w:r>
    </w:p>
    <w:p w:rsidR="003701A6" w:rsidRDefault="003701A6" w:rsidP="003701A6">
      <w:pPr>
        <w:rPr>
          <w:lang w:val="mn-MN"/>
        </w:rPr>
      </w:pPr>
      <w:r w:rsidRPr="003414B2">
        <w:rPr>
          <w:lang w:val="mn-MN"/>
        </w:rPr>
        <w:t xml:space="preserve">3. Стандарт: Монгол улсын </w:t>
      </w:r>
      <w:r w:rsidRPr="003414B2">
        <w:t>MNS</w:t>
      </w:r>
      <w:r w:rsidRPr="003414B2">
        <w:rPr>
          <w:lang w:val="mn-MN"/>
        </w:rPr>
        <w:t xml:space="preserve"> 4633:2006</w:t>
      </w:r>
      <w:r>
        <w:rPr>
          <w:lang w:val="mn-MN"/>
        </w:rPr>
        <w:t>,</w:t>
      </w:r>
      <w:r w:rsidRPr="003414B2">
        <w:rPr>
          <w:lang w:val="mn-MN"/>
        </w:rPr>
        <w:t xml:space="preserve"> </w:t>
      </w:r>
      <w:r w:rsidRPr="003414B2">
        <w:t>MNS</w:t>
      </w:r>
      <w:r w:rsidRPr="003414B2">
        <w:rPr>
          <w:lang w:val="mn-MN"/>
        </w:rPr>
        <w:t xml:space="preserve"> 0217:2006 стандартыг хангана.</w:t>
      </w:r>
      <w:r>
        <w:rPr>
          <w:lang w:val="mn-MN"/>
        </w:rPr>
        <w:t xml:space="preserve">        /Үүнд эдгээр стандартын хамгийн сүүлчийн найруулгыг ойлгоно/</w:t>
      </w:r>
    </w:p>
    <w:p w:rsidR="003701A6" w:rsidRDefault="003701A6" w:rsidP="003701A6">
      <w:pPr>
        <w:rPr>
          <w:lang w:val="mn-MN"/>
        </w:rPr>
      </w:pPr>
      <w:r>
        <w:rPr>
          <w:lang w:val="mn-MN"/>
        </w:rPr>
        <w:t>4. Бараа хүргэх газар: Тайшир сумын ЗДТГазрын даргын шатахуун олгох    зөвшөөрлийн  /шаардах/ хуудсаар тухай бүр ШТС-аас олгоно.</w:t>
      </w:r>
    </w:p>
    <w:p w:rsidR="00DE54DA" w:rsidRDefault="00DE54DA" w:rsidP="003701A6">
      <w:pPr>
        <w:rPr>
          <w:lang w:val="mn-MN"/>
        </w:rPr>
      </w:pPr>
    </w:p>
    <w:tbl>
      <w:tblPr>
        <w:tblStyle w:val="TableGrid"/>
        <w:tblW w:w="9606" w:type="dxa"/>
        <w:tblLook w:val="04A0"/>
      </w:tblPr>
      <w:tblGrid>
        <w:gridCol w:w="1526"/>
        <w:gridCol w:w="977"/>
        <w:gridCol w:w="1007"/>
        <w:gridCol w:w="2835"/>
        <w:gridCol w:w="1560"/>
        <w:gridCol w:w="1701"/>
      </w:tblGrid>
      <w:tr w:rsidR="00DE54DA" w:rsidTr="00E92EA9">
        <w:trPr>
          <w:trHeight w:val="992"/>
        </w:trPr>
        <w:tc>
          <w:tcPr>
            <w:tcW w:w="1526" w:type="dxa"/>
            <w:vMerge w:val="restart"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Барааны нэр төрөл</w:t>
            </w:r>
          </w:p>
        </w:tc>
        <w:tc>
          <w:tcPr>
            <w:tcW w:w="977" w:type="dxa"/>
            <w:vMerge w:val="restart"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Тоо ширхэг</w:t>
            </w:r>
          </w:p>
        </w:tc>
        <w:tc>
          <w:tcPr>
            <w:tcW w:w="1007" w:type="dxa"/>
            <w:vMerge w:val="restart"/>
            <w:vAlign w:val="center"/>
          </w:tcPr>
          <w:p w:rsidR="00DE54DA" w:rsidRDefault="00DE54DA" w:rsidP="0092033E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Хэмжих нэгж</w:t>
            </w:r>
          </w:p>
        </w:tc>
        <w:tc>
          <w:tcPr>
            <w:tcW w:w="2835" w:type="dxa"/>
            <w:vMerge w:val="restart"/>
            <w:vAlign w:val="center"/>
          </w:tcPr>
          <w:p w:rsidR="00DE54DA" w:rsidRDefault="00532626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</w:t>
            </w:r>
            <w:r w:rsidR="00DE54DA">
              <w:rPr>
                <w:lang w:val="mn-MN"/>
              </w:rPr>
              <w:t>ӨХ-д заасан барааг хүргэх</w:t>
            </w:r>
            <w:r w:rsidR="008E6082">
              <w:rPr>
                <w:lang w:val="mn-MN"/>
              </w:rPr>
              <w:t xml:space="preserve"> </w:t>
            </w:r>
            <w:r w:rsidR="00DE54DA">
              <w:rPr>
                <w:lang w:val="mn-MN"/>
              </w:rPr>
              <w:t>эцсийн цэг</w:t>
            </w:r>
          </w:p>
        </w:tc>
        <w:tc>
          <w:tcPr>
            <w:tcW w:w="3261" w:type="dxa"/>
            <w:gridSpan w:val="2"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Инкотерийн нөхцөлийн дагуу тогтоосон бараа нийлүүлэх хугацаа</w:t>
            </w:r>
          </w:p>
        </w:tc>
      </w:tr>
      <w:tr w:rsidR="00DE54DA" w:rsidTr="00E92EA9">
        <w:trPr>
          <w:trHeight w:val="146"/>
        </w:trPr>
        <w:tc>
          <w:tcPr>
            <w:tcW w:w="1526" w:type="dxa"/>
            <w:vMerge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</w:p>
        </w:tc>
        <w:tc>
          <w:tcPr>
            <w:tcW w:w="977" w:type="dxa"/>
            <w:vMerge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</w:p>
        </w:tc>
        <w:tc>
          <w:tcPr>
            <w:tcW w:w="1007" w:type="dxa"/>
            <w:vMerge/>
            <w:vAlign w:val="center"/>
          </w:tcPr>
          <w:p w:rsidR="00DE54DA" w:rsidRDefault="00DE54DA" w:rsidP="0092033E">
            <w:pPr>
              <w:jc w:val="center"/>
              <w:rPr>
                <w:lang w:val="mn-MN"/>
              </w:rPr>
            </w:pPr>
          </w:p>
        </w:tc>
        <w:tc>
          <w:tcPr>
            <w:tcW w:w="2835" w:type="dxa"/>
            <w:vMerge/>
          </w:tcPr>
          <w:p w:rsidR="00DE54DA" w:rsidRDefault="00DE54DA" w:rsidP="003701A6">
            <w:pPr>
              <w:jc w:val="center"/>
              <w:rPr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Нийлүүлэх хамгийн эхний хугацаа</w:t>
            </w:r>
          </w:p>
        </w:tc>
        <w:tc>
          <w:tcPr>
            <w:tcW w:w="1701" w:type="dxa"/>
            <w:vAlign w:val="center"/>
          </w:tcPr>
          <w:p w:rsidR="00DE54DA" w:rsidRDefault="00DE54DA" w:rsidP="00370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Нийлүүлэх эцсийн хугацаа</w:t>
            </w:r>
          </w:p>
        </w:tc>
      </w:tr>
      <w:tr w:rsidR="00DE54DA" w:rsidTr="00E92EA9">
        <w:trPr>
          <w:trHeight w:val="427"/>
        </w:trPr>
        <w:tc>
          <w:tcPr>
            <w:tcW w:w="1526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А-92</w:t>
            </w:r>
          </w:p>
        </w:tc>
        <w:tc>
          <w:tcPr>
            <w:tcW w:w="977" w:type="dxa"/>
            <w:vAlign w:val="center"/>
          </w:tcPr>
          <w:p w:rsidR="00DE54DA" w:rsidRDefault="00D03B61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4500</w:t>
            </w:r>
          </w:p>
        </w:tc>
        <w:tc>
          <w:tcPr>
            <w:tcW w:w="1007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литр</w:t>
            </w:r>
          </w:p>
        </w:tc>
        <w:tc>
          <w:tcPr>
            <w:tcW w:w="2835" w:type="dxa"/>
            <w:vMerge w:val="restart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Тайшир сумын ЗДТГазрын даргын шатахуун олгох    зөвшөөрлийн  /шаардах/ хуудсаар тухай бүр ШТС-аас олгоно.</w:t>
            </w:r>
          </w:p>
        </w:tc>
        <w:tc>
          <w:tcPr>
            <w:tcW w:w="1560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2024.03.01</w:t>
            </w:r>
          </w:p>
        </w:tc>
        <w:tc>
          <w:tcPr>
            <w:tcW w:w="1701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2024.12.31</w:t>
            </w:r>
          </w:p>
        </w:tc>
      </w:tr>
      <w:tr w:rsidR="00DE54DA" w:rsidTr="00E92EA9">
        <w:trPr>
          <w:trHeight w:val="717"/>
        </w:trPr>
        <w:tc>
          <w:tcPr>
            <w:tcW w:w="1526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Дизель түлш</w:t>
            </w:r>
          </w:p>
        </w:tc>
        <w:tc>
          <w:tcPr>
            <w:tcW w:w="977" w:type="dxa"/>
            <w:vAlign w:val="center"/>
          </w:tcPr>
          <w:p w:rsidR="00DE54DA" w:rsidRDefault="00D03B61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3000</w:t>
            </w:r>
          </w:p>
        </w:tc>
        <w:tc>
          <w:tcPr>
            <w:tcW w:w="1007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литр</w:t>
            </w:r>
          </w:p>
        </w:tc>
        <w:tc>
          <w:tcPr>
            <w:tcW w:w="2835" w:type="dxa"/>
            <w:vMerge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2024.03.01</w:t>
            </w:r>
          </w:p>
        </w:tc>
        <w:tc>
          <w:tcPr>
            <w:tcW w:w="1701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2024.12.31</w:t>
            </w:r>
          </w:p>
        </w:tc>
      </w:tr>
      <w:tr w:rsidR="00DE54DA" w:rsidTr="00E92EA9">
        <w:trPr>
          <w:trHeight w:val="443"/>
        </w:trPr>
        <w:tc>
          <w:tcPr>
            <w:tcW w:w="1526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Масло</w:t>
            </w:r>
          </w:p>
        </w:tc>
        <w:tc>
          <w:tcPr>
            <w:tcW w:w="977" w:type="dxa"/>
            <w:vAlign w:val="center"/>
          </w:tcPr>
          <w:p w:rsidR="00DE54DA" w:rsidRDefault="00D03B61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30</w:t>
            </w:r>
          </w:p>
        </w:tc>
        <w:tc>
          <w:tcPr>
            <w:tcW w:w="1007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литр</w:t>
            </w:r>
          </w:p>
        </w:tc>
        <w:tc>
          <w:tcPr>
            <w:tcW w:w="2835" w:type="dxa"/>
            <w:vMerge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2024.03.01</w:t>
            </w:r>
          </w:p>
        </w:tc>
        <w:tc>
          <w:tcPr>
            <w:tcW w:w="1701" w:type="dxa"/>
            <w:vAlign w:val="center"/>
          </w:tcPr>
          <w:p w:rsidR="00DE54DA" w:rsidRDefault="00DE54DA" w:rsidP="00E92EA9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2024.12.31</w:t>
            </w:r>
          </w:p>
        </w:tc>
      </w:tr>
    </w:tbl>
    <w:p w:rsidR="003701A6" w:rsidRPr="008C7453" w:rsidRDefault="003701A6" w:rsidP="003701A6">
      <w:pPr>
        <w:rPr>
          <w:lang w:val="mn-MN"/>
        </w:rPr>
      </w:pPr>
    </w:p>
    <w:p w:rsidR="00547A18" w:rsidRDefault="00BE62D5"/>
    <w:sectPr w:rsidR="00547A18" w:rsidSect="003701A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8000022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1A6"/>
    <w:rsid w:val="0029568D"/>
    <w:rsid w:val="003701A6"/>
    <w:rsid w:val="00532626"/>
    <w:rsid w:val="008E6082"/>
    <w:rsid w:val="00B1359C"/>
    <w:rsid w:val="00BE62D5"/>
    <w:rsid w:val="00C751EC"/>
    <w:rsid w:val="00D03B61"/>
    <w:rsid w:val="00DE0AB1"/>
    <w:rsid w:val="00DE54DA"/>
    <w:rsid w:val="00E42587"/>
    <w:rsid w:val="00E92EA9"/>
    <w:rsid w:val="00F6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A6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01A6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01A6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59"/>
    <w:rsid w:val="00370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cp:lastPrinted>2024-02-28T07:45:00Z</cp:lastPrinted>
  <dcterms:created xsi:type="dcterms:W3CDTF">2024-02-21T06:48:00Z</dcterms:created>
  <dcterms:modified xsi:type="dcterms:W3CDTF">2024-02-28T09:41:00Z</dcterms:modified>
</cp:coreProperties>
</file>