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2469" w14:textId="77777777" w:rsidR="00DE4CC2" w:rsidRPr="00DE4CC2" w:rsidRDefault="00DE4CC2" w:rsidP="00DE4CC2">
      <w:pPr>
        <w:jc w:val="center"/>
        <w:rPr>
          <w:rFonts w:ascii="Arial" w:hAnsi="Arial" w:cs="Arial"/>
          <w:b/>
          <w:sz w:val="24"/>
          <w:szCs w:val="24"/>
          <w:lang w:val="mn-MN"/>
        </w:rPr>
      </w:pPr>
      <w:r w:rsidRPr="00DE4CC2">
        <w:rPr>
          <w:rFonts w:ascii="Arial" w:hAnsi="Arial" w:cs="Arial"/>
          <w:b/>
          <w:sz w:val="24"/>
          <w:szCs w:val="24"/>
          <w:lang w:val="mn-MN"/>
        </w:rPr>
        <w:t>Дорнод аймаг Матад сум</w:t>
      </w:r>
    </w:p>
    <w:p w14:paraId="72EA79BA" w14:textId="77777777" w:rsidR="00DE4CC2" w:rsidRPr="00DE4CC2" w:rsidRDefault="00DE4CC2" w:rsidP="00DE4CC2">
      <w:pPr>
        <w:jc w:val="center"/>
        <w:rPr>
          <w:rFonts w:ascii="Arial" w:hAnsi="Arial" w:cs="Arial"/>
          <w:sz w:val="24"/>
          <w:szCs w:val="24"/>
          <w:lang w:val="mn-MN"/>
        </w:rPr>
      </w:pPr>
    </w:p>
    <w:p w14:paraId="284CCD82" w14:textId="77777777" w:rsidR="00DE4CC2" w:rsidRPr="00DE4CC2" w:rsidRDefault="00DE4CC2" w:rsidP="00DE4CC2">
      <w:pPr>
        <w:rPr>
          <w:rFonts w:ascii="Arial" w:hAnsi="Arial" w:cs="Arial"/>
          <w:sz w:val="24"/>
          <w:szCs w:val="24"/>
          <w:lang w:val="mn-MN"/>
        </w:rPr>
      </w:pPr>
    </w:p>
    <w:p w14:paraId="2574AE4C" w14:textId="77777777" w:rsidR="00DE4CC2" w:rsidRPr="00DE4CC2" w:rsidRDefault="00DE4CC2" w:rsidP="00DE4CC2">
      <w:pPr>
        <w:rPr>
          <w:rFonts w:ascii="Arial" w:eastAsiaTheme="majorEastAsia" w:hAnsi="Arial" w:cs="Arial"/>
          <w:b/>
          <w:bCs/>
          <w:i/>
          <w:color w:val="2F5496" w:themeColor="accent1" w:themeShade="BF"/>
          <w:sz w:val="24"/>
          <w:szCs w:val="24"/>
          <w:lang w:val="mn-MN"/>
        </w:rPr>
      </w:pPr>
    </w:p>
    <w:p w14:paraId="084F6AAF" w14:textId="77777777" w:rsidR="00DE4CC2" w:rsidRPr="00DE4CC2" w:rsidRDefault="00DE4CC2" w:rsidP="00DE4CC2">
      <w:pPr>
        <w:jc w:val="center"/>
        <w:rPr>
          <w:rFonts w:ascii="Arial" w:eastAsiaTheme="majorEastAsia" w:hAnsi="Arial" w:cs="Arial"/>
          <w:b/>
          <w:bCs/>
          <w:iCs/>
          <w:color w:val="2F5496" w:themeColor="accent1" w:themeShade="BF"/>
          <w:sz w:val="24"/>
          <w:szCs w:val="24"/>
          <w:lang w:val="mn-MN"/>
        </w:rPr>
      </w:pPr>
      <w:r w:rsidRPr="00DE4CC2">
        <w:rPr>
          <w:rFonts w:ascii="Arial" w:eastAsiaTheme="majorEastAsia" w:hAnsi="Arial" w:cs="Arial"/>
          <w:b/>
          <w:bCs/>
          <w:iCs/>
          <w:color w:val="2F5496" w:themeColor="accent1" w:themeShade="BF"/>
          <w:sz w:val="24"/>
          <w:szCs w:val="24"/>
          <w:lang w:val="mn-MN"/>
        </w:rPr>
        <w:t>БОГ МАЛ УГААХ ВАНН</w:t>
      </w:r>
    </w:p>
    <w:p w14:paraId="69BC8394" w14:textId="77777777" w:rsidR="00DE4CC2" w:rsidRPr="00DE4CC2" w:rsidRDefault="00DE4CC2" w:rsidP="00DE4CC2">
      <w:pPr>
        <w:rPr>
          <w:rFonts w:ascii="Arial" w:hAnsi="Arial" w:cs="Arial"/>
          <w:noProof/>
          <w:sz w:val="24"/>
          <w:szCs w:val="24"/>
        </w:rPr>
      </w:pPr>
      <w:r w:rsidRPr="00DE4CC2">
        <w:rPr>
          <w:rFonts w:ascii="Arial" w:hAnsi="Arial" w:cs="Arial"/>
          <w:noProof/>
          <w:sz w:val="24"/>
          <w:szCs w:val="24"/>
        </w:rPr>
        <w:drawing>
          <wp:anchor distT="0" distB="0" distL="114300" distR="114300" simplePos="0" relativeHeight="251659264" behindDoc="1" locked="0" layoutInCell="1" allowOverlap="1" wp14:anchorId="55890DE5" wp14:editId="05E6DBF1">
            <wp:simplePos x="0" y="0"/>
            <wp:positionH relativeFrom="column">
              <wp:posOffset>146685</wp:posOffset>
            </wp:positionH>
            <wp:positionV relativeFrom="paragraph">
              <wp:posOffset>327660</wp:posOffset>
            </wp:positionV>
            <wp:extent cx="5678805" cy="4265930"/>
            <wp:effectExtent l="0" t="0" r="0" b="0"/>
            <wp:wrapTight wrapText="bothSides">
              <wp:wrapPolygon edited="0">
                <wp:start x="0" y="0"/>
                <wp:lineTo x="0" y="21510"/>
                <wp:lineTo x="21520" y="21510"/>
                <wp:lineTo x="21520" y="0"/>
                <wp:lineTo x="0" y="0"/>
              </wp:wrapPolygon>
            </wp:wrapTight>
            <wp:docPr id="3" name="Picture 3" descr="C:\Users\t\Desktop\98363277_2570051499926796_1958279244710674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Desktop\98363277_2570051499926796_1958279244710674432_n.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78805" cy="4265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0B3F7" w14:textId="58667FAD"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Төсөл хэрэгжүүлэгч</w:t>
      </w:r>
      <w:r w:rsidRPr="00DE4CC2">
        <w:rPr>
          <w:rFonts w:ascii="Arial" w:hAnsi="Arial" w:cs="Arial"/>
          <w:sz w:val="24"/>
          <w:szCs w:val="24"/>
          <w:lang w:val="mn-MN"/>
        </w:rPr>
        <w:t xml:space="preserve">: Матад сум </w:t>
      </w:r>
      <w:r w:rsidR="00BB06D9">
        <w:rPr>
          <w:rFonts w:ascii="Arial" w:hAnsi="Arial" w:cs="Arial"/>
          <w:sz w:val="24"/>
          <w:szCs w:val="24"/>
          <w:lang w:val="mn-MN"/>
        </w:rPr>
        <w:t xml:space="preserve">Түмэнхаан </w:t>
      </w:r>
      <w:r w:rsidRPr="00DE4CC2">
        <w:rPr>
          <w:rFonts w:ascii="Arial" w:hAnsi="Arial" w:cs="Arial"/>
          <w:sz w:val="24"/>
          <w:szCs w:val="24"/>
          <w:lang w:val="mn-MN"/>
        </w:rPr>
        <w:t xml:space="preserve"> баг</w:t>
      </w:r>
    </w:p>
    <w:p w14:paraId="1BD4AD20" w14:textId="73D2FF0B" w:rsidR="00DE4CC2" w:rsidRPr="00DE4CC2" w:rsidRDefault="00DE4CC2" w:rsidP="00DE4CC2">
      <w:pPr>
        <w:rPr>
          <w:rFonts w:ascii="Arial" w:hAnsi="Arial" w:cs="Arial"/>
          <w:sz w:val="24"/>
          <w:szCs w:val="24"/>
          <w:lang w:val="mn-MN"/>
        </w:rPr>
      </w:pPr>
      <w:r w:rsidRPr="00DE4CC2">
        <w:rPr>
          <w:rFonts w:ascii="Arial" w:hAnsi="Arial" w:cs="Arial"/>
          <w:sz w:val="24"/>
          <w:szCs w:val="24"/>
          <w:lang w:val="mn-MN"/>
        </w:rPr>
        <w:t>Утас:8</w:t>
      </w:r>
      <w:r w:rsidR="00BB06D9">
        <w:rPr>
          <w:rFonts w:ascii="Arial" w:hAnsi="Arial" w:cs="Arial"/>
          <w:sz w:val="24"/>
          <w:szCs w:val="24"/>
          <w:lang w:val="mn-MN"/>
        </w:rPr>
        <w:t>8700104</w:t>
      </w:r>
    </w:p>
    <w:p w14:paraId="4902666A" w14:textId="77777777"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Төсөл хэрэгжүүлэгчийн  хаяг</w:t>
      </w:r>
      <w:r w:rsidRPr="00DE4CC2">
        <w:rPr>
          <w:rFonts w:ascii="Arial" w:hAnsi="Arial" w:cs="Arial"/>
          <w:sz w:val="24"/>
          <w:szCs w:val="24"/>
          <w:lang w:val="mn-MN"/>
        </w:rPr>
        <w:t>: Дорнод аймаг Матад сум</w:t>
      </w:r>
    </w:p>
    <w:p w14:paraId="7C1FC40D" w14:textId="77777777"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Төсөл санхүүжүүлэгч</w:t>
      </w:r>
      <w:r w:rsidRPr="00DE4CC2">
        <w:rPr>
          <w:rFonts w:ascii="Arial" w:hAnsi="Arial" w:cs="Arial"/>
          <w:sz w:val="24"/>
          <w:szCs w:val="24"/>
          <w:lang w:val="mn-MN"/>
        </w:rPr>
        <w:t xml:space="preserve">: </w:t>
      </w:r>
      <w:r w:rsidRPr="00DE4CC2">
        <w:rPr>
          <w:rFonts w:ascii="Arial" w:hAnsi="Arial" w:cs="Arial"/>
          <w:sz w:val="24"/>
          <w:szCs w:val="24"/>
        </w:rPr>
        <w:t xml:space="preserve">  </w:t>
      </w:r>
      <w:r w:rsidRPr="00DE4CC2">
        <w:rPr>
          <w:rFonts w:ascii="Arial" w:hAnsi="Arial" w:cs="Arial"/>
          <w:sz w:val="24"/>
          <w:szCs w:val="24"/>
          <w:lang w:val="mn-MN"/>
        </w:rPr>
        <w:t>Орон нутгийн Хөгжлийн сан</w:t>
      </w:r>
    </w:p>
    <w:p w14:paraId="40187925" w14:textId="77777777" w:rsidR="00DE4CC2" w:rsidRPr="00DE4CC2" w:rsidRDefault="00DE4CC2" w:rsidP="00DE4CC2">
      <w:pPr>
        <w:rPr>
          <w:rFonts w:ascii="Arial" w:hAnsi="Arial" w:cs="Arial"/>
          <w:sz w:val="24"/>
          <w:szCs w:val="24"/>
        </w:rPr>
      </w:pPr>
    </w:p>
    <w:p w14:paraId="05EC51BE" w14:textId="481A1484" w:rsidR="00DE4CC2" w:rsidRPr="00DE4CC2" w:rsidRDefault="00DE4CC2" w:rsidP="00DE4CC2">
      <w:pPr>
        <w:jc w:val="center"/>
        <w:rPr>
          <w:rFonts w:ascii="Arial" w:hAnsi="Arial" w:cs="Arial"/>
          <w:b/>
          <w:sz w:val="24"/>
          <w:szCs w:val="24"/>
          <w:lang w:val="mn-MN"/>
        </w:rPr>
      </w:pPr>
      <w:r w:rsidRPr="00DE4CC2">
        <w:rPr>
          <w:rFonts w:ascii="Arial" w:hAnsi="Arial" w:cs="Arial"/>
          <w:b/>
          <w:sz w:val="24"/>
          <w:szCs w:val="24"/>
          <w:lang w:val="mn-MN"/>
        </w:rPr>
        <w:t>202</w:t>
      </w:r>
      <w:r w:rsidR="00097F2C">
        <w:rPr>
          <w:rFonts w:ascii="Arial" w:hAnsi="Arial" w:cs="Arial"/>
          <w:b/>
          <w:sz w:val="24"/>
          <w:szCs w:val="24"/>
          <w:lang w:val="mn-MN"/>
        </w:rPr>
        <w:t>3</w:t>
      </w:r>
      <w:r w:rsidRPr="00DE4CC2">
        <w:rPr>
          <w:rFonts w:ascii="Arial" w:hAnsi="Arial" w:cs="Arial"/>
          <w:b/>
          <w:sz w:val="24"/>
          <w:szCs w:val="24"/>
          <w:lang w:val="mn-MN"/>
        </w:rPr>
        <w:t xml:space="preserve"> он</w:t>
      </w:r>
    </w:p>
    <w:p w14:paraId="56089C92" w14:textId="77777777" w:rsidR="00DE4CC2" w:rsidRPr="00DE4CC2" w:rsidRDefault="00DE4CC2" w:rsidP="00DE4CC2">
      <w:pPr>
        <w:rPr>
          <w:rFonts w:ascii="Arial" w:hAnsi="Arial" w:cs="Arial"/>
          <w:b/>
          <w:sz w:val="24"/>
          <w:szCs w:val="24"/>
          <w:lang w:val="mn-MN"/>
        </w:rPr>
      </w:pPr>
    </w:p>
    <w:p w14:paraId="236B6FDF" w14:textId="77777777" w:rsidR="00DE4CC2" w:rsidRPr="00DE4CC2" w:rsidRDefault="00DE4CC2" w:rsidP="00DE4CC2">
      <w:pPr>
        <w:jc w:val="center"/>
        <w:rPr>
          <w:rFonts w:ascii="Arial" w:hAnsi="Arial" w:cs="Arial"/>
          <w:b/>
          <w:caps/>
          <w:sz w:val="24"/>
          <w:szCs w:val="24"/>
          <w:lang w:val="mn-MN"/>
        </w:rPr>
      </w:pPr>
      <w:r w:rsidRPr="00DE4CC2">
        <w:rPr>
          <w:rFonts w:ascii="Arial" w:hAnsi="Arial" w:cs="Arial"/>
          <w:b/>
          <w:caps/>
          <w:sz w:val="24"/>
          <w:szCs w:val="24"/>
          <w:lang w:val="mn-MN"/>
        </w:rPr>
        <w:t>Нэг :Төслийн товч танилцуулга</w:t>
      </w:r>
    </w:p>
    <w:p w14:paraId="6BAF87E4" w14:textId="77777777" w:rsidR="00DE4CC2" w:rsidRPr="00DE4CC2" w:rsidRDefault="00DE4CC2" w:rsidP="00DE4CC2">
      <w:pPr>
        <w:rPr>
          <w:rFonts w:ascii="Arial" w:hAnsi="Arial" w:cs="Arial"/>
          <w:sz w:val="24"/>
          <w:szCs w:val="24"/>
          <w:lang w:val="mn-MN"/>
        </w:rPr>
      </w:pPr>
    </w:p>
    <w:p w14:paraId="47FD136A" w14:textId="77777777"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Төслийн нэр:</w:t>
      </w:r>
      <w:r w:rsidRPr="00DE4CC2">
        <w:rPr>
          <w:rFonts w:ascii="Arial" w:hAnsi="Arial" w:cs="Arial"/>
          <w:sz w:val="24"/>
          <w:szCs w:val="24"/>
          <w:lang w:val="mn-MN"/>
        </w:rPr>
        <w:t xml:space="preserve"> “ Бог мал угаах суурин ванн” </w:t>
      </w:r>
    </w:p>
    <w:p w14:paraId="52DE9E67" w14:textId="139B454E"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Хэрэгжүүлэгч:</w:t>
      </w:r>
      <w:r w:rsidRPr="00DE4CC2">
        <w:rPr>
          <w:rFonts w:ascii="Arial" w:hAnsi="Arial" w:cs="Arial"/>
          <w:sz w:val="24"/>
          <w:szCs w:val="24"/>
          <w:lang w:val="mn-MN"/>
        </w:rPr>
        <w:t xml:space="preserve"> :  Матад сумын </w:t>
      </w:r>
      <w:r w:rsidR="00BB06D9">
        <w:rPr>
          <w:rFonts w:ascii="Arial" w:hAnsi="Arial" w:cs="Arial"/>
          <w:sz w:val="24"/>
          <w:szCs w:val="24"/>
          <w:lang w:val="mn-MN"/>
        </w:rPr>
        <w:t xml:space="preserve">Түмэн хаан </w:t>
      </w:r>
      <w:r w:rsidRPr="00DE4CC2">
        <w:rPr>
          <w:rFonts w:ascii="Arial" w:hAnsi="Arial" w:cs="Arial"/>
          <w:sz w:val="24"/>
          <w:szCs w:val="24"/>
          <w:lang w:val="mn-MN"/>
        </w:rPr>
        <w:t xml:space="preserve"> баг</w:t>
      </w:r>
    </w:p>
    <w:p w14:paraId="416FA78A" w14:textId="16BD3FD4"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Төслийн газар</w:t>
      </w:r>
      <w:r w:rsidRPr="00DE4CC2">
        <w:rPr>
          <w:rFonts w:ascii="Arial" w:hAnsi="Arial" w:cs="Arial"/>
          <w:sz w:val="24"/>
          <w:szCs w:val="24"/>
          <w:lang w:val="mn-MN"/>
        </w:rPr>
        <w:t xml:space="preserve">:   </w:t>
      </w:r>
      <w:r w:rsidR="00BB06D9">
        <w:rPr>
          <w:rFonts w:ascii="Arial" w:hAnsi="Arial" w:cs="Arial"/>
          <w:sz w:val="24"/>
          <w:szCs w:val="24"/>
          <w:lang w:val="mn-MN"/>
        </w:rPr>
        <w:t>Ангилалтын хашаа</w:t>
      </w:r>
    </w:p>
    <w:p w14:paraId="737B35F7" w14:textId="77777777"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Хэрэгжүүлэх газар</w:t>
      </w:r>
      <w:r w:rsidRPr="00DE4CC2">
        <w:rPr>
          <w:rFonts w:ascii="Arial" w:hAnsi="Arial" w:cs="Arial"/>
          <w:sz w:val="24"/>
          <w:szCs w:val="24"/>
          <w:lang w:val="mn-MN"/>
        </w:rPr>
        <w:t xml:space="preserve">:  Матад сумын нутагт </w:t>
      </w:r>
    </w:p>
    <w:p w14:paraId="58D246F4" w14:textId="77777777" w:rsidR="00DE4CC2" w:rsidRPr="00DE4CC2" w:rsidRDefault="00DE4CC2" w:rsidP="00DE4CC2">
      <w:pPr>
        <w:rPr>
          <w:rFonts w:ascii="Arial" w:hAnsi="Arial" w:cs="Arial"/>
          <w:sz w:val="24"/>
          <w:szCs w:val="24"/>
        </w:rPr>
      </w:pPr>
      <w:r w:rsidRPr="00DE4CC2">
        <w:rPr>
          <w:rFonts w:ascii="Arial" w:hAnsi="Arial" w:cs="Arial"/>
          <w:b/>
          <w:sz w:val="24"/>
          <w:szCs w:val="24"/>
          <w:lang w:val="mn-MN"/>
        </w:rPr>
        <w:t>Төслийн хэрэгжих хугацаа</w:t>
      </w:r>
      <w:r w:rsidRPr="00DE4CC2">
        <w:rPr>
          <w:rFonts w:ascii="Arial" w:hAnsi="Arial" w:cs="Arial"/>
          <w:sz w:val="24"/>
          <w:szCs w:val="24"/>
          <w:lang w:val="mn-MN"/>
        </w:rPr>
        <w:t xml:space="preserve"> :  1 жил </w:t>
      </w:r>
    </w:p>
    <w:p w14:paraId="15F8F328" w14:textId="29054D5E" w:rsidR="00DE4CC2" w:rsidRPr="00DE4CC2" w:rsidRDefault="00DE4CC2" w:rsidP="00DE4CC2">
      <w:pPr>
        <w:rPr>
          <w:rFonts w:ascii="Arial" w:hAnsi="Arial" w:cs="Arial"/>
          <w:sz w:val="24"/>
          <w:szCs w:val="24"/>
          <w:lang w:val="mn-MN"/>
        </w:rPr>
      </w:pPr>
      <w:r w:rsidRPr="00DE4CC2">
        <w:rPr>
          <w:rFonts w:ascii="Arial" w:hAnsi="Arial" w:cs="Arial"/>
          <w:b/>
          <w:sz w:val="24"/>
          <w:szCs w:val="24"/>
          <w:lang w:val="mn-MN"/>
        </w:rPr>
        <w:t>Төслийн зарцуулалт</w:t>
      </w:r>
      <w:r w:rsidRPr="00DE4CC2">
        <w:rPr>
          <w:rFonts w:ascii="Arial" w:hAnsi="Arial" w:cs="Arial"/>
          <w:sz w:val="24"/>
          <w:szCs w:val="24"/>
          <w:lang w:val="mn-MN"/>
        </w:rPr>
        <w:t xml:space="preserve"> :  Бог мал угаалгын ванн барихын тулд барилгын материал худалдан авах, 5-6 иргэнийг түр ажлын байраар хангах :   </w:t>
      </w:r>
      <w:r w:rsidRPr="00DE4CC2">
        <w:rPr>
          <w:rFonts w:ascii="Arial" w:hAnsi="Arial" w:cs="Arial"/>
          <w:sz w:val="24"/>
          <w:szCs w:val="24"/>
        </w:rPr>
        <w:t xml:space="preserve">/ </w:t>
      </w:r>
      <w:r w:rsidR="00144DF2">
        <w:rPr>
          <w:rFonts w:ascii="Arial" w:hAnsi="Arial" w:cs="Arial"/>
          <w:sz w:val="24"/>
          <w:szCs w:val="24"/>
          <w:lang w:val="mn-MN"/>
        </w:rPr>
        <w:t>2</w:t>
      </w:r>
      <w:r w:rsidR="00BB06D9">
        <w:rPr>
          <w:rFonts w:ascii="Arial" w:hAnsi="Arial" w:cs="Arial"/>
          <w:sz w:val="24"/>
          <w:szCs w:val="24"/>
          <w:lang w:val="mn-MN"/>
        </w:rPr>
        <w:t>5</w:t>
      </w:r>
      <w:r w:rsidRPr="00DE4CC2">
        <w:rPr>
          <w:rFonts w:ascii="Arial" w:hAnsi="Arial" w:cs="Arial"/>
          <w:sz w:val="24"/>
          <w:szCs w:val="24"/>
          <w:lang w:val="mn-MN"/>
        </w:rPr>
        <w:t>.000.000</w:t>
      </w:r>
      <w:r w:rsidRPr="00DE4CC2">
        <w:rPr>
          <w:rFonts w:ascii="Arial" w:hAnsi="Arial" w:cs="Arial"/>
          <w:sz w:val="24"/>
          <w:szCs w:val="24"/>
        </w:rPr>
        <w:t xml:space="preserve"> /</w:t>
      </w:r>
      <w:r w:rsidRPr="00DE4CC2">
        <w:rPr>
          <w:rFonts w:ascii="Arial" w:hAnsi="Arial" w:cs="Arial"/>
          <w:sz w:val="24"/>
          <w:szCs w:val="24"/>
          <w:lang w:val="mn-MN"/>
        </w:rPr>
        <w:t xml:space="preserve"> сая төгрөг</w:t>
      </w:r>
    </w:p>
    <w:p w14:paraId="0A950A52" w14:textId="1CBDD7EB" w:rsidR="00DE4CC2" w:rsidRPr="00DE4CC2" w:rsidRDefault="00DE4CC2" w:rsidP="00DE4CC2">
      <w:pPr>
        <w:rPr>
          <w:rFonts w:ascii="Arial" w:hAnsi="Arial" w:cs="Arial"/>
          <w:sz w:val="24"/>
          <w:szCs w:val="24"/>
        </w:rPr>
      </w:pPr>
      <w:r w:rsidRPr="00DE4CC2">
        <w:rPr>
          <w:rFonts w:ascii="Arial" w:hAnsi="Arial" w:cs="Arial"/>
          <w:b/>
          <w:sz w:val="24"/>
          <w:szCs w:val="24"/>
          <w:lang w:val="mn-MN"/>
        </w:rPr>
        <w:t>Мал угаах ванны барих зардал</w:t>
      </w:r>
      <w:r w:rsidRPr="00DE4CC2">
        <w:rPr>
          <w:rFonts w:ascii="Arial" w:hAnsi="Arial" w:cs="Arial"/>
          <w:sz w:val="24"/>
          <w:szCs w:val="24"/>
          <w:lang w:val="mn-MN"/>
        </w:rPr>
        <w:t>:</w:t>
      </w:r>
      <w:r w:rsidRPr="00DE4CC2">
        <w:rPr>
          <w:rFonts w:ascii="Arial" w:hAnsi="Arial" w:cs="Arial"/>
          <w:sz w:val="24"/>
          <w:szCs w:val="24"/>
        </w:rPr>
        <w:t xml:space="preserve">  </w:t>
      </w:r>
      <w:r w:rsidRPr="00DE4CC2">
        <w:rPr>
          <w:rFonts w:ascii="Arial" w:hAnsi="Arial" w:cs="Arial"/>
          <w:sz w:val="24"/>
          <w:szCs w:val="24"/>
          <w:lang w:val="mn-MN"/>
        </w:rPr>
        <w:t xml:space="preserve"> </w:t>
      </w:r>
      <w:r w:rsidR="00144DF2">
        <w:rPr>
          <w:rFonts w:ascii="Arial" w:hAnsi="Arial" w:cs="Arial"/>
          <w:sz w:val="24"/>
          <w:szCs w:val="24"/>
          <w:lang w:val="mn-MN"/>
        </w:rPr>
        <w:t>2</w:t>
      </w:r>
      <w:r w:rsidR="00F5673C">
        <w:rPr>
          <w:rFonts w:ascii="Arial" w:hAnsi="Arial" w:cs="Arial"/>
          <w:sz w:val="24"/>
          <w:szCs w:val="24"/>
          <w:lang w:val="mn-MN"/>
        </w:rPr>
        <w:t>5</w:t>
      </w:r>
      <w:r w:rsidRPr="00DE4CC2">
        <w:rPr>
          <w:rFonts w:ascii="Arial" w:hAnsi="Arial" w:cs="Arial"/>
          <w:sz w:val="24"/>
          <w:szCs w:val="24"/>
          <w:lang w:val="mn-MN"/>
        </w:rPr>
        <w:t xml:space="preserve"> сая төгрөг </w:t>
      </w:r>
      <w:r w:rsidRPr="00DE4CC2">
        <w:rPr>
          <w:rFonts w:ascii="Arial" w:hAnsi="Arial" w:cs="Arial"/>
          <w:sz w:val="24"/>
          <w:szCs w:val="24"/>
        </w:rPr>
        <w:t xml:space="preserve">/ </w:t>
      </w:r>
      <w:r w:rsidR="00144DF2">
        <w:rPr>
          <w:rFonts w:ascii="Arial" w:hAnsi="Arial" w:cs="Arial"/>
          <w:sz w:val="24"/>
          <w:szCs w:val="24"/>
          <w:lang w:val="mn-MN"/>
        </w:rPr>
        <w:t>2</w:t>
      </w:r>
      <w:r w:rsidR="00F5673C">
        <w:rPr>
          <w:rFonts w:ascii="Arial" w:hAnsi="Arial" w:cs="Arial"/>
          <w:sz w:val="24"/>
          <w:szCs w:val="24"/>
          <w:lang w:val="mn-MN"/>
        </w:rPr>
        <w:t>5</w:t>
      </w:r>
      <w:r w:rsidRPr="00DE4CC2">
        <w:rPr>
          <w:rFonts w:ascii="Arial" w:hAnsi="Arial" w:cs="Arial"/>
          <w:sz w:val="24"/>
          <w:szCs w:val="24"/>
          <w:lang w:val="mn-MN"/>
        </w:rPr>
        <w:t>.000.000</w:t>
      </w:r>
      <w:r w:rsidRPr="00DE4CC2">
        <w:rPr>
          <w:rFonts w:ascii="Arial" w:hAnsi="Arial" w:cs="Arial"/>
          <w:sz w:val="24"/>
          <w:szCs w:val="24"/>
        </w:rPr>
        <w:t xml:space="preserve"> /</w:t>
      </w:r>
    </w:p>
    <w:p w14:paraId="12B99587" w14:textId="77777777" w:rsidR="00DE4CC2" w:rsidRPr="00DE4CC2" w:rsidRDefault="00DE4CC2" w:rsidP="00DE4CC2">
      <w:pPr>
        <w:jc w:val="center"/>
        <w:rPr>
          <w:rFonts w:ascii="Arial" w:hAnsi="Arial" w:cs="Arial"/>
          <w:b/>
          <w:sz w:val="24"/>
          <w:szCs w:val="24"/>
          <w:lang w:val="mn-MN"/>
        </w:rPr>
      </w:pPr>
    </w:p>
    <w:p w14:paraId="74AA162F" w14:textId="77777777" w:rsidR="00DE4CC2" w:rsidRPr="00DE4CC2" w:rsidRDefault="00DE4CC2" w:rsidP="00DE4CC2">
      <w:pPr>
        <w:jc w:val="center"/>
        <w:rPr>
          <w:rFonts w:ascii="Arial" w:hAnsi="Arial" w:cs="Arial"/>
          <w:b/>
          <w:caps/>
          <w:sz w:val="24"/>
          <w:szCs w:val="24"/>
          <w:lang w:val="mn-MN"/>
        </w:rPr>
      </w:pPr>
      <w:r w:rsidRPr="00DE4CC2">
        <w:rPr>
          <w:rFonts w:ascii="Arial" w:hAnsi="Arial" w:cs="Arial"/>
          <w:b/>
          <w:caps/>
          <w:sz w:val="24"/>
          <w:szCs w:val="24"/>
          <w:lang w:val="mn-MN"/>
        </w:rPr>
        <w:t xml:space="preserve">Хоёр: Төслийн үндэслэл </w:t>
      </w:r>
    </w:p>
    <w:p w14:paraId="3C22077B" w14:textId="77777777" w:rsidR="00DE4CC2" w:rsidRPr="00DE4CC2" w:rsidRDefault="00DE4CC2" w:rsidP="00DE4CC2">
      <w:pPr>
        <w:ind w:firstLine="720"/>
        <w:jc w:val="both"/>
        <w:rPr>
          <w:rFonts w:ascii="Arial" w:hAnsi="Arial" w:cs="Arial"/>
          <w:sz w:val="24"/>
          <w:szCs w:val="24"/>
          <w:lang w:val="mn-MN"/>
        </w:rPr>
      </w:pPr>
      <w:r w:rsidRPr="00DE4CC2">
        <w:rPr>
          <w:rFonts w:ascii="Arial" w:hAnsi="Arial" w:cs="Arial"/>
          <w:sz w:val="24"/>
          <w:szCs w:val="24"/>
          <w:lang w:val="mn-MN"/>
        </w:rPr>
        <w:t>Бог малыг шимэгчтэх өвчнөөс эмчлэн сэргийлэх арга хэмжээг үр дүнтэй болгох, хамрагдалтыг нэмэгдүүлэхэд оршино.</w:t>
      </w:r>
    </w:p>
    <w:p w14:paraId="0085BDA6" w14:textId="77777777" w:rsidR="00DE4CC2" w:rsidRPr="00DE4CC2" w:rsidRDefault="00DE4CC2" w:rsidP="00DE4CC2">
      <w:pPr>
        <w:jc w:val="center"/>
        <w:rPr>
          <w:rFonts w:ascii="Arial" w:hAnsi="Arial" w:cs="Arial"/>
          <w:b/>
          <w:caps/>
          <w:sz w:val="24"/>
          <w:szCs w:val="24"/>
          <w:lang w:val="mn-MN"/>
        </w:rPr>
      </w:pPr>
      <w:r w:rsidRPr="00DE4CC2">
        <w:rPr>
          <w:rFonts w:ascii="Arial" w:hAnsi="Arial" w:cs="Arial"/>
          <w:b/>
          <w:caps/>
          <w:sz w:val="24"/>
          <w:szCs w:val="24"/>
          <w:lang w:val="mn-MN"/>
        </w:rPr>
        <w:t>Гурав:Төсөл хэрэгжих зорилтууд :</w:t>
      </w:r>
    </w:p>
    <w:p w14:paraId="25C9331E" w14:textId="77777777" w:rsidR="00DE4CC2" w:rsidRPr="00DE4CC2" w:rsidRDefault="00DE4CC2" w:rsidP="00DE4CC2">
      <w:pPr>
        <w:pStyle w:val="ListParagraph"/>
        <w:numPr>
          <w:ilvl w:val="0"/>
          <w:numId w:val="1"/>
        </w:numPr>
        <w:rPr>
          <w:rFonts w:ascii="Arial" w:hAnsi="Arial" w:cs="Arial"/>
          <w:sz w:val="24"/>
          <w:szCs w:val="24"/>
          <w:lang w:val="mn-MN"/>
        </w:rPr>
      </w:pPr>
      <w:r w:rsidRPr="00DE4CC2">
        <w:rPr>
          <w:rFonts w:ascii="Arial" w:hAnsi="Arial" w:cs="Arial"/>
          <w:sz w:val="24"/>
          <w:szCs w:val="24"/>
          <w:lang w:val="mn-MN"/>
        </w:rPr>
        <w:t>Мал сүрэг эрүүлжинэ, иргэд эрүүл хүнсээр хангагдана</w:t>
      </w:r>
    </w:p>
    <w:p w14:paraId="32BAC703" w14:textId="77777777" w:rsidR="00DE4CC2" w:rsidRPr="00DE4CC2" w:rsidRDefault="00DE4CC2" w:rsidP="00DE4CC2">
      <w:pPr>
        <w:pStyle w:val="ListParagraph"/>
        <w:numPr>
          <w:ilvl w:val="0"/>
          <w:numId w:val="1"/>
        </w:numPr>
        <w:rPr>
          <w:rFonts w:ascii="Arial" w:hAnsi="Arial" w:cs="Arial"/>
          <w:sz w:val="24"/>
          <w:szCs w:val="24"/>
          <w:lang w:val="mn-MN"/>
        </w:rPr>
      </w:pPr>
      <w:r w:rsidRPr="00DE4CC2">
        <w:rPr>
          <w:rFonts w:ascii="Arial" w:hAnsi="Arial" w:cs="Arial"/>
          <w:sz w:val="24"/>
          <w:szCs w:val="24"/>
          <w:lang w:val="mn-MN"/>
        </w:rPr>
        <w:t xml:space="preserve">Нэг малаас авах ашиг шим, түүхий эдийн чанар сайжирна. </w:t>
      </w:r>
    </w:p>
    <w:p w14:paraId="42719D83" w14:textId="77777777" w:rsidR="00DE4CC2" w:rsidRPr="00DE4CC2" w:rsidRDefault="00DE4CC2" w:rsidP="00DE4CC2">
      <w:pPr>
        <w:pStyle w:val="ListParagraph"/>
        <w:numPr>
          <w:ilvl w:val="0"/>
          <w:numId w:val="1"/>
        </w:numPr>
        <w:rPr>
          <w:rFonts w:ascii="Arial" w:hAnsi="Arial" w:cs="Arial"/>
          <w:sz w:val="24"/>
          <w:szCs w:val="24"/>
          <w:lang w:val="mn-MN"/>
        </w:rPr>
      </w:pPr>
      <w:r w:rsidRPr="00DE4CC2">
        <w:rPr>
          <w:rFonts w:ascii="Arial" w:hAnsi="Arial" w:cs="Arial"/>
          <w:sz w:val="24"/>
          <w:szCs w:val="24"/>
          <w:lang w:val="mn-MN"/>
        </w:rPr>
        <w:t>Эктопаразитын гаралт тархалт буурна.</w:t>
      </w:r>
    </w:p>
    <w:p w14:paraId="1BB47D80" w14:textId="77777777" w:rsidR="00DE4CC2" w:rsidRPr="00DE4CC2" w:rsidRDefault="00DE4CC2" w:rsidP="00DE4CC2">
      <w:pPr>
        <w:pStyle w:val="ListParagraph"/>
        <w:numPr>
          <w:ilvl w:val="0"/>
          <w:numId w:val="1"/>
        </w:numPr>
        <w:rPr>
          <w:rFonts w:ascii="Arial" w:hAnsi="Arial" w:cs="Arial"/>
          <w:sz w:val="24"/>
          <w:szCs w:val="24"/>
          <w:lang w:val="mn-MN"/>
        </w:rPr>
      </w:pPr>
    </w:p>
    <w:p w14:paraId="763F5DA1" w14:textId="77777777" w:rsidR="00DE4CC2" w:rsidRPr="00DE4CC2" w:rsidRDefault="00DE4CC2" w:rsidP="00DE4CC2">
      <w:pPr>
        <w:jc w:val="center"/>
        <w:rPr>
          <w:rFonts w:ascii="Arial" w:hAnsi="Arial" w:cs="Arial"/>
          <w:b/>
          <w:caps/>
          <w:sz w:val="24"/>
          <w:szCs w:val="24"/>
          <w:lang w:val="mn-MN"/>
        </w:rPr>
      </w:pPr>
      <w:r w:rsidRPr="00DE4CC2">
        <w:rPr>
          <w:rFonts w:ascii="Arial" w:hAnsi="Arial" w:cs="Arial"/>
          <w:b/>
          <w:caps/>
          <w:sz w:val="24"/>
          <w:szCs w:val="24"/>
          <w:lang w:val="mn-MN"/>
        </w:rPr>
        <w:t xml:space="preserve">Дөрөв:  тавигдах шаардлага </w:t>
      </w:r>
    </w:p>
    <w:p w14:paraId="77F7EA49" w14:textId="3205DA2A" w:rsidR="00DE4CC2" w:rsidRPr="00DE4CC2" w:rsidRDefault="00DE4CC2" w:rsidP="00F5673C">
      <w:pPr>
        <w:ind w:firstLine="720"/>
        <w:jc w:val="both"/>
        <w:rPr>
          <w:rFonts w:ascii="Arial" w:hAnsi="Arial" w:cs="Arial"/>
          <w:sz w:val="24"/>
          <w:szCs w:val="24"/>
          <w:lang w:val="mn-MN"/>
        </w:rPr>
      </w:pPr>
      <w:r w:rsidRPr="00DE4CC2">
        <w:rPr>
          <w:rFonts w:ascii="Arial" w:hAnsi="Arial" w:cs="Arial"/>
          <w:sz w:val="24"/>
          <w:szCs w:val="24"/>
          <w:lang w:val="mn-MN"/>
        </w:rPr>
        <w:t>Бог мал угаах суурин ванн үзлэг ангилалт, тарилга хийх 126</w:t>
      </w:r>
      <w:r w:rsidR="00F5673C">
        <w:rPr>
          <w:rFonts w:ascii="Arial" w:hAnsi="Arial" w:cs="Arial"/>
          <w:sz w:val="24"/>
          <w:szCs w:val="24"/>
          <w:lang w:val="mn-MN"/>
        </w:rPr>
        <w:t xml:space="preserve"> </w:t>
      </w:r>
      <w:r w:rsidRPr="00DE4CC2">
        <w:rPr>
          <w:rFonts w:ascii="Arial" w:hAnsi="Arial" w:cs="Arial"/>
          <w:sz w:val="24"/>
          <w:szCs w:val="24"/>
          <w:lang w:val="mn-MN"/>
        </w:rPr>
        <w:t>м2 талбай бүхий угсармал төмөр хашаа, бог мал угаалгад оруулахын өмнөх мал шумбуулах хэсэгт 2.0м х 2.0м-ийн төмөр хашаа, бог малыг унагаах төмөр бетон ул, ханатай угаалгын хэсгээс бүрдэнэ. Бог мал угаалгын ванн дахь бохирдсон усыг мотофомпоор соруулж гадагшлуулна. Мотопомпыг төсөвт тусгана. Угаалгын ванны ойролцоо гүн өрмийн худагтай байна.</w:t>
      </w:r>
    </w:p>
    <w:p w14:paraId="7CE3FC02" w14:textId="77777777" w:rsidR="00DE4CC2" w:rsidRPr="00DE4CC2" w:rsidRDefault="00DE4CC2" w:rsidP="00DE4CC2">
      <w:pPr>
        <w:ind w:firstLine="720"/>
        <w:jc w:val="both"/>
        <w:rPr>
          <w:rFonts w:ascii="Arial" w:hAnsi="Arial" w:cs="Arial"/>
          <w:sz w:val="24"/>
          <w:szCs w:val="24"/>
          <w:lang w:val="mn-MN"/>
        </w:rPr>
      </w:pPr>
    </w:p>
    <w:p w14:paraId="4FADCF44" w14:textId="77777777" w:rsidR="00F42C6E" w:rsidRDefault="00F42C6E" w:rsidP="00DE4CC2">
      <w:pPr>
        <w:jc w:val="center"/>
        <w:rPr>
          <w:rFonts w:ascii="Arial" w:hAnsi="Arial" w:cs="Arial"/>
          <w:b/>
          <w:caps/>
          <w:sz w:val="24"/>
          <w:szCs w:val="24"/>
          <w:lang w:val="mn-MN"/>
        </w:rPr>
      </w:pPr>
    </w:p>
    <w:p w14:paraId="5147E4EB" w14:textId="4593BC5B" w:rsidR="00DE4CC2" w:rsidRPr="00DE4CC2" w:rsidRDefault="00DE4CC2" w:rsidP="00DE4CC2">
      <w:pPr>
        <w:jc w:val="center"/>
        <w:rPr>
          <w:rFonts w:ascii="Arial" w:hAnsi="Arial" w:cs="Arial"/>
          <w:b/>
          <w:caps/>
          <w:sz w:val="24"/>
          <w:szCs w:val="24"/>
          <w:lang w:val="mn-MN"/>
        </w:rPr>
      </w:pPr>
      <w:r w:rsidRPr="00DE4CC2">
        <w:rPr>
          <w:rFonts w:ascii="Arial" w:hAnsi="Arial" w:cs="Arial"/>
          <w:b/>
          <w:caps/>
          <w:sz w:val="24"/>
          <w:szCs w:val="24"/>
          <w:lang w:val="mn-MN"/>
        </w:rPr>
        <w:lastRenderedPageBreak/>
        <w:t>Тав:Шаардлагатай  санхүүжилтын задаргаа</w:t>
      </w:r>
    </w:p>
    <w:tbl>
      <w:tblPr>
        <w:tblStyle w:val="TableGrid"/>
        <w:tblW w:w="0" w:type="auto"/>
        <w:tblLook w:val="04A0" w:firstRow="1" w:lastRow="0" w:firstColumn="1" w:lastColumn="0" w:noHBand="0" w:noVBand="1"/>
      </w:tblPr>
      <w:tblGrid>
        <w:gridCol w:w="1800"/>
        <w:gridCol w:w="1945"/>
        <w:gridCol w:w="1984"/>
        <w:gridCol w:w="3621"/>
      </w:tblGrid>
      <w:tr w:rsidR="00DE4CC2" w:rsidRPr="00DE4CC2" w14:paraId="067D39BF" w14:textId="77777777" w:rsidTr="00E8720B">
        <w:tc>
          <w:tcPr>
            <w:tcW w:w="1812" w:type="dxa"/>
          </w:tcPr>
          <w:p w14:paraId="4E25DF84"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 xml:space="preserve">Нэр төрөл </w:t>
            </w:r>
          </w:p>
        </w:tc>
        <w:tc>
          <w:tcPr>
            <w:tcW w:w="1969" w:type="dxa"/>
          </w:tcPr>
          <w:p w14:paraId="1DFCA41F"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Тоо ширхэг</w:t>
            </w:r>
          </w:p>
        </w:tc>
        <w:tc>
          <w:tcPr>
            <w:tcW w:w="2006" w:type="dxa"/>
          </w:tcPr>
          <w:p w14:paraId="0030F296"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Зах зээлийн үнэ </w:t>
            </w:r>
          </w:p>
        </w:tc>
        <w:tc>
          <w:tcPr>
            <w:tcW w:w="3677" w:type="dxa"/>
          </w:tcPr>
          <w:p w14:paraId="70D7163E"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Нийт үнэ </w:t>
            </w:r>
          </w:p>
        </w:tc>
      </w:tr>
      <w:tr w:rsidR="00DE4CC2" w:rsidRPr="00DE4CC2" w14:paraId="788AFA20" w14:textId="77777777" w:rsidTr="00E8720B">
        <w:tc>
          <w:tcPr>
            <w:tcW w:w="1812" w:type="dxa"/>
          </w:tcPr>
          <w:p w14:paraId="0D1D0192"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Зөөврийн хашааны хайс  </w:t>
            </w:r>
          </w:p>
        </w:tc>
        <w:tc>
          <w:tcPr>
            <w:tcW w:w="1969" w:type="dxa"/>
          </w:tcPr>
          <w:p w14:paraId="2CD205D2"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 xml:space="preserve">            19</w:t>
            </w:r>
          </w:p>
        </w:tc>
        <w:tc>
          <w:tcPr>
            <w:tcW w:w="2006" w:type="dxa"/>
          </w:tcPr>
          <w:p w14:paraId="10362395" w14:textId="7A002EE3"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1</w:t>
            </w:r>
            <w:r w:rsidR="00C37160">
              <w:rPr>
                <w:rFonts w:ascii="Arial" w:hAnsi="Arial" w:cs="Arial"/>
                <w:sz w:val="24"/>
                <w:szCs w:val="24"/>
                <w:lang w:val="mn-MN"/>
              </w:rPr>
              <w:t>8</w:t>
            </w:r>
            <w:r w:rsidRPr="00DE4CC2">
              <w:rPr>
                <w:rFonts w:ascii="Arial" w:hAnsi="Arial" w:cs="Arial"/>
                <w:sz w:val="24"/>
                <w:szCs w:val="24"/>
                <w:lang w:val="mn-MN"/>
              </w:rPr>
              <w:t>0.000</w:t>
            </w:r>
          </w:p>
        </w:tc>
        <w:tc>
          <w:tcPr>
            <w:tcW w:w="3677" w:type="dxa"/>
          </w:tcPr>
          <w:p w14:paraId="07FFB9E3" w14:textId="15EBD4FF" w:rsidR="00DE4CC2" w:rsidRPr="00DE4CC2" w:rsidRDefault="00C37160" w:rsidP="00E8720B">
            <w:pPr>
              <w:jc w:val="center"/>
              <w:rPr>
                <w:rFonts w:ascii="Arial" w:hAnsi="Arial" w:cs="Arial"/>
                <w:sz w:val="24"/>
                <w:szCs w:val="24"/>
                <w:lang w:val="mn-MN"/>
              </w:rPr>
            </w:pPr>
            <w:r>
              <w:rPr>
                <w:rFonts w:ascii="Arial" w:hAnsi="Arial" w:cs="Arial"/>
                <w:sz w:val="24"/>
                <w:szCs w:val="24"/>
                <w:lang w:val="mn-MN"/>
              </w:rPr>
              <w:t>3.42</w:t>
            </w:r>
            <w:r w:rsidR="00DE4CC2" w:rsidRPr="00DE4CC2">
              <w:rPr>
                <w:rFonts w:ascii="Arial" w:hAnsi="Arial" w:cs="Arial"/>
                <w:sz w:val="24"/>
                <w:szCs w:val="24"/>
                <w:lang w:val="mn-MN"/>
              </w:rPr>
              <w:t>0.000</w:t>
            </w:r>
          </w:p>
        </w:tc>
      </w:tr>
      <w:tr w:rsidR="00DE4CC2" w:rsidRPr="00DE4CC2" w14:paraId="05AEEC10" w14:textId="77777777" w:rsidTr="00E8720B">
        <w:tc>
          <w:tcPr>
            <w:tcW w:w="1812" w:type="dxa"/>
          </w:tcPr>
          <w:p w14:paraId="06AA9477"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Мотопомп</w:t>
            </w:r>
          </w:p>
        </w:tc>
        <w:tc>
          <w:tcPr>
            <w:tcW w:w="1969" w:type="dxa"/>
          </w:tcPr>
          <w:p w14:paraId="590E5000" w14:textId="77777777" w:rsidR="00DE4CC2" w:rsidRPr="00DE4CC2" w:rsidRDefault="00DE4CC2" w:rsidP="00E8720B">
            <w:pPr>
              <w:tabs>
                <w:tab w:val="right" w:pos="1753"/>
              </w:tabs>
              <w:rPr>
                <w:rFonts w:ascii="Arial" w:hAnsi="Arial" w:cs="Arial"/>
                <w:sz w:val="24"/>
                <w:szCs w:val="24"/>
                <w:lang w:val="mn-MN"/>
              </w:rPr>
            </w:pPr>
            <w:r w:rsidRPr="00DE4CC2">
              <w:rPr>
                <w:rFonts w:ascii="Arial" w:hAnsi="Arial" w:cs="Arial"/>
                <w:sz w:val="24"/>
                <w:szCs w:val="24"/>
                <w:lang w:val="mn-MN"/>
              </w:rPr>
              <w:t xml:space="preserve">             1</w:t>
            </w:r>
          </w:p>
        </w:tc>
        <w:tc>
          <w:tcPr>
            <w:tcW w:w="2006" w:type="dxa"/>
          </w:tcPr>
          <w:p w14:paraId="152007BD" w14:textId="77777777" w:rsidR="00DE4CC2" w:rsidRPr="00DE4CC2" w:rsidRDefault="00DE4CC2" w:rsidP="00E8720B">
            <w:pPr>
              <w:jc w:val="center"/>
              <w:rPr>
                <w:rFonts w:ascii="Arial" w:hAnsi="Arial" w:cs="Arial"/>
                <w:sz w:val="24"/>
                <w:szCs w:val="24"/>
              </w:rPr>
            </w:pPr>
            <w:r w:rsidRPr="00DE4CC2">
              <w:rPr>
                <w:rFonts w:ascii="Arial" w:hAnsi="Arial" w:cs="Arial"/>
                <w:sz w:val="24"/>
                <w:szCs w:val="24"/>
                <w:lang w:val="mn-MN"/>
              </w:rPr>
              <w:t>60</w:t>
            </w:r>
            <w:r w:rsidRPr="00DE4CC2">
              <w:rPr>
                <w:rFonts w:ascii="Arial" w:hAnsi="Arial" w:cs="Arial"/>
                <w:sz w:val="24"/>
                <w:szCs w:val="24"/>
              </w:rPr>
              <w:t>0</w:t>
            </w:r>
            <w:r w:rsidRPr="00DE4CC2">
              <w:rPr>
                <w:rFonts w:ascii="Arial" w:hAnsi="Arial" w:cs="Arial"/>
                <w:sz w:val="24"/>
                <w:szCs w:val="24"/>
                <w:lang w:val="mn-MN"/>
              </w:rPr>
              <w:t>.</w:t>
            </w:r>
            <w:r w:rsidRPr="00DE4CC2">
              <w:rPr>
                <w:rFonts w:ascii="Arial" w:hAnsi="Arial" w:cs="Arial"/>
                <w:sz w:val="24"/>
                <w:szCs w:val="24"/>
              </w:rPr>
              <w:t>000</w:t>
            </w:r>
          </w:p>
        </w:tc>
        <w:tc>
          <w:tcPr>
            <w:tcW w:w="3677" w:type="dxa"/>
          </w:tcPr>
          <w:p w14:paraId="08D59B2E" w14:textId="648D1EFA" w:rsidR="00DE4CC2" w:rsidRPr="00DE4CC2" w:rsidRDefault="00C37160" w:rsidP="00E8720B">
            <w:pPr>
              <w:jc w:val="center"/>
              <w:rPr>
                <w:rFonts w:ascii="Arial" w:hAnsi="Arial" w:cs="Arial"/>
                <w:sz w:val="24"/>
                <w:szCs w:val="24"/>
                <w:lang w:val="mn-MN"/>
              </w:rPr>
            </w:pPr>
            <w:r>
              <w:rPr>
                <w:rFonts w:ascii="Arial" w:hAnsi="Arial" w:cs="Arial"/>
                <w:sz w:val="24"/>
                <w:szCs w:val="24"/>
                <w:lang w:val="mn-MN"/>
              </w:rPr>
              <w:t>9</w:t>
            </w:r>
            <w:r w:rsidR="00DE4CC2" w:rsidRPr="00DE4CC2">
              <w:rPr>
                <w:rFonts w:ascii="Arial" w:hAnsi="Arial" w:cs="Arial"/>
                <w:sz w:val="24"/>
                <w:szCs w:val="24"/>
                <w:lang w:val="mn-MN"/>
              </w:rPr>
              <w:t>00.000</w:t>
            </w:r>
          </w:p>
        </w:tc>
      </w:tr>
      <w:tr w:rsidR="00DE4CC2" w:rsidRPr="00DE4CC2" w14:paraId="46A6395C" w14:textId="77777777" w:rsidTr="00E8720B">
        <w:tc>
          <w:tcPr>
            <w:tcW w:w="1812" w:type="dxa"/>
          </w:tcPr>
          <w:p w14:paraId="22A2C5B5"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Бэхлэгч</w:t>
            </w:r>
          </w:p>
        </w:tc>
        <w:tc>
          <w:tcPr>
            <w:tcW w:w="1969" w:type="dxa"/>
          </w:tcPr>
          <w:p w14:paraId="59876474"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 23</w:t>
            </w:r>
          </w:p>
        </w:tc>
        <w:tc>
          <w:tcPr>
            <w:tcW w:w="2006" w:type="dxa"/>
          </w:tcPr>
          <w:p w14:paraId="3A259CB8"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50.000</w:t>
            </w:r>
          </w:p>
        </w:tc>
        <w:tc>
          <w:tcPr>
            <w:tcW w:w="3677" w:type="dxa"/>
          </w:tcPr>
          <w:p w14:paraId="4FFA0BDF"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1.150.000</w:t>
            </w:r>
          </w:p>
        </w:tc>
      </w:tr>
      <w:tr w:rsidR="00DE4CC2" w:rsidRPr="00DE4CC2" w14:paraId="2DA2B0D1" w14:textId="77777777" w:rsidTr="00E8720B">
        <w:tc>
          <w:tcPr>
            <w:tcW w:w="1812" w:type="dxa"/>
          </w:tcPr>
          <w:p w14:paraId="71F365F8"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Труба</w:t>
            </w:r>
          </w:p>
        </w:tc>
        <w:tc>
          <w:tcPr>
            <w:tcW w:w="1969" w:type="dxa"/>
          </w:tcPr>
          <w:p w14:paraId="219BDC59" w14:textId="2B91E113"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6</w:t>
            </w:r>
          </w:p>
        </w:tc>
        <w:tc>
          <w:tcPr>
            <w:tcW w:w="2006" w:type="dxa"/>
          </w:tcPr>
          <w:p w14:paraId="7361028B"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100.000</w:t>
            </w:r>
          </w:p>
        </w:tc>
        <w:tc>
          <w:tcPr>
            <w:tcW w:w="3677" w:type="dxa"/>
          </w:tcPr>
          <w:p w14:paraId="6BAB81E2"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6</w:t>
            </w:r>
            <w:r w:rsidRPr="00DE4CC2">
              <w:rPr>
                <w:rFonts w:ascii="Arial" w:hAnsi="Arial" w:cs="Arial"/>
                <w:sz w:val="24"/>
                <w:szCs w:val="24"/>
                <w:lang w:val="mn-MN"/>
              </w:rPr>
              <w:t>.000.000</w:t>
            </w:r>
          </w:p>
        </w:tc>
      </w:tr>
      <w:tr w:rsidR="00DE4CC2" w:rsidRPr="00DE4CC2" w14:paraId="068461A1" w14:textId="77777777" w:rsidTr="00E8720B">
        <w:tc>
          <w:tcPr>
            <w:tcW w:w="5787" w:type="dxa"/>
            <w:gridSpan w:val="3"/>
          </w:tcPr>
          <w:p w14:paraId="55660330"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Нийт үнэ </w:t>
            </w:r>
          </w:p>
        </w:tc>
        <w:tc>
          <w:tcPr>
            <w:tcW w:w="3677" w:type="dxa"/>
          </w:tcPr>
          <w:p w14:paraId="45952A4B" w14:textId="2C6853E9"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1</w:t>
            </w:r>
            <w:r w:rsidR="00F42C6E">
              <w:rPr>
                <w:rFonts w:ascii="Arial" w:hAnsi="Arial" w:cs="Arial"/>
                <w:sz w:val="24"/>
                <w:szCs w:val="24"/>
                <w:lang w:val="mn-MN"/>
              </w:rPr>
              <w:t>1</w:t>
            </w:r>
            <w:r w:rsidRPr="00DE4CC2">
              <w:rPr>
                <w:rFonts w:ascii="Arial" w:hAnsi="Arial" w:cs="Arial"/>
                <w:sz w:val="24"/>
                <w:szCs w:val="24"/>
                <w:lang w:val="mn-MN"/>
              </w:rPr>
              <w:t>.</w:t>
            </w:r>
            <w:r w:rsidR="00F42C6E">
              <w:rPr>
                <w:rFonts w:ascii="Arial" w:hAnsi="Arial" w:cs="Arial"/>
                <w:sz w:val="24"/>
                <w:szCs w:val="24"/>
                <w:lang w:val="mn-MN"/>
              </w:rPr>
              <w:t>47</w:t>
            </w:r>
            <w:r w:rsidRPr="00DE4CC2">
              <w:rPr>
                <w:rFonts w:ascii="Arial" w:hAnsi="Arial" w:cs="Arial"/>
                <w:sz w:val="24"/>
                <w:szCs w:val="24"/>
                <w:lang w:val="mn-MN"/>
              </w:rPr>
              <w:t>0.000</w:t>
            </w:r>
          </w:p>
        </w:tc>
      </w:tr>
    </w:tbl>
    <w:p w14:paraId="1FA223EC" w14:textId="77777777" w:rsidR="00DE4CC2" w:rsidRPr="00DE4CC2" w:rsidRDefault="00DE4CC2" w:rsidP="00DE4CC2">
      <w:pPr>
        <w:jc w:val="center"/>
        <w:rPr>
          <w:rFonts w:ascii="Arial" w:hAnsi="Arial" w:cs="Arial"/>
          <w:b/>
          <w:sz w:val="24"/>
          <w:szCs w:val="24"/>
          <w:lang w:val="mn-MN"/>
        </w:rPr>
      </w:pPr>
    </w:p>
    <w:p w14:paraId="2A48E4AF" w14:textId="77777777" w:rsidR="00DE4CC2" w:rsidRPr="00DE4CC2" w:rsidRDefault="00DE4CC2" w:rsidP="00DE4CC2">
      <w:pPr>
        <w:rPr>
          <w:rFonts w:ascii="Arial" w:hAnsi="Arial" w:cs="Arial"/>
          <w:b/>
          <w:caps/>
          <w:sz w:val="24"/>
          <w:szCs w:val="24"/>
          <w:lang w:val="mn-MN"/>
        </w:rPr>
      </w:pPr>
      <w:r w:rsidRPr="00DE4CC2">
        <w:rPr>
          <w:rFonts w:ascii="Arial" w:hAnsi="Arial" w:cs="Arial"/>
          <w:b/>
          <w:caps/>
          <w:sz w:val="24"/>
          <w:szCs w:val="24"/>
          <w:lang w:val="mn-MN"/>
        </w:rPr>
        <w:t xml:space="preserve">                          Зургаа: Бусад зардлын дэлгэрэнгүй задаргаа</w:t>
      </w:r>
    </w:p>
    <w:tbl>
      <w:tblPr>
        <w:tblStyle w:val="TableGrid"/>
        <w:tblW w:w="0" w:type="auto"/>
        <w:tblLook w:val="04A0" w:firstRow="1" w:lastRow="0" w:firstColumn="1" w:lastColumn="0" w:noHBand="0" w:noVBand="1"/>
      </w:tblPr>
      <w:tblGrid>
        <w:gridCol w:w="532"/>
        <w:gridCol w:w="2232"/>
        <w:gridCol w:w="1543"/>
        <w:gridCol w:w="1682"/>
        <w:gridCol w:w="1267"/>
        <w:gridCol w:w="2094"/>
      </w:tblGrid>
      <w:tr w:rsidR="00DE4CC2" w:rsidRPr="00DE4CC2" w14:paraId="623F3C60" w14:textId="77777777" w:rsidTr="00E8720B">
        <w:tc>
          <w:tcPr>
            <w:tcW w:w="534" w:type="dxa"/>
          </w:tcPr>
          <w:p w14:paraId="4979E025"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w:t>
            </w:r>
          </w:p>
        </w:tc>
        <w:tc>
          <w:tcPr>
            <w:tcW w:w="2267" w:type="dxa"/>
          </w:tcPr>
          <w:p w14:paraId="6398CBB9"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Нэр төрөл</w:t>
            </w:r>
          </w:p>
        </w:tc>
        <w:tc>
          <w:tcPr>
            <w:tcW w:w="1560" w:type="dxa"/>
          </w:tcPr>
          <w:p w14:paraId="77CC61B4"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Хэмжих нэгж </w:t>
            </w:r>
          </w:p>
        </w:tc>
        <w:tc>
          <w:tcPr>
            <w:tcW w:w="1701" w:type="dxa"/>
            <w:tcBorders>
              <w:right w:val="single" w:sz="4" w:space="0" w:color="auto"/>
            </w:tcBorders>
          </w:tcPr>
          <w:p w14:paraId="76CD2D00"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Нэгжийн үнэ</w:t>
            </w:r>
          </w:p>
        </w:tc>
        <w:tc>
          <w:tcPr>
            <w:tcW w:w="1276" w:type="dxa"/>
            <w:tcBorders>
              <w:left w:val="single" w:sz="4" w:space="0" w:color="auto"/>
            </w:tcBorders>
          </w:tcPr>
          <w:p w14:paraId="38444785"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Тоо хэмжээ</w:t>
            </w:r>
          </w:p>
        </w:tc>
        <w:tc>
          <w:tcPr>
            <w:tcW w:w="2126" w:type="dxa"/>
          </w:tcPr>
          <w:p w14:paraId="2E789029"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Нийт хөрөнгө оруулалт </w:t>
            </w:r>
          </w:p>
        </w:tc>
      </w:tr>
      <w:tr w:rsidR="00DE4CC2" w:rsidRPr="00DE4CC2" w14:paraId="166D28AC" w14:textId="77777777" w:rsidTr="00E8720B">
        <w:tc>
          <w:tcPr>
            <w:tcW w:w="534" w:type="dxa"/>
          </w:tcPr>
          <w:p w14:paraId="2EFC13A8"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1</w:t>
            </w:r>
          </w:p>
        </w:tc>
        <w:tc>
          <w:tcPr>
            <w:tcW w:w="2267" w:type="dxa"/>
          </w:tcPr>
          <w:p w14:paraId="178AD346"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Цемент</w:t>
            </w:r>
          </w:p>
        </w:tc>
        <w:tc>
          <w:tcPr>
            <w:tcW w:w="1560" w:type="dxa"/>
          </w:tcPr>
          <w:p w14:paraId="43D7E398"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 xml:space="preserve">ширхэг </w:t>
            </w:r>
          </w:p>
        </w:tc>
        <w:tc>
          <w:tcPr>
            <w:tcW w:w="1701" w:type="dxa"/>
            <w:tcBorders>
              <w:right w:val="single" w:sz="4" w:space="0" w:color="auto"/>
            </w:tcBorders>
          </w:tcPr>
          <w:p w14:paraId="4C431CC7" w14:textId="76289342" w:rsidR="00DE4CC2" w:rsidRPr="00DE4CC2" w:rsidRDefault="00097F2C" w:rsidP="00E8720B">
            <w:pPr>
              <w:jc w:val="center"/>
              <w:rPr>
                <w:rFonts w:ascii="Arial" w:hAnsi="Arial" w:cs="Arial"/>
                <w:sz w:val="24"/>
                <w:szCs w:val="24"/>
                <w:lang w:val="mn-MN"/>
              </w:rPr>
            </w:pPr>
            <w:r>
              <w:rPr>
                <w:rFonts w:ascii="Arial" w:hAnsi="Arial" w:cs="Arial"/>
                <w:sz w:val="24"/>
                <w:szCs w:val="24"/>
                <w:lang w:val="mn-MN"/>
              </w:rPr>
              <w:t>20,</w:t>
            </w:r>
            <w:r w:rsidR="00DE4CC2" w:rsidRPr="00DE4CC2">
              <w:rPr>
                <w:rFonts w:ascii="Arial" w:hAnsi="Arial" w:cs="Arial"/>
                <w:sz w:val="24"/>
                <w:szCs w:val="24"/>
                <w:lang w:val="mn-MN"/>
              </w:rPr>
              <w:t>000</w:t>
            </w:r>
          </w:p>
        </w:tc>
        <w:tc>
          <w:tcPr>
            <w:tcW w:w="1276" w:type="dxa"/>
            <w:tcBorders>
              <w:left w:val="single" w:sz="4" w:space="0" w:color="auto"/>
            </w:tcBorders>
          </w:tcPr>
          <w:p w14:paraId="45B3E0F9" w14:textId="31CB1AFB" w:rsidR="00DE4CC2" w:rsidRPr="00F42C6E" w:rsidRDefault="00097F2C" w:rsidP="00F42C6E">
            <w:pPr>
              <w:rPr>
                <w:rFonts w:ascii="Arial" w:hAnsi="Arial" w:cs="Arial"/>
                <w:sz w:val="24"/>
                <w:szCs w:val="24"/>
                <w:lang w:val="mn-MN"/>
              </w:rPr>
            </w:pPr>
            <w:r>
              <w:rPr>
                <w:rFonts w:ascii="Arial" w:hAnsi="Arial" w:cs="Arial"/>
                <w:sz w:val="24"/>
                <w:szCs w:val="24"/>
                <w:lang w:val="mn-MN"/>
              </w:rPr>
              <w:t xml:space="preserve">     </w:t>
            </w:r>
            <w:r w:rsidR="00F42C6E">
              <w:rPr>
                <w:rFonts w:ascii="Arial" w:hAnsi="Arial" w:cs="Arial"/>
                <w:sz w:val="24"/>
                <w:szCs w:val="24"/>
                <w:lang w:val="mn-MN"/>
              </w:rPr>
              <w:t>2</w:t>
            </w:r>
            <w:r>
              <w:rPr>
                <w:rFonts w:ascii="Arial" w:hAnsi="Arial" w:cs="Arial"/>
                <w:sz w:val="24"/>
                <w:szCs w:val="24"/>
                <w:lang w:val="mn-MN"/>
              </w:rPr>
              <w:t>5</w:t>
            </w:r>
            <w:r w:rsidR="00F42C6E">
              <w:rPr>
                <w:rFonts w:ascii="Arial" w:hAnsi="Arial" w:cs="Arial"/>
                <w:sz w:val="24"/>
                <w:szCs w:val="24"/>
                <w:lang w:val="mn-MN"/>
              </w:rPr>
              <w:t>0</w:t>
            </w:r>
          </w:p>
        </w:tc>
        <w:tc>
          <w:tcPr>
            <w:tcW w:w="2126" w:type="dxa"/>
          </w:tcPr>
          <w:p w14:paraId="20CA92C4" w14:textId="03D6C18D" w:rsidR="00DE4CC2" w:rsidRPr="00DE4CC2" w:rsidRDefault="00DE4CC2" w:rsidP="00097F2C">
            <w:pPr>
              <w:rPr>
                <w:rFonts w:ascii="Arial" w:hAnsi="Arial" w:cs="Arial"/>
                <w:sz w:val="24"/>
                <w:szCs w:val="24"/>
              </w:rPr>
            </w:pPr>
          </w:p>
        </w:tc>
      </w:tr>
      <w:tr w:rsidR="00DE4CC2" w:rsidRPr="00DE4CC2" w14:paraId="022A24C0" w14:textId="77777777" w:rsidTr="00E8720B">
        <w:tc>
          <w:tcPr>
            <w:tcW w:w="534" w:type="dxa"/>
          </w:tcPr>
          <w:p w14:paraId="74BDFC30"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4</w:t>
            </w:r>
          </w:p>
        </w:tc>
        <w:tc>
          <w:tcPr>
            <w:tcW w:w="2267" w:type="dxa"/>
          </w:tcPr>
          <w:p w14:paraId="3780B5FF"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Электрот</w:t>
            </w:r>
          </w:p>
        </w:tc>
        <w:tc>
          <w:tcPr>
            <w:tcW w:w="1560" w:type="dxa"/>
          </w:tcPr>
          <w:p w14:paraId="5FD2DB84"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багц</w:t>
            </w:r>
          </w:p>
        </w:tc>
        <w:tc>
          <w:tcPr>
            <w:tcW w:w="1701" w:type="dxa"/>
            <w:tcBorders>
              <w:right w:val="single" w:sz="4" w:space="0" w:color="auto"/>
            </w:tcBorders>
          </w:tcPr>
          <w:p w14:paraId="373C35AA" w14:textId="30AFAD48" w:rsidR="00DE4CC2" w:rsidRPr="00DE4CC2" w:rsidRDefault="00DE4CC2" w:rsidP="00097F2C">
            <w:pPr>
              <w:rPr>
                <w:rFonts w:ascii="Arial" w:hAnsi="Arial" w:cs="Arial"/>
                <w:sz w:val="24"/>
                <w:szCs w:val="24"/>
              </w:rPr>
            </w:pPr>
          </w:p>
        </w:tc>
        <w:tc>
          <w:tcPr>
            <w:tcW w:w="1276" w:type="dxa"/>
            <w:tcBorders>
              <w:left w:val="single" w:sz="4" w:space="0" w:color="auto"/>
            </w:tcBorders>
          </w:tcPr>
          <w:p w14:paraId="1BE38504" w14:textId="0874CF30" w:rsidR="00DE4CC2" w:rsidRPr="00874790" w:rsidRDefault="00097F2C" w:rsidP="00E8720B">
            <w:pPr>
              <w:jc w:val="center"/>
              <w:rPr>
                <w:rFonts w:ascii="Arial" w:hAnsi="Arial" w:cs="Arial"/>
                <w:sz w:val="24"/>
                <w:szCs w:val="24"/>
                <w:lang w:val="mn-MN"/>
              </w:rPr>
            </w:pPr>
            <w:r>
              <w:rPr>
                <w:rFonts w:ascii="Arial" w:hAnsi="Arial" w:cs="Arial"/>
                <w:sz w:val="24"/>
                <w:szCs w:val="24"/>
                <w:lang w:val="mn-MN"/>
              </w:rPr>
              <w:t>5</w:t>
            </w:r>
            <w:r w:rsidR="00874790">
              <w:rPr>
                <w:rFonts w:ascii="Arial" w:hAnsi="Arial" w:cs="Arial"/>
                <w:sz w:val="24"/>
                <w:szCs w:val="24"/>
                <w:lang w:val="mn-MN"/>
              </w:rPr>
              <w:t>0</w:t>
            </w:r>
          </w:p>
        </w:tc>
        <w:tc>
          <w:tcPr>
            <w:tcW w:w="2126" w:type="dxa"/>
          </w:tcPr>
          <w:p w14:paraId="02729E28" w14:textId="63BE040A" w:rsidR="00DE4CC2" w:rsidRPr="00DE4CC2" w:rsidRDefault="00DE4CC2" w:rsidP="00097F2C">
            <w:pPr>
              <w:rPr>
                <w:rFonts w:ascii="Arial" w:hAnsi="Arial" w:cs="Arial"/>
                <w:sz w:val="24"/>
                <w:szCs w:val="24"/>
              </w:rPr>
            </w:pPr>
          </w:p>
        </w:tc>
      </w:tr>
      <w:tr w:rsidR="00DE4CC2" w:rsidRPr="00DE4CC2" w14:paraId="1D134837" w14:textId="77777777" w:rsidTr="00E8720B">
        <w:tc>
          <w:tcPr>
            <w:tcW w:w="534" w:type="dxa"/>
          </w:tcPr>
          <w:p w14:paraId="25D0806B"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5</w:t>
            </w:r>
          </w:p>
        </w:tc>
        <w:tc>
          <w:tcPr>
            <w:tcW w:w="2267" w:type="dxa"/>
          </w:tcPr>
          <w:p w14:paraId="4ADB48DB" w14:textId="2C89AA19"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Шатахуун</w:t>
            </w:r>
            <w:r w:rsidR="00097F2C">
              <w:rPr>
                <w:rFonts w:ascii="Arial" w:hAnsi="Arial" w:cs="Arial"/>
                <w:sz w:val="24"/>
                <w:szCs w:val="24"/>
                <w:lang w:val="mn-MN"/>
              </w:rPr>
              <w:t xml:space="preserve">  /түлш / </w:t>
            </w:r>
          </w:p>
        </w:tc>
        <w:tc>
          <w:tcPr>
            <w:tcW w:w="1560" w:type="dxa"/>
          </w:tcPr>
          <w:p w14:paraId="5986D066"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литр</w:t>
            </w:r>
          </w:p>
        </w:tc>
        <w:tc>
          <w:tcPr>
            <w:tcW w:w="1701" w:type="dxa"/>
            <w:tcBorders>
              <w:right w:val="single" w:sz="4" w:space="0" w:color="auto"/>
            </w:tcBorders>
          </w:tcPr>
          <w:p w14:paraId="23F5C6E7" w14:textId="097AF1AC" w:rsidR="00DE4CC2" w:rsidRPr="00097F2C" w:rsidRDefault="00097F2C" w:rsidP="00E8720B">
            <w:pPr>
              <w:jc w:val="center"/>
              <w:rPr>
                <w:rFonts w:ascii="Arial" w:hAnsi="Arial" w:cs="Arial"/>
                <w:sz w:val="24"/>
                <w:szCs w:val="24"/>
                <w:lang w:val="mn-MN"/>
              </w:rPr>
            </w:pPr>
            <w:r>
              <w:rPr>
                <w:rFonts w:ascii="Arial" w:hAnsi="Arial" w:cs="Arial"/>
                <w:sz w:val="24"/>
                <w:szCs w:val="24"/>
                <w:lang w:val="mn-MN"/>
              </w:rPr>
              <w:t>3700</w:t>
            </w:r>
          </w:p>
        </w:tc>
        <w:tc>
          <w:tcPr>
            <w:tcW w:w="1276" w:type="dxa"/>
            <w:tcBorders>
              <w:left w:val="single" w:sz="4" w:space="0" w:color="auto"/>
            </w:tcBorders>
          </w:tcPr>
          <w:p w14:paraId="26DC4A56" w14:textId="1E7D04AF" w:rsidR="00DE4CC2" w:rsidRPr="00097F2C" w:rsidRDefault="00097F2C" w:rsidP="00E8720B">
            <w:pPr>
              <w:jc w:val="center"/>
              <w:rPr>
                <w:rFonts w:ascii="Arial" w:hAnsi="Arial" w:cs="Arial"/>
                <w:sz w:val="24"/>
                <w:szCs w:val="24"/>
                <w:lang w:val="mn-MN"/>
              </w:rPr>
            </w:pPr>
            <w:r>
              <w:rPr>
                <w:rFonts w:ascii="Arial" w:hAnsi="Arial" w:cs="Arial"/>
                <w:sz w:val="24"/>
                <w:szCs w:val="24"/>
                <w:lang w:val="mn-MN"/>
              </w:rPr>
              <w:t>200</w:t>
            </w:r>
          </w:p>
        </w:tc>
        <w:tc>
          <w:tcPr>
            <w:tcW w:w="2126" w:type="dxa"/>
          </w:tcPr>
          <w:p w14:paraId="6C1C847B" w14:textId="48B07100" w:rsidR="00DE4CC2" w:rsidRPr="00DE4CC2" w:rsidRDefault="00DE4CC2" w:rsidP="00097F2C">
            <w:pPr>
              <w:rPr>
                <w:rFonts w:ascii="Arial" w:hAnsi="Arial" w:cs="Arial"/>
                <w:sz w:val="24"/>
                <w:szCs w:val="24"/>
              </w:rPr>
            </w:pPr>
          </w:p>
        </w:tc>
      </w:tr>
      <w:tr w:rsidR="00097F2C" w:rsidRPr="00DE4CC2" w14:paraId="745CC2B8" w14:textId="77777777" w:rsidTr="00E8720B">
        <w:tc>
          <w:tcPr>
            <w:tcW w:w="534" w:type="dxa"/>
          </w:tcPr>
          <w:p w14:paraId="2F848DC0" w14:textId="25A71225" w:rsidR="00097F2C" w:rsidRPr="00DE4CC2" w:rsidRDefault="00097F2C" w:rsidP="00E8720B">
            <w:pPr>
              <w:jc w:val="center"/>
              <w:rPr>
                <w:rFonts w:ascii="Arial" w:hAnsi="Arial" w:cs="Arial"/>
                <w:sz w:val="24"/>
                <w:szCs w:val="24"/>
                <w:lang w:val="mn-MN"/>
              </w:rPr>
            </w:pPr>
            <w:r>
              <w:rPr>
                <w:rFonts w:ascii="Arial" w:hAnsi="Arial" w:cs="Arial"/>
                <w:sz w:val="24"/>
                <w:szCs w:val="24"/>
                <w:lang w:val="mn-MN"/>
              </w:rPr>
              <w:t>6</w:t>
            </w:r>
          </w:p>
        </w:tc>
        <w:tc>
          <w:tcPr>
            <w:tcW w:w="2267" w:type="dxa"/>
          </w:tcPr>
          <w:p w14:paraId="0B3EBBF8" w14:textId="34119484" w:rsidR="00097F2C" w:rsidRPr="00DE4CC2" w:rsidRDefault="00097F2C" w:rsidP="00E8720B">
            <w:pPr>
              <w:rPr>
                <w:rFonts w:ascii="Arial" w:hAnsi="Arial" w:cs="Arial"/>
                <w:sz w:val="24"/>
                <w:szCs w:val="24"/>
                <w:lang w:val="mn-MN"/>
              </w:rPr>
            </w:pPr>
            <w:r>
              <w:rPr>
                <w:rFonts w:ascii="Arial" w:hAnsi="Arial" w:cs="Arial"/>
                <w:sz w:val="24"/>
                <w:szCs w:val="24"/>
                <w:lang w:val="mn-MN"/>
              </w:rPr>
              <w:t>Б</w:t>
            </w:r>
          </w:p>
        </w:tc>
        <w:tc>
          <w:tcPr>
            <w:tcW w:w="1560" w:type="dxa"/>
          </w:tcPr>
          <w:p w14:paraId="00BDDBEF" w14:textId="77777777" w:rsidR="00097F2C" w:rsidRPr="00DE4CC2" w:rsidRDefault="00097F2C" w:rsidP="00E8720B">
            <w:pPr>
              <w:jc w:val="center"/>
              <w:rPr>
                <w:rFonts w:ascii="Arial" w:hAnsi="Arial" w:cs="Arial"/>
                <w:sz w:val="24"/>
                <w:szCs w:val="24"/>
                <w:lang w:val="mn-MN"/>
              </w:rPr>
            </w:pPr>
          </w:p>
        </w:tc>
        <w:tc>
          <w:tcPr>
            <w:tcW w:w="1701" w:type="dxa"/>
            <w:tcBorders>
              <w:right w:val="single" w:sz="4" w:space="0" w:color="auto"/>
            </w:tcBorders>
          </w:tcPr>
          <w:p w14:paraId="0EAB1434" w14:textId="77777777" w:rsidR="00097F2C" w:rsidRDefault="00097F2C" w:rsidP="00E8720B">
            <w:pPr>
              <w:jc w:val="center"/>
              <w:rPr>
                <w:rFonts w:ascii="Arial" w:hAnsi="Arial" w:cs="Arial"/>
                <w:sz w:val="24"/>
                <w:szCs w:val="24"/>
                <w:lang w:val="mn-MN"/>
              </w:rPr>
            </w:pPr>
          </w:p>
        </w:tc>
        <w:tc>
          <w:tcPr>
            <w:tcW w:w="1276" w:type="dxa"/>
            <w:tcBorders>
              <w:left w:val="single" w:sz="4" w:space="0" w:color="auto"/>
            </w:tcBorders>
          </w:tcPr>
          <w:p w14:paraId="5432C118" w14:textId="77777777" w:rsidR="00097F2C" w:rsidRDefault="00097F2C" w:rsidP="00E8720B">
            <w:pPr>
              <w:jc w:val="center"/>
              <w:rPr>
                <w:rFonts w:ascii="Arial" w:hAnsi="Arial" w:cs="Arial"/>
                <w:sz w:val="24"/>
                <w:szCs w:val="24"/>
                <w:lang w:val="mn-MN"/>
              </w:rPr>
            </w:pPr>
          </w:p>
        </w:tc>
        <w:tc>
          <w:tcPr>
            <w:tcW w:w="2126" w:type="dxa"/>
          </w:tcPr>
          <w:p w14:paraId="3A268F85" w14:textId="77777777" w:rsidR="00097F2C" w:rsidRPr="00DE4CC2" w:rsidRDefault="00097F2C" w:rsidP="00097F2C">
            <w:pPr>
              <w:rPr>
                <w:rFonts w:ascii="Arial" w:hAnsi="Arial" w:cs="Arial"/>
                <w:sz w:val="24"/>
                <w:szCs w:val="24"/>
              </w:rPr>
            </w:pPr>
          </w:p>
        </w:tc>
      </w:tr>
      <w:tr w:rsidR="00DE4CC2" w:rsidRPr="00DE4CC2" w14:paraId="1DD39E8F" w14:textId="77777777" w:rsidTr="00E8720B">
        <w:tc>
          <w:tcPr>
            <w:tcW w:w="534" w:type="dxa"/>
          </w:tcPr>
          <w:p w14:paraId="07C61E41" w14:textId="7D4AA7BA" w:rsidR="00DE4CC2" w:rsidRPr="00DE4CC2" w:rsidRDefault="00097F2C" w:rsidP="00E8720B">
            <w:pPr>
              <w:jc w:val="center"/>
              <w:rPr>
                <w:rFonts w:ascii="Arial" w:hAnsi="Arial" w:cs="Arial"/>
                <w:sz w:val="24"/>
                <w:szCs w:val="24"/>
                <w:lang w:val="mn-MN"/>
              </w:rPr>
            </w:pPr>
            <w:r>
              <w:rPr>
                <w:rFonts w:ascii="Arial" w:hAnsi="Arial" w:cs="Arial"/>
                <w:sz w:val="24"/>
                <w:szCs w:val="24"/>
                <w:lang w:val="mn-MN"/>
              </w:rPr>
              <w:t>7</w:t>
            </w:r>
          </w:p>
        </w:tc>
        <w:tc>
          <w:tcPr>
            <w:tcW w:w="2267" w:type="dxa"/>
          </w:tcPr>
          <w:p w14:paraId="568366E6"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Цалин</w:t>
            </w:r>
          </w:p>
        </w:tc>
        <w:tc>
          <w:tcPr>
            <w:tcW w:w="1560" w:type="dxa"/>
          </w:tcPr>
          <w:p w14:paraId="0A0F63BE"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төгрөг</w:t>
            </w:r>
          </w:p>
        </w:tc>
        <w:tc>
          <w:tcPr>
            <w:tcW w:w="1701" w:type="dxa"/>
            <w:tcBorders>
              <w:right w:val="single" w:sz="4" w:space="0" w:color="auto"/>
            </w:tcBorders>
          </w:tcPr>
          <w:p w14:paraId="0B722FDE" w14:textId="0A89B2D3" w:rsidR="00DE4CC2" w:rsidRPr="00DE4CC2" w:rsidRDefault="00097F2C" w:rsidP="00E8720B">
            <w:pPr>
              <w:jc w:val="center"/>
              <w:rPr>
                <w:rFonts w:ascii="Arial" w:hAnsi="Arial" w:cs="Arial"/>
                <w:sz w:val="24"/>
                <w:szCs w:val="24"/>
              </w:rPr>
            </w:pPr>
            <w:r>
              <w:rPr>
                <w:rFonts w:ascii="Arial" w:hAnsi="Arial" w:cs="Arial"/>
                <w:sz w:val="24"/>
                <w:szCs w:val="24"/>
                <w:lang w:val="mn-MN"/>
              </w:rPr>
              <w:t>550</w:t>
            </w:r>
            <w:r w:rsidR="00DE4CC2" w:rsidRPr="00DE4CC2">
              <w:rPr>
                <w:rFonts w:ascii="Arial" w:hAnsi="Arial" w:cs="Arial"/>
                <w:sz w:val="24"/>
                <w:szCs w:val="24"/>
              </w:rPr>
              <w:t>.0</w:t>
            </w:r>
          </w:p>
        </w:tc>
        <w:tc>
          <w:tcPr>
            <w:tcW w:w="1276" w:type="dxa"/>
            <w:tcBorders>
              <w:left w:val="single" w:sz="4" w:space="0" w:color="auto"/>
            </w:tcBorders>
          </w:tcPr>
          <w:p w14:paraId="36A301D5" w14:textId="4DE94C9D" w:rsidR="00DE4CC2" w:rsidRPr="00097F2C" w:rsidRDefault="00097F2C" w:rsidP="00E8720B">
            <w:pPr>
              <w:jc w:val="center"/>
              <w:rPr>
                <w:rFonts w:ascii="Arial" w:hAnsi="Arial" w:cs="Arial"/>
                <w:sz w:val="24"/>
                <w:szCs w:val="24"/>
                <w:lang w:val="mn-MN"/>
              </w:rPr>
            </w:pPr>
            <w:r>
              <w:rPr>
                <w:rFonts w:ascii="Arial" w:hAnsi="Arial" w:cs="Arial"/>
                <w:sz w:val="24"/>
                <w:szCs w:val="24"/>
                <w:lang w:val="mn-MN"/>
              </w:rPr>
              <w:t>5</w:t>
            </w:r>
          </w:p>
        </w:tc>
        <w:tc>
          <w:tcPr>
            <w:tcW w:w="2126" w:type="dxa"/>
          </w:tcPr>
          <w:p w14:paraId="268A2C56" w14:textId="0A2CF828" w:rsidR="00DE4CC2" w:rsidRPr="00DE4CC2" w:rsidRDefault="00DE4CC2" w:rsidP="00E8720B">
            <w:pPr>
              <w:jc w:val="center"/>
              <w:rPr>
                <w:rFonts w:ascii="Arial" w:hAnsi="Arial" w:cs="Arial"/>
                <w:sz w:val="24"/>
                <w:szCs w:val="24"/>
              </w:rPr>
            </w:pPr>
          </w:p>
        </w:tc>
      </w:tr>
      <w:tr w:rsidR="00DE4CC2" w:rsidRPr="00DE4CC2" w14:paraId="4D18749E" w14:textId="77777777" w:rsidTr="00E8720B">
        <w:tc>
          <w:tcPr>
            <w:tcW w:w="2801" w:type="dxa"/>
            <w:gridSpan w:val="2"/>
          </w:tcPr>
          <w:p w14:paraId="5A769A15"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дүн</w:t>
            </w:r>
          </w:p>
        </w:tc>
        <w:tc>
          <w:tcPr>
            <w:tcW w:w="1560" w:type="dxa"/>
          </w:tcPr>
          <w:p w14:paraId="1301F212" w14:textId="77777777" w:rsidR="00DE4CC2" w:rsidRPr="00DE4CC2" w:rsidRDefault="00DE4CC2" w:rsidP="00E8720B">
            <w:pPr>
              <w:jc w:val="center"/>
              <w:rPr>
                <w:rFonts w:ascii="Arial" w:hAnsi="Arial" w:cs="Arial"/>
                <w:sz w:val="24"/>
                <w:szCs w:val="24"/>
                <w:lang w:val="mn-MN"/>
              </w:rPr>
            </w:pPr>
          </w:p>
        </w:tc>
        <w:tc>
          <w:tcPr>
            <w:tcW w:w="1701" w:type="dxa"/>
            <w:tcBorders>
              <w:right w:val="single" w:sz="4" w:space="0" w:color="auto"/>
            </w:tcBorders>
          </w:tcPr>
          <w:p w14:paraId="4CB0593B" w14:textId="77777777" w:rsidR="00DE4CC2" w:rsidRPr="00DE4CC2" w:rsidRDefault="00DE4CC2" w:rsidP="00E8720B">
            <w:pPr>
              <w:jc w:val="center"/>
              <w:rPr>
                <w:rFonts w:ascii="Arial" w:hAnsi="Arial" w:cs="Arial"/>
                <w:sz w:val="24"/>
                <w:szCs w:val="24"/>
              </w:rPr>
            </w:pPr>
          </w:p>
        </w:tc>
        <w:tc>
          <w:tcPr>
            <w:tcW w:w="1276" w:type="dxa"/>
            <w:tcBorders>
              <w:left w:val="single" w:sz="4" w:space="0" w:color="auto"/>
            </w:tcBorders>
          </w:tcPr>
          <w:p w14:paraId="245C0B38" w14:textId="77777777" w:rsidR="00DE4CC2" w:rsidRPr="00DE4CC2" w:rsidRDefault="00DE4CC2" w:rsidP="00E8720B">
            <w:pPr>
              <w:jc w:val="center"/>
              <w:rPr>
                <w:rFonts w:ascii="Arial" w:hAnsi="Arial" w:cs="Arial"/>
                <w:sz w:val="24"/>
                <w:szCs w:val="24"/>
              </w:rPr>
            </w:pPr>
          </w:p>
        </w:tc>
        <w:tc>
          <w:tcPr>
            <w:tcW w:w="2126" w:type="dxa"/>
          </w:tcPr>
          <w:p w14:paraId="7A273490" w14:textId="7A38D731" w:rsidR="00DE4CC2" w:rsidRPr="00DE4CC2" w:rsidRDefault="00DE4CC2" w:rsidP="00E8720B">
            <w:pPr>
              <w:jc w:val="center"/>
              <w:rPr>
                <w:rFonts w:ascii="Arial" w:hAnsi="Arial" w:cs="Arial"/>
                <w:sz w:val="24"/>
                <w:szCs w:val="24"/>
              </w:rPr>
            </w:pPr>
          </w:p>
        </w:tc>
      </w:tr>
    </w:tbl>
    <w:p w14:paraId="3E3EB86D" w14:textId="77777777" w:rsidR="00DE4CC2" w:rsidRPr="00DE4CC2" w:rsidRDefault="00DE4CC2" w:rsidP="00DE4CC2">
      <w:pPr>
        <w:rPr>
          <w:rFonts w:ascii="Arial" w:hAnsi="Arial" w:cs="Arial"/>
          <w:b/>
          <w:sz w:val="24"/>
          <w:szCs w:val="24"/>
          <w:lang w:val="mn-MN"/>
        </w:rPr>
      </w:pPr>
      <w:r w:rsidRPr="00DE4CC2">
        <w:rPr>
          <w:rFonts w:ascii="Arial" w:hAnsi="Arial" w:cs="Arial"/>
          <w:b/>
          <w:sz w:val="24"/>
          <w:szCs w:val="24"/>
          <w:lang w:val="mn-MN"/>
        </w:rPr>
        <w:t xml:space="preserve">    </w:t>
      </w:r>
    </w:p>
    <w:tbl>
      <w:tblPr>
        <w:tblStyle w:val="TableGrid"/>
        <w:tblW w:w="0" w:type="auto"/>
        <w:tblLook w:val="04A0" w:firstRow="1" w:lastRow="0" w:firstColumn="1" w:lastColumn="0" w:noHBand="0" w:noVBand="1"/>
      </w:tblPr>
      <w:tblGrid>
        <w:gridCol w:w="529"/>
        <w:gridCol w:w="1508"/>
        <w:gridCol w:w="2176"/>
        <w:gridCol w:w="1553"/>
        <w:gridCol w:w="1548"/>
        <w:gridCol w:w="2036"/>
      </w:tblGrid>
      <w:tr w:rsidR="00DE4CC2" w:rsidRPr="00DE4CC2" w14:paraId="4A38AE9E" w14:textId="77777777" w:rsidTr="00E8720B">
        <w:tc>
          <w:tcPr>
            <w:tcW w:w="534" w:type="dxa"/>
          </w:tcPr>
          <w:p w14:paraId="0735FE13"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w:t>
            </w:r>
          </w:p>
        </w:tc>
        <w:tc>
          <w:tcPr>
            <w:tcW w:w="1559" w:type="dxa"/>
          </w:tcPr>
          <w:p w14:paraId="3D60D587"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Нэр төрөл</w:t>
            </w:r>
          </w:p>
        </w:tc>
        <w:tc>
          <w:tcPr>
            <w:tcW w:w="2268" w:type="dxa"/>
            <w:tcBorders>
              <w:right w:val="single" w:sz="4" w:space="0" w:color="auto"/>
            </w:tcBorders>
          </w:tcPr>
          <w:p w14:paraId="46EC5F7A" w14:textId="77777777" w:rsidR="00DE4CC2" w:rsidRPr="00DE4CC2" w:rsidRDefault="00DE4CC2" w:rsidP="00E8720B">
            <w:pPr>
              <w:jc w:val="center"/>
              <w:rPr>
                <w:rFonts w:ascii="Arial" w:hAnsi="Arial" w:cs="Arial"/>
                <w:sz w:val="24"/>
                <w:szCs w:val="24"/>
              </w:rPr>
            </w:pPr>
            <w:r w:rsidRPr="00DE4CC2">
              <w:rPr>
                <w:rFonts w:ascii="Arial" w:hAnsi="Arial" w:cs="Arial"/>
                <w:sz w:val="24"/>
                <w:szCs w:val="24"/>
                <w:lang w:val="mn-MN"/>
              </w:rPr>
              <w:t xml:space="preserve">Хэмжээ </w:t>
            </w:r>
            <w:r w:rsidRPr="00DE4CC2">
              <w:rPr>
                <w:rFonts w:ascii="Arial" w:hAnsi="Arial" w:cs="Arial"/>
                <w:sz w:val="24"/>
                <w:szCs w:val="24"/>
              </w:rPr>
              <w:t>/</w:t>
            </w:r>
            <w:r w:rsidRPr="00DE4CC2">
              <w:rPr>
                <w:rFonts w:ascii="Arial" w:hAnsi="Arial" w:cs="Arial"/>
                <w:sz w:val="24"/>
                <w:szCs w:val="24"/>
                <w:lang w:val="mn-MN"/>
              </w:rPr>
              <w:t>урт</w:t>
            </w:r>
            <w:r w:rsidRPr="00DE4CC2">
              <w:rPr>
                <w:rFonts w:ascii="Arial" w:hAnsi="Arial" w:cs="Arial"/>
                <w:sz w:val="24"/>
                <w:szCs w:val="24"/>
              </w:rPr>
              <w:t>/</w:t>
            </w:r>
          </w:p>
        </w:tc>
        <w:tc>
          <w:tcPr>
            <w:tcW w:w="1381" w:type="dxa"/>
            <w:tcBorders>
              <w:left w:val="single" w:sz="4" w:space="0" w:color="auto"/>
            </w:tcBorders>
          </w:tcPr>
          <w:p w14:paraId="7517B770" w14:textId="77777777" w:rsidR="00DE4CC2" w:rsidRPr="00DE4CC2" w:rsidRDefault="00DE4CC2" w:rsidP="00E8720B">
            <w:pPr>
              <w:jc w:val="center"/>
              <w:rPr>
                <w:rFonts w:ascii="Arial" w:hAnsi="Arial" w:cs="Arial"/>
                <w:sz w:val="24"/>
                <w:szCs w:val="24"/>
              </w:rPr>
            </w:pPr>
            <w:r w:rsidRPr="00DE4CC2">
              <w:rPr>
                <w:rFonts w:ascii="Arial" w:hAnsi="Arial" w:cs="Arial"/>
                <w:sz w:val="24"/>
                <w:szCs w:val="24"/>
                <w:lang w:val="mn-MN"/>
              </w:rPr>
              <w:t>Тоо</w:t>
            </w:r>
            <w:r w:rsidRPr="00DE4CC2">
              <w:rPr>
                <w:rFonts w:ascii="Arial" w:hAnsi="Arial" w:cs="Arial"/>
                <w:sz w:val="24"/>
                <w:szCs w:val="24"/>
              </w:rPr>
              <w:t>/</w:t>
            </w:r>
            <w:r w:rsidRPr="00DE4CC2">
              <w:rPr>
                <w:rFonts w:ascii="Arial" w:hAnsi="Arial" w:cs="Arial"/>
                <w:sz w:val="24"/>
                <w:szCs w:val="24"/>
                <w:lang w:val="mn-MN"/>
              </w:rPr>
              <w:t>ширхэг</w:t>
            </w:r>
            <w:r w:rsidRPr="00DE4CC2">
              <w:rPr>
                <w:rFonts w:ascii="Arial" w:hAnsi="Arial" w:cs="Arial"/>
                <w:sz w:val="24"/>
                <w:szCs w:val="24"/>
              </w:rPr>
              <w:t>/</w:t>
            </w:r>
          </w:p>
        </w:tc>
        <w:tc>
          <w:tcPr>
            <w:tcW w:w="1596" w:type="dxa"/>
          </w:tcPr>
          <w:p w14:paraId="29E54803" w14:textId="77777777" w:rsidR="00DE4CC2" w:rsidRPr="00DE4CC2" w:rsidRDefault="00DE4CC2" w:rsidP="00E8720B">
            <w:pPr>
              <w:jc w:val="center"/>
              <w:rPr>
                <w:rFonts w:ascii="Arial" w:hAnsi="Arial" w:cs="Arial"/>
                <w:sz w:val="24"/>
                <w:szCs w:val="24"/>
              </w:rPr>
            </w:pPr>
            <w:r w:rsidRPr="00DE4CC2">
              <w:rPr>
                <w:rFonts w:ascii="Arial" w:hAnsi="Arial" w:cs="Arial"/>
                <w:sz w:val="24"/>
                <w:szCs w:val="24"/>
                <w:lang w:val="mn-MN"/>
              </w:rPr>
              <w:t>Нэгж жин</w:t>
            </w:r>
            <w:r w:rsidRPr="00DE4CC2">
              <w:rPr>
                <w:rFonts w:ascii="Arial" w:hAnsi="Arial" w:cs="Arial"/>
                <w:sz w:val="24"/>
                <w:szCs w:val="24"/>
              </w:rPr>
              <w:t>/</w:t>
            </w:r>
            <w:r w:rsidRPr="00DE4CC2">
              <w:rPr>
                <w:rFonts w:ascii="Arial" w:hAnsi="Arial" w:cs="Arial"/>
                <w:sz w:val="24"/>
                <w:szCs w:val="24"/>
                <w:lang w:val="mn-MN"/>
              </w:rPr>
              <w:t>кг</w:t>
            </w:r>
            <w:r w:rsidRPr="00DE4CC2">
              <w:rPr>
                <w:rFonts w:ascii="Arial" w:hAnsi="Arial" w:cs="Arial"/>
                <w:sz w:val="24"/>
                <w:szCs w:val="24"/>
              </w:rPr>
              <w:t>/</w:t>
            </w:r>
          </w:p>
        </w:tc>
        <w:tc>
          <w:tcPr>
            <w:tcW w:w="2126" w:type="dxa"/>
          </w:tcPr>
          <w:p w14:paraId="5C086C89" w14:textId="77777777" w:rsidR="00DE4CC2" w:rsidRPr="00DE4CC2" w:rsidRDefault="00DE4CC2" w:rsidP="00E8720B">
            <w:pPr>
              <w:jc w:val="center"/>
              <w:rPr>
                <w:rFonts w:ascii="Arial" w:hAnsi="Arial" w:cs="Arial"/>
                <w:sz w:val="24"/>
                <w:szCs w:val="24"/>
              </w:rPr>
            </w:pPr>
            <w:r w:rsidRPr="00DE4CC2">
              <w:rPr>
                <w:rFonts w:ascii="Arial" w:hAnsi="Arial" w:cs="Arial"/>
                <w:sz w:val="24"/>
                <w:szCs w:val="24"/>
                <w:lang w:val="mn-MN"/>
              </w:rPr>
              <w:t xml:space="preserve">Нийт жин </w:t>
            </w:r>
            <w:r w:rsidRPr="00DE4CC2">
              <w:rPr>
                <w:rFonts w:ascii="Arial" w:hAnsi="Arial" w:cs="Arial"/>
                <w:sz w:val="24"/>
                <w:szCs w:val="24"/>
              </w:rPr>
              <w:t>/</w:t>
            </w:r>
            <w:r w:rsidRPr="00DE4CC2">
              <w:rPr>
                <w:rFonts w:ascii="Arial" w:hAnsi="Arial" w:cs="Arial"/>
                <w:sz w:val="24"/>
                <w:szCs w:val="24"/>
                <w:lang w:val="mn-MN"/>
              </w:rPr>
              <w:t>кг</w:t>
            </w:r>
            <w:r w:rsidRPr="00DE4CC2">
              <w:rPr>
                <w:rFonts w:ascii="Arial" w:hAnsi="Arial" w:cs="Arial"/>
                <w:sz w:val="24"/>
                <w:szCs w:val="24"/>
              </w:rPr>
              <w:t>/</w:t>
            </w:r>
          </w:p>
        </w:tc>
      </w:tr>
      <w:tr w:rsidR="00DE4CC2" w:rsidRPr="00DE4CC2" w14:paraId="421EABC0" w14:textId="77777777" w:rsidTr="00E8720B">
        <w:tc>
          <w:tcPr>
            <w:tcW w:w="534" w:type="dxa"/>
          </w:tcPr>
          <w:p w14:paraId="7B8FBDFC"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1</w:t>
            </w:r>
          </w:p>
        </w:tc>
        <w:tc>
          <w:tcPr>
            <w:tcW w:w="1559" w:type="dxa"/>
          </w:tcPr>
          <w:p w14:paraId="54785D8A"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Труба</w:t>
            </w:r>
          </w:p>
        </w:tc>
        <w:tc>
          <w:tcPr>
            <w:tcW w:w="2268" w:type="dxa"/>
            <w:tcBorders>
              <w:right w:val="single" w:sz="4" w:space="0" w:color="auto"/>
            </w:tcBorders>
          </w:tcPr>
          <w:p w14:paraId="28A94DAD"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Ф108 1</w:t>
            </w:r>
            <w:r w:rsidRPr="00DE4CC2">
              <w:rPr>
                <w:rFonts w:ascii="Arial" w:hAnsi="Arial" w:cs="Arial"/>
                <w:sz w:val="24"/>
                <w:szCs w:val="24"/>
              </w:rPr>
              <w:t>=</w:t>
            </w:r>
            <w:r w:rsidRPr="00DE4CC2">
              <w:rPr>
                <w:rFonts w:ascii="Arial" w:hAnsi="Arial" w:cs="Arial"/>
                <w:sz w:val="24"/>
                <w:szCs w:val="24"/>
                <w:lang w:val="mn-MN"/>
              </w:rPr>
              <w:t xml:space="preserve"> 1250 </w:t>
            </w:r>
          </w:p>
        </w:tc>
        <w:tc>
          <w:tcPr>
            <w:tcW w:w="1381" w:type="dxa"/>
            <w:tcBorders>
              <w:left w:val="single" w:sz="4" w:space="0" w:color="auto"/>
            </w:tcBorders>
          </w:tcPr>
          <w:p w14:paraId="0215B7D3"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14</w:t>
            </w:r>
          </w:p>
        </w:tc>
        <w:tc>
          <w:tcPr>
            <w:tcW w:w="1596" w:type="dxa"/>
          </w:tcPr>
          <w:p w14:paraId="1639C231"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10.42</w:t>
            </w:r>
          </w:p>
        </w:tc>
        <w:tc>
          <w:tcPr>
            <w:tcW w:w="2126" w:type="dxa"/>
          </w:tcPr>
          <w:p w14:paraId="40DB8F8B"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231.40</w:t>
            </w:r>
          </w:p>
        </w:tc>
      </w:tr>
      <w:tr w:rsidR="00DE4CC2" w:rsidRPr="00DE4CC2" w14:paraId="6CC2B7A4" w14:textId="77777777" w:rsidTr="00E8720B">
        <w:tc>
          <w:tcPr>
            <w:tcW w:w="534" w:type="dxa"/>
          </w:tcPr>
          <w:p w14:paraId="2DAFBFF0"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2</w:t>
            </w:r>
          </w:p>
        </w:tc>
        <w:tc>
          <w:tcPr>
            <w:tcW w:w="1559" w:type="dxa"/>
          </w:tcPr>
          <w:p w14:paraId="4A633633"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Труба</w:t>
            </w:r>
          </w:p>
        </w:tc>
        <w:tc>
          <w:tcPr>
            <w:tcW w:w="2268" w:type="dxa"/>
            <w:tcBorders>
              <w:right w:val="single" w:sz="4" w:space="0" w:color="auto"/>
            </w:tcBorders>
          </w:tcPr>
          <w:p w14:paraId="5B231E77"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Ф108 1</w:t>
            </w:r>
            <w:r w:rsidRPr="00DE4CC2">
              <w:rPr>
                <w:rFonts w:ascii="Arial" w:hAnsi="Arial" w:cs="Arial"/>
                <w:sz w:val="24"/>
                <w:szCs w:val="24"/>
              </w:rPr>
              <w:t>=</w:t>
            </w:r>
            <w:r w:rsidRPr="00DE4CC2">
              <w:rPr>
                <w:rFonts w:ascii="Arial" w:hAnsi="Arial" w:cs="Arial"/>
                <w:sz w:val="24"/>
                <w:szCs w:val="24"/>
                <w:lang w:val="mn-MN"/>
              </w:rPr>
              <w:t xml:space="preserve"> 1250</w:t>
            </w:r>
          </w:p>
        </w:tc>
        <w:tc>
          <w:tcPr>
            <w:tcW w:w="1381" w:type="dxa"/>
            <w:tcBorders>
              <w:left w:val="single" w:sz="4" w:space="0" w:color="auto"/>
            </w:tcBorders>
          </w:tcPr>
          <w:p w14:paraId="6D549032"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10</w:t>
            </w:r>
          </w:p>
        </w:tc>
        <w:tc>
          <w:tcPr>
            <w:tcW w:w="1596" w:type="dxa"/>
          </w:tcPr>
          <w:p w14:paraId="602CCD9E"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4.62</w:t>
            </w:r>
          </w:p>
        </w:tc>
        <w:tc>
          <w:tcPr>
            <w:tcW w:w="2126" w:type="dxa"/>
          </w:tcPr>
          <w:p w14:paraId="31D8FF31"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129.36</w:t>
            </w:r>
          </w:p>
        </w:tc>
      </w:tr>
      <w:tr w:rsidR="00DE4CC2" w:rsidRPr="00DE4CC2" w14:paraId="4B3E1486" w14:textId="77777777" w:rsidTr="00E8720B">
        <w:tc>
          <w:tcPr>
            <w:tcW w:w="534" w:type="dxa"/>
          </w:tcPr>
          <w:p w14:paraId="050BFB4E"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3</w:t>
            </w:r>
          </w:p>
        </w:tc>
        <w:tc>
          <w:tcPr>
            <w:tcW w:w="1559" w:type="dxa"/>
          </w:tcPr>
          <w:p w14:paraId="37B48207"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Труба</w:t>
            </w:r>
          </w:p>
        </w:tc>
        <w:tc>
          <w:tcPr>
            <w:tcW w:w="2268" w:type="dxa"/>
            <w:tcBorders>
              <w:right w:val="single" w:sz="4" w:space="0" w:color="auto"/>
            </w:tcBorders>
          </w:tcPr>
          <w:p w14:paraId="22ED2435"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Ф108 1</w:t>
            </w:r>
            <w:r w:rsidRPr="00DE4CC2">
              <w:rPr>
                <w:rFonts w:ascii="Arial" w:hAnsi="Arial" w:cs="Arial"/>
                <w:sz w:val="24"/>
                <w:szCs w:val="24"/>
              </w:rPr>
              <w:t>=</w:t>
            </w:r>
            <w:r w:rsidRPr="00DE4CC2">
              <w:rPr>
                <w:rFonts w:ascii="Arial" w:hAnsi="Arial" w:cs="Arial"/>
                <w:sz w:val="24"/>
                <w:szCs w:val="24"/>
                <w:lang w:val="mn-MN"/>
              </w:rPr>
              <w:t xml:space="preserve"> 1250</w:t>
            </w:r>
          </w:p>
        </w:tc>
        <w:tc>
          <w:tcPr>
            <w:tcW w:w="1381" w:type="dxa"/>
            <w:tcBorders>
              <w:left w:val="single" w:sz="4" w:space="0" w:color="auto"/>
            </w:tcBorders>
          </w:tcPr>
          <w:p w14:paraId="7E92BAAD"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15</w:t>
            </w:r>
          </w:p>
        </w:tc>
        <w:tc>
          <w:tcPr>
            <w:tcW w:w="1596" w:type="dxa"/>
          </w:tcPr>
          <w:p w14:paraId="5E106C3E"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4.62</w:t>
            </w:r>
          </w:p>
        </w:tc>
        <w:tc>
          <w:tcPr>
            <w:tcW w:w="2126" w:type="dxa"/>
          </w:tcPr>
          <w:p w14:paraId="371567DB"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152.46</w:t>
            </w:r>
          </w:p>
        </w:tc>
      </w:tr>
      <w:tr w:rsidR="00DE4CC2" w:rsidRPr="00DE4CC2" w14:paraId="636C7A90" w14:textId="77777777" w:rsidTr="00E8720B">
        <w:tc>
          <w:tcPr>
            <w:tcW w:w="534" w:type="dxa"/>
          </w:tcPr>
          <w:p w14:paraId="27A63BF6"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lastRenderedPageBreak/>
              <w:t>4</w:t>
            </w:r>
          </w:p>
        </w:tc>
        <w:tc>
          <w:tcPr>
            <w:tcW w:w="1559" w:type="dxa"/>
          </w:tcPr>
          <w:p w14:paraId="2F5719B2"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Труба</w:t>
            </w:r>
          </w:p>
        </w:tc>
        <w:tc>
          <w:tcPr>
            <w:tcW w:w="2268" w:type="dxa"/>
            <w:tcBorders>
              <w:right w:val="single" w:sz="4" w:space="0" w:color="auto"/>
            </w:tcBorders>
          </w:tcPr>
          <w:p w14:paraId="3B818686"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Ф108 1</w:t>
            </w:r>
            <w:r w:rsidRPr="00DE4CC2">
              <w:rPr>
                <w:rFonts w:ascii="Arial" w:hAnsi="Arial" w:cs="Arial"/>
                <w:sz w:val="24"/>
                <w:szCs w:val="24"/>
              </w:rPr>
              <w:t>=</w:t>
            </w:r>
            <w:r w:rsidRPr="00DE4CC2">
              <w:rPr>
                <w:rFonts w:ascii="Arial" w:hAnsi="Arial" w:cs="Arial"/>
                <w:sz w:val="24"/>
                <w:szCs w:val="24"/>
                <w:lang w:val="mn-MN"/>
              </w:rPr>
              <w:t xml:space="preserve"> 1250</w:t>
            </w:r>
          </w:p>
        </w:tc>
        <w:tc>
          <w:tcPr>
            <w:tcW w:w="1381" w:type="dxa"/>
            <w:tcBorders>
              <w:left w:val="single" w:sz="4" w:space="0" w:color="auto"/>
            </w:tcBorders>
          </w:tcPr>
          <w:p w14:paraId="731299BE"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10</w:t>
            </w:r>
          </w:p>
        </w:tc>
        <w:tc>
          <w:tcPr>
            <w:tcW w:w="1596" w:type="dxa"/>
          </w:tcPr>
          <w:p w14:paraId="2BA110C6"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4.62</w:t>
            </w:r>
          </w:p>
        </w:tc>
        <w:tc>
          <w:tcPr>
            <w:tcW w:w="2126" w:type="dxa"/>
          </w:tcPr>
          <w:p w14:paraId="5D0D546B"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92.4</w:t>
            </w:r>
          </w:p>
        </w:tc>
      </w:tr>
      <w:tr w:rsidR="00DE4CC2" w:rsidRPr="00DE4CC2" w14:paraId="29C0C51C" w14:textId="77777777" w:rsidTr="00E8720B">
        <w:tc>
          <w:tcPr>
            <w:tcW w:w="534" w:type="dxa"/>
          </w:tcPr>
          <w:p w14:paraId="53A6E384"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5</w:t>
            </w:r>
          </w:p>
        </w:tc>
        <w:tc>
          <w:tcPr>
            <w:tcW w:w="1559" w:type="dxa"/>
          </w:tcPr>
          <w:p w14:paraId="44732CCC" w14:textId="77777777" w:rsidR="00DE4CC2" w:rsidRPr="00DE4CC2" w:rsidRDefault="00DE4CC2" w:rsidP="00E8720B">
            <w:pPr>
              <w:rPr>
                <w:rFonts w:ascii="Arial" w:hAnsi="Arial" w:cs="Arial"/>
                <w:sz w:val="24"/>
                <w:szCs w:val="24"/>
                <w:lang w:val="mn-MN"/>
              </w:rPr>
            </w:pPr>
            <w:r w:rsidRPr="00DE4CC2">
              <w:rPr>
                <w:rFonts w:ascii="Arial" w:hAnsi="Arial" w:cs="Arial"/>
                <w:sz w:val="24"/>
                <w:szCs w:val="24"/>
                <w:lang w:val="mn-MN"/>
              </w:rPr>
              <w:t>Труба</w:t>
            </w:r>
          </w:p>
        </w:tc>
        <w:tc>
          <w:tcPr>
            <w:tcW w:w="2268" w:type="dxa"/>
            <w:tcBorders>
              <w:right w:val="single" w:sz="4" w:space="0" w:color="auto"/>
            </w:tcBorders>
          </w:tcPr>
          <w:p w14:paraId="118A72E4"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lang w:val="mn-MN"/>
              </w:rPr>
              <w:t>Ф108 1</w:t>
            </w:r>
            <w:r w:rsidRPr="00DE4CC2">
              <w:rPr>
                <w:rFonts w:ascii="Arial" w:hAnsi="Arial" w:cs="Arial"/>
                <w:sz w:val="24"/>
                <w:szCs w:val="24"/>
              </w:rPr>
              <w:t>=</w:t>
            </w:r>
            <w:r w:rsidRPr="00DE4CC2">
              <w:rPr>
                <w:rFonts w:ascii="Arial" w:hAnsi="Arial" w:cs="Arial"/>
                <w:sz w:val="24"/>
                <w:szCs w:val="24"/>
                <w:lang w:val="mn-MN"/>
              </w:rPr>
              <w:t xml:space="preserve"> 1250</w:t>
            </w:r>
          </w:p>
        </w:tc>
        <w:tc>
          <w:tcPr>
            <w:tcW w:w="1381" w:type="dxa"/>
            <w:tcBorders>
              <w:left w:val="single" w:sz="4" w:space="0" w:color="auto"/>
            </w:tcBorders>
          </w:tcPr>
          <w:p w14:paraId="07665412"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30</w:t>
            </w:r>
          </w:p>
        </w:tc>
        <w:tc>
          <w:tcPr>
            <w:tcW w:w="1596" w:type="dxa"/>
          </w:tcPr>
          <w:p w14:paraId="7BB3F5B3" w14:textId="77777777" w:rsidR="00DE4CC2" w:rsidRPr="00DE4CC2" w:rsidRDefault="00DE4CC2" w:rsidP="00E8720B">
            <w:pPr>
              <w:jc w:val="center"/>
              <w:rPr>
                <w:rFonts w:ascii="Arial" w:hAnsi="Arial" w:cs="Arial"/>
                <w:sz w:val="24"/>
                <w:szCs w:val="24"/>
                <w:lang w:val="mn-MN"/>
              </w:rPr>
            </w:pPr>
            <w:r w:rsidRPr="00DE4CC2">
              <w:rPr>
                <w:rFonts w:ascii="Arial" w:hAnsi="Arial" w:cs="Arial"/>
                <w:sz w:val="24"/>
                <w:szCs w:val="24"/>
              </w:rPr>
              <w:t>4.62</w:t>
            </w:r>
          </w:p>
        </w:tc>
        <w:tc>
          <w:tcPr>
            <w:tcW w:w="2126" w:type="dxa"/>
          </w:tcPr>
          <w:p w14:paraId="41E5D8F3" w14:textId="77777777" w:rsidR="00DE4CC2" w:rsidRPr="00DE4CC2" w:rsidRDefault="00DE4CC2" w:rsidP="00E8720B">
            <w:pPr>
              <w:jc w:val="center"/>
              <w:rPr>
                <w:rFonts w:ascii="Arial" w:hAnsi="Arial" w:cs="Arial"/>
                <w:sz w:val="24"/>
                <w:szCs w:val="24"/>
              </w:rPr>
            </w:pPr>
            <w:r w:rsidRPr="00DE4CC2">
              <w:rPr>
                <w:rFonts w:ascii="Arial" w:hAnsi="Arial" w:cs="Arial"/>
                <w:sz w:val="24"/>
                <w:szCs w:val="24"/>
              </w:rPr>
              <w:t>249.48</w:t>
            </w:r>
          </w:p>
        </w:tc>
      </w:tr>
    </w:tbl>
    <w:p w14:paraId="63568D0D" w14:textId="77777777" w:rsidR="00DE4CC2" w:rsidRPr="00DE4CC2" w:rsidRDefault="00DE4CC2" w:rsidP="00DE4CC2">
      <w:pPr>
        <w:rPr>
          <w:rFonts w:ascii="Arial" w:hAnsi="Arial" w:cs="Arial"/>
          <w:b/>
          <w:sz w:val="24"/>
          <w:szCs w:val="24"/>
          <w:lang w:val="mn-MN"/>
        </w:rPr>
      </w:pPr>
      <w:r w:rsidRPr="00DE4CC2">
        <w:rPr>
          <w:rFonts w:ascii="Arial" w:hAnsi="Arial" w:cs="Arial"/>
          <w:b/>
          <w:sz w:val="24"/>
          <w:szCs w:val="24"/>
          <w:lang w:val="mn-MN"/>
        </w:rPr>
        <w:t xml:space="preserve">                        </w:t>
      </w:r>
    </w:p>
    <w:p w14:paraId="0A6E0950" w14:textId="77777777" w:rsidR="00DE4CC2" w:rsidRPr="00DE4CC2" w:rsidRDefault="00DE4CC2" w:rsidP="00DE4CC2">
      <w:pPr>
        <w:rPr>
          <w:rFonts w:ascii="Arial" w:hAnsi="Arial" w:cs="Arial"/>
          <w:b/>
          <w:sz w:val="24"/>
          <w:szCs w:val="24"/>
          <w:lang w:val="mn-MN"/>
        </w:rPr>
      </w:pPr>
      <w:r w:rsidRPr="00DE4CC2">
        <w:rPr>
          <w:rFonts w:ascii="Arial" w:hAnsi="Arial" w:cs="Arial"/>
          <w:b/>
          <w:caps/>
          <w:sz w:val="24"/>
          <w:szCs w:val="24"/>
          <w:lang w:val="mn-MN"/>
        </w:rPr>
        <w:t xml:space="preserve">                               </w:t>
      </w:r>
    </w:p>
    <w:p w14:paraId="3A67F085" w14:textId="77777777" w:rsidR="00DE4CC2" w:rsidRPr="00DE4CC2" w:rsidRDefault="00DE4CC2" w:rsidP="00DE4CC2">
      <w:pPr>
        <w:jc w:val="center"/>
        <w:rPr>
          <w:rFonts w:ascii="Arial" w:hAnsi="Arial" w:cs="Arial"/>
          <w:sz w:val="24"/>
          <w:szCs w:val="24"/>
          <w:lang w:val="mn-MN"/>
        </w:rPr>
      </w:pPr>
      <w:r w:rsidRPr="00DE4CC2">
        <w:rPr>
          <w:rFonts w:ascii="Arial" w:hAnsi="Arial" w:cs="Arial"/>
          <w:b/>
          <w:caps/>
          <w:sz w:val="24"/>
          <w:szCs w:val="24"/>
          <w:lang w:val="mn-MN"/>
        </w:rPr>
        <w:t>долоо: Ажиллах хүчний нөхцөл байдал</w:t>
      </w:r>
    </w:p>
    <w:p w14:paraId="4082E978" w14:textId="77777777" w:rsidR="00DE4CC2" w:rsidRPr="00DE4CC2" w:rsidRDefault="00DE4CC2" w:rsidP="00DE4CC2">
      <w:pPr>
        <w:ind w:firstLine="720"/>
        <w:jc w:val="both"/>
        <w:rPr>
          <w:rFonts w:ascii="Arial" w:hAnsi="Arial" w:cs="Arial"/>
          <w:sz w:val="24"/>
          <w:szCs w:val="24"/>
          <w:lang w:val="mn-MN"/>
        </w:rPr>
      </w:pPr>
      <w:r w:rsidRPr="00DE4CC2">
        <w:rPr>
          <w:rFonts w:ascii="Arial" w:hAnsi="Arial" w:cs="Arial"/>
          <w:sz w:val="24"/>
          <w:szCs w:val="24"/>
          <w:lang w:val="mn-MN"/>
        </w:rPr>
        <w:t>Төслийг хэрэгжүүлэхэд хөдөлмөр эрхлэлтийг дэмжих зорилгоор багийн 5-6 иргэнийг  түр ажлын  байраар хангана .</w:t>
      </w:r>
    </w:p>
    <w:p w14:paraId="7943818C" w14:textId="77777777" w:rsidR="00DE4CC2" w:rsidRPr="00DE4CC2" w:rsidRDefault="00DE4CC2" w:rsidP="00DE4CC2">
      <w:pPr>
        <w:pStyle w:val="ListParagraph"/>
        <w:ind w:left="1211"/>
        <w:rPr>
          <w:rFonts w:ascii="Arial" w:hAnsi="Arial" w:cs="Arial"/>
          <w:sz w:val="24"/>
          <w:szCs w:val="24"/>
          <w:lang w:val="mn-MN"/>
        </w:rPr>
      </w:pPr>
    </w:p>
    <w:tbl>
      <w:tblPr>
        <w:tblStyle w:val="TableGrid"/>
        <w:tblW w:w="0" w:type="auto"/>
        <w:tblInd w:w="-34" w:type="dxa"/>
        <w:tblLook w:val="04A0" w:firstRow="1" w:lastRow="0" w:firstColumn="1" w:lastColumn="0" w:noHBand="0" w:noVBand="1"/>
      </w:tblPr>
      <w:tblGrid>
        <w:gridCol w:w="3316"/>
        <w:gridCol w:w="1958"/>
        <w:gridCol w:w="2020"/>
        <w:gridCol w:w="2090"/>
      </w:tblGrid>
      <w:tr w:rsidR="0030265E" w:rsidRPr="00DE4CC2" w14:paraId="766EF614" w14:textId="77777777" w:rsidTr="00E8720B">
        <w:tc>
          <w:tcPr>
            <w:tcW w:w="3401" w:type="dxa"/>
          </w:tcPr>
          <w:p w14:paraId="2DCDD9B6"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Албан тушаалын нэр</w:t>
            </w:r>
          </w:p>
        </w:tc>
        <w:tc>
          <w:tcPr>
            <w:tcW w:w="2012" w:type="dxa"/>
          </w:tcPr>
          <w:p w14:paraId="4D25ECB7"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Орон тоо</w:t>
            </w:r>
          </w:p>
        </w:tc>
        <w:tc>
          <w:tcPr>
            <w:tcW w:w="2064" w:type="dxa"/>
          </w:tcPr>
          <w:p w14:paraId="42F6FAE7" w14:textId="73894A6C" w:rsidR="00DE4CC2" w:rsidRPr="00DE4CC2" w:rsidRDefault="0030265E" w:rsidP="00E8720B">
            <w:pPr>
              <w:pStyle w:val="ListParagraph"/>
              <w:ind w:left="0"/>
              <w:rPr>
                <w:rFonts w:ascii="Arial" w:hAnsi="Arial" w:cs="Arial"/>
                <w:sz w:val="24"/>
                <w:szCs w:val="24"/>
                <w:lang w:val="mn-MN"/>
              </w:rPr>
            </w:pPr>
            <w:r>
              <w:rPr>
                <w:rFonts w:ascii="Arial" w:hAnsi="Arial" w:cs="Arial"/>
                <w:sz w:val="24"/>
                <w:szCs w:val="24"/>
                <w:lang w:val="mn-MN"/>
              </w:rPr>
              <w:t xml:space="preserve">Өдрийн </w:t>
            </w:r>
            <w:r w:rsidR="00DE4CC2" w:rsidRPr="00DE4CC2">
              <w:rPr>
                <w:rFonts w:ascii="Arial" w:hAnsi="Arial" w:cs="Arial"/>
                <w:sz w:val="24"/>
                <w:szCs w:val="24"/>
                <w:lang w:val="mn-MN"/>
              </w:rPr>
              <w:t xml:space="preserve">олгох хөлс </w:t>
            </w:r>
          </w:p>
        </w:tc>
        <w:tc>
          <w:tcPr>
            <w:tcW w:w="2128" w:type="dxa"/>
          </w:tcPr>
          <w:p w14:paraId="18044244"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 xml:space="preserve">Нийт дүн Жилд </w:t>
            </w:r>
          </w:p>
        </w:tc>
      </w:tr>
      <w:tr w:rsidR="0030265E" w:rsidRPr="00DE4CC2" w14:paraId="59271CF2" w14:textId="77777777" w:rsidTr="00E8720B">
        <w:tc>
          <w:tcPr>
            <w:tcW w:w="3401" w:type="dxa"/>
          </w:tcPr>
          <w:p w14:paraId="19E35321"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Ажлын хэсгийн ахлагч</w:t>
            </w:r>
          </w:p>
        </w:tc>
        <w:tc>
          <w:tcPr>
            <w:tcW w:w="2012" w:type="dxa"/>
          </w:tcPr>
          <w:p w14:paraId="40F8E830"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27F0530E" w14:textId="1635A24A" w:rsidR="00DE4CC2" w:rsidRPr="00DE4CC2" w:rsidRDefault="00DE4CC2" w:rsidP="00E8720B">
            <w:pPr>
              <w:pStyle w:val="ListParagraph"/>
              <w:ind w:left="0"/>
              <w:rPr>
                <w:rFonts w:ascii="Arial" w:hAnsi="Arial" w:cs="Arial"/>
                <w:sz w:val="24"/>
                <w:szCs w:val="24"/>
              </w:rPr>
            </w:pPr>
            <w:r w:rsidRPr="00DE4CC2">
              <w:rPr>
                <w:rFonts w:ascii="Arial" w:hAnsi="Arial" w:cs="Arial"/>
                <w:sz w:val="24"/>
                <w:szCs w:val="24"/>
              </w:rPr>
              <w:t>42000</w:t>
            </w:r>
          </w:p>
        </w:tc>
        <w:tc>
          <w:tcPr>
            <w:tcW w:w="2128" w:type="dxa"/>
          </w:tcPr>
          <w:p w14:paraId="49AEFCDA"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rPr>
              <w:t>42</w:t>
            </w:r>
            <w:r w:rsidRPr="00DE4CC2">
              <w:rPr>
                <w:rFonts w:ascii="Arial" w:hAnsi="Arial" w:cs="Arial"/>
                <w:sz w:val="24"/>
                <w:szCs w:val="24"/>
                <w:lang w:val="mn-MN"/>
              </w:rPr>
              <w:t>0</w:t>
            </w:r>
            <w:r w:rsidRPr="00DE4CC2">
              <w:rPr>
                <w:rFonts w:ascii="Arial" w:hAnsi="Arial" w:cs="Arial"/>
                <w:sz w:val="24"/>
                <w:szCs w:val="24"/>
              </w:rPr>
              <w:t>000</w:t>
            </w:r>
          </w:p>
        </w:tc>
      </w:tr>
      <w:tr w:rsidR="0030265E" w:rsidRPr="00DE4CC2" w14:paraId="6BAAE475" w14:textId="77777777" w:rsidTr="00E8720B">
        <w:tc>
          <w:tcPr>
            <w:tcW w:w="3401" w:type="dxa"/>
          </w:tcPr>
          <w:p w14:paraId="4C8E6361"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Гагнуурчин</w:t>
            </w:r>
          </w:p>
        </w:tc>
        <w:tc>
          <w:tcPr>
            <w:tcW w:w="2012" w:type="dxa"/>
          </w:tcPr>
          <w:p w14:paraId="0D87568F"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1C106905" w14:textId="42C6D2E9" w:rsidR="00DE4CC2" w:rsidRPr="00DE4CC2" w:rsidRDefault="00F42C6E" w:rsidP="00E8720B">
            <w:pPr>
              <w:pStyle w:val="ListParagraph"/>
              <w:ind w:left="0"/>
              <w:rPr>
                <w:rFonts w:ascii="Arial" w:hAnsi="Arial" w:cs="Arial"/>
                <w:sz w:val="24"/>
                <w:szCs w:val="24"/>
                <w:lang w:val="mn-MN"/>
              </w:rPr>
            </w:pPr>
            <w:r>
              <w:rPr>
                <w:rFonts w:ascii="Arial" w:hAnsi="Arial" w:cs="Arial"/>
                <w:sz w:val="24"/>
                <w:szCs w:val="24"/>
                <w:lang w:val="mn-MN"/>
              </w:rPr>
              <w:t>10</w:t>
            </w:r>
            <w:r w:rsidR="00DE4CC2" w:rsidRPr="00DE4CC2">
              <w:rPr>
                <w:rFonts w:ascii="Arial" w:hAnsi="Arial" w:cs="Arial"/>
                <w:sz w:val="24"/>
                <w:szCs w:val="24"/>
                <w:lang w:val="mn-MN"/>
              </w:rPr>
              <w:t>0</w:t>
            </w:r>
            <w:r w:rsidR="00263113">
              <w:rPr>
                <w:rFonts w:ascii="Arial" w:hAnsi="Arial" w:cs="Arial"/>
                <w:sz w:val="24"/>
                <w:szCs w:val="24"/>
                <w:lang w:val="mn-MN"/>
              </w:rPr>
              <w:t>.</w:t>
            </w:r>
            <w:r w:rsidR="00DE4CC2" w:rsidRPr="00DE4CC2">
              <w:rPr>
                <w:rFonts w:ascii="Arial" w:hAnsi="Arial" w:cs="Arial"/>
                <w:sz w:val="24"/>
                <w:szCs w:val="24"/>
                <w:lang w:val="mn-MN"/>
              </w:rPr>
              <w:t>000</w:t>
            </w:r>
          </w:p>
        </w:tc>
        <w:tc>
          <w:tcPr>
            <w:tcW w:w="2128" w:type="dxa"/>
          </w:tcPr>
          <w:p w14:paraId="3C9999B7" w14:textId="115F418C" w:rsidR="00DE4CC2" w:rsidRPr="00DE4CC2" w:rsidRDefault="00263113" w:rsidP="00E8720B">
            <w:pPr>
              <w:pStyle w:val="ListParagraph"/>
              <w:ind w:left="0"/>
              <w:rPr>
                <w:rFonts w:ascii="Arial" w:hAnsi="Arial" w:cs="Arial"/>
                <w:sz w:val="24"/>
                <w:szCs w:val="24"/>
                <w:lang w:val="mn-MN"/>
              </w:rPr>
            </w:pPr>
            <w:r>
              <w:rPr>
                <w:rFonts w:ascii="Arial" w:hAnsi="Arial" w:cs="Arial"/>
                <w:sz w:val="24"/>
                <w:szCs w:val="24"/>
                <w:lang w:val="mn-MN"/>
              </w:rPr>
              <w:t>1.00</w:t>
            </w:r>
            <w:r w:rsidR="00DE4CC2" w:rsidRPr="00DE4CC2">
              <w:rPr>
                <w:rFonts w:ascii="Arial" w:hAnsi="Arial" w:cs="Arial"/>
                <w:sz w:val="24"/>
                <w:szCs w:val="24"/>
                <w:lang w:val="mn-MN"/>
              </w:rPr>
              <w:t>0</w:t>
            </w:r>
            <w:r>
              <w:rPr>
                <w:rFonts w:ascii="Arial" w:hAnsi="Arial" w:cs="Arial"/>
                <w:sz w:val="24"/>
                <w:szCs w:val="24"/>
                <w:lang w:val="mn-MN"/>
              </w:rPr>
              <w:t>.</w:t>
            </w:r>
            <w:r w:rsidR="00DE4CC2" w:rsidRPr="00DE4CC2">
              <w:rPr>
                <w:rFonts w:ascii="Arial" w:hAnsi="Arial" w:cs="Arial"/>
                <w:sz w:val="24"/>
                <w:szCs w:val="24"/>
              </w:rPr>
              <w:t>000</w:t>
            </w:r>
          </w:p>
        </w:tc>
      </w:tr>
      <w:tr w:rsidR="0030265E" w:rsidRPr="00DE4CC2" w14:paraId="68111A81" w14:textId="77777777" w:rsidTr="00E8720B">
        <w:tc>
          <w:tcPr>
            <w:tcW w:w="3401" w:type="dxa"/>
          </w:tcPr>
          <w:p w14:paraId="160B5AB0"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Гагнуурчин</w:t>
            </w:r>
          </w:p>
        </w:tc>
        <w:tc>
          <w:tcPr>
            <w:tcW w:w="2012" w:type="dxa"/>
          </w:tcPr>
          <w:p w14:paraId="4CA2C0EB"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1ACFCCF1" w14:textId="55E071B1" w:rsidR="00DE4CC2" w:rsidRPr="00DE4CC2" w:rsidRDefault="00263113" w:rsidP="00E8720B">
            <w:pPr>
              <w:pStyle w:val="ListParagraph"/>
              <w:ind w:left="0"/>
              <w:rPr>
                <w:rFonts w:ascii="Arial" w:hAnsi="Arial" w:cs="Arial"/>
                <w:sz w:val="24"/>
                <w:szCs w:val="24"/>
                <w:lang w:val="mn-MN"/>
              </w:rPr>
            </w:pPr>
            <w:r>
              <w:rPr>
                <w:rFonts w:ascii="Arial" w:hAnsi="Arial" w:cs="Arial"/>
                <w:sz w:val="24"/>
                <w:szCs w:val="24"/>
                <w:lang w:val="mn-MN"/>
              </w:rPr>
              <w:t>10</w:t>
            </w:r>
            <w:r w:rsidR="00DE4CC2" w:rsidRPr="00DE4CC2">
              <w:rPr>
                <w:rFonts w:ascii="Arial" w:hAnsi="Arial" w:cs="Arial"/>
                <w:sz w:val="24"/>
                <w:szCs w:val="24"/>
                <w:lang w:val="mn-MN"/>
              </w:rPr>
              <w:t>0</w:t>
            </w:r>
            <w:r>
              <w:rPr>
                <w:rFonts w:ascii="Arial" w:hAnsi="Arial" w:cs="Arial"/>
                <w:sz w:val="24"/>
                <w:szCs w:val="24"/>
                <w:lang w:val="mn-MN"/>
              </w:rPr>
              <w:t>.</w:t>
            </w:r>
            <w:r w:rsidR="00DE4CC2" w:rsidRPr="00DE4CC2">
              <w:rPr>
                <w:rFonts w:ascii="Arial" w:hAnsi="Arial" w:cs="Arial"/>
                <w:sz w:val="24"/>
                <w:szCs w:val="24"/>
                <w:lang w:val="mn-MN"/>
              </w:rPr>
              <w:t>000</w:t>
            </w:r>
          </w:p>
        </w:tc>
        <w:tc>
          <w:tcPr>
            <w:tcW w:w="2128" w:type="dxa"/>
          </w:tcPr>
          <w:p w14:paraId="30F5FDA9" w14:textId="0D02BCA0" w:rsidR="00DE4CC2" w:rsidRPr="00DE4CC2" w:rsidRDefault="00263113" w:rsidP="00E8720B">
            <w:pPr>
              <w:pStyle w:val="ListParagraph"/>
              <w:ind w:left="0"/>
              <w:rPr>
                <w:rFonts w:ascii="Arial" w:hAnsi="Arial" w:cs="Arial"/>
                <w:sz w:val="24"/>
                <w:szCs w:val="24"/>
                <w:lang w:val="mn-MN"/>
              </w:rPr>
            </w:pPr>
            <w:r>
              <w:rPr>
                <w:rFonts w:ascii="Arial" w:hAnsi="Arial" w:cs="Arial"/>
                <w:sz w:val="24"/>
                <w:szCs w:val="24"/>
                <w:lang w:val="mn-MN"/>
              </w:rPr>
              <w:t>1.00</w:t>
            </w:r>
            <w:r w:rsidR="00DE4CC2" w:rsidRPr="00DE4CC2">
              <w:rPr>
                <w:rFonts w:ascii="Arial" w:hAnsi="Arial" w:cs="Arial"/>
                <w:sz w:val="24"/>
                <w:szCs w:val="24"/>
                <w:lang w:val="mn-MN"/>
              </w:rPr>
              <w:t>0</w:t>
            </w:r>
            <w:r>
              <w:rPr>
                <w:rFonts w:ascii="Arial" w:hAnsi="Arial" w:cs="Arial"/>
                <w:sz w:val="24"/>
                <w:szCs w:val="24"/>
                <w:lang w:val="mn-MN"/>
              </w:rPr>
              <w:t>.</w:t>
            </w:r>
            <w:r w:rsidR="00DE4CC2" w:rsidRPr="00DE4CC2">
              <w:rPr>
                <w:rFonts w:ascii="Arial" w:hAnsi="Arial" w:cs="Arial"/>
                <w:sz w:val="24"/>
                <w:szCs w:val="24"/>
              </w:rPr>
              <w:t>000</w:t>
            </w:r>
          </w:p>
        </w:tc>
      </w:tr>
      <w:tr w:rsidR="0030265E" w:rsidRPr="00DE4CC2" w14:paraId="159E33E0" w14:textId="77777777" w:rsidTr="00E8720B">
        <w:tc>
          <w:tcPr>
            <w:tcW w:w="3401" w:type="dxa"/>
          </w:tcPr>
          <w:p w14:paraId="7332A618"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Туслах ажилтан</w:t>
            </w:r>
          </w:p>
        </w:tc>
        <w:tc>
          <w:tcPr>
            <w:tcW w:w="2012" w:type="dxa"/>
          </w:tcPr>
          <w:p w14:paraId="791AE1BF"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1753667B" w14:textId="229FACD1"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42000</w:t>
            </w:r>
          </w:p>
        </w:tc>
        <w:tc>
          <w:tcPr>
            <w:tcW w:w="2128" w:type="dxa"/>
          </w:tcPr>
          <w:p w14:paraId="758F4D87"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rPr>
              <w:t>42</w:t>
            </w:r>
            <w:r w:rsidRPr="00DE4CC2">
              <w:rPr>
                <w:rFonts w:ascii="Arial" w:hAnsi="Arial" w:cs="Arial"/>
                <w:sz w:val="24"/>
                <w:szCs w:val="24"/>
                <w:lang w:val="mn-MN"/>
              </w:rPr>
              <w:t>0</w:t>
            </w:r>
            <w:r w:rsidRPr="00DE4CC2">
              <w:rPr>
                <w:rFonts w:ascii="Arial" w:hAnsi="Arial" w:cs="Arial"/>
                <w:sz w:val="24"/>
                <w:szCs w:val="24"/>
              </w:rPr>
              <w:t>000</w:t>
            </w:r>
          </w:p>
        </w:tc>
      </w:tr>
      <w:tr w:rsidR="0030265E" w:rsidRPr="00DE4CC2" w14:paraId="10D1CB52" w14:textId="77777777" w:rsidTr="00E8720B">
        <w:tc>
          <w:tcPr>
            <w:tcW w:w="3401" w:type="dxa"/>
          </w:tcPr>
          <w:p w14:paraId="7138C75A"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Туслах ажилтан</w:t>
            </w:r>
          </w:p>
        </w:tc>
        <w:tc>
          <w:tcPr>
            <w:tcW w:w="2012" w:type="dxa"/>
          </w:tcPr>
          <w:p w14:paraId="2A44C3A1"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2B11BBC0" w14:textId="62B5A481"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42000</w:t>
            </w:r>
          </w:p>
        </w:tc>
        <w:tc>
          <w:tcPr>
            <w:tcW w:w="2128" w:type="dxa"/>
          </w:tcPr>
          <w:p w14:paraId="625C7A6E"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rPr>
              <w:t>42</w:t>
            </w:r>
            <w:r w:rsidRPr="00DE4CC2">
              <w:rPr>
                <w:rFonts w:ascii="Arial" w:hAnsi="Arial" w:cs="Arial"/>
                <w:sz w:val="24"/>
                <w:szCs w:val="24"/>
                <w:lang w:val="mn-MN"/>
              </w:rPr>
              <w:t>0</w:t>
            </w:r>
            <w:r w:rsidRPr="00DE4CC2">
              <w:rPr>
                <w:rFonts w:ascii="Arial" w:hAnsi="Arial" w:cs="Arial"/>
                <w:sz w:val="24"/>
                <w:szCs w:val="24"/>
              </w:rPr>
              <w:t>000</w:t>
            </w:r>
          </w:p>
        </w:tc>
      </w:tr>
      <w:tr w:rsidR="0030265E" w:rsidRPr="00DE4CC2" w14:paraId="0E5CBB85" w14:textId="77777777" w:rsidTr="00E8720B">
        <w:tc>
          <w:tcPr>
            <w:tcW w:w="3401" w:type="dxa"/>
          </w:tcPr>
          <w:p w14:paraId="5B71B7D8"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Туслах ажилтан</w:t>
            </w:r>
          </w:p>
        </w:tc>
        <w:tc>
          <w:tcPr>
            <w:tcW w:w="2012" w:type="dxa"/>
          </w:tcPr>
          <w:p w14:paraId="34A6B602"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1</w:t>
            </w:r>
          </w:p>
        </w:tc>
        <w:tc>
          <w:tcPr>
            <w:tcW w:w="2064" w:type="dxa"/>
          </w:tcPr>
          <w:p w14:paraId="7AA12AB6" w14:textId="6D74D180"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42000</w:t>
            </w:r>
          </w:p>
        </w:tc>
        <w:tc>
          <w:tcPr>
            <w:tcW w:w="2128" w:type="dxa"/>
          </w:tcPr>
          <w:p w14:paraId="13F08CF8" w14:textId="77777777" w:rsidR="00DE4CC2" w:rsidRPr="00DE4CC2" w:rsidRDefault="00DE4CC2" w:rsidP="00E8720B">
            <w:pPr>
              <w:pStyle w:val="ListParagraph"/>
              <w:ind w:left="0"/>
              <w:rPr>
                <w:rFonts w:ascii="Arial" w:hAnsi="Arial" w:cs="Arial"/>
                <w:sz w:val="24"/>
                <w:szCs w:val="24"/>
                <w:lang w:val="mn-MN"/>
              </w:rPr>
            </w:pPr>
            <w:r w:rsidRPr="00DE4CC2">
              <w:rPr>
                <w:rFonts w:ascii="Arial" w:hAnsi="Arial" w:cs="Arial"/>
                <w:sz w:val="24"/>
                <w:szCs w:val="24"/>
                <w:lang w:val="mn-MN"/>
              </w:rPr>
              <w:t>420000</w:t>
            </w:r>
          </w:p>
        </w:tc>
      </w:tr>
      <w:tr w:rsidR="00DE4CC2" w:rsidRPr="00DE4CC2" w14:paraId="300D10BA" w14:textId="77777777" w:rsidTr="00E8720B">
        <w:tc>
          <w:tcPr>
            <w:tcW w:w="7477" w:type="dxa"/>
            <w:gridSpan w:val="3"/>
          </w:tcPr>
          <w:p w14:paraId="1692A45A" w14:textId="77777777" w:rsidR="00DE4CC2" w:rsidRPr="00DE4CC2" w:rsidRDefault="00DE4CC2" w:rsidP="00E8720B">
            <w:pPr>
              <w:pStyle w:val="ListParagraph"/>
              <w:ind w:left="0"/>
              <w:jc w:val="center"/>
              <w:rPr>
                <w:rFonts w:ascii="Arial" w:hAnsi="Arial" w:cs="Arial"/>
                <w:sz w:val="24"/>
                <w:szCs w:val="24"/>
                <w:lang w:val="mn-MN"/>
              </w:rPr>
            </w:pPr>
            <w:r w:rsidRPr="00DE4CC2">
              <w:rPr>
                <w:rFonts w:ascii="Arial" w:hAnsi="Arial" w:cs="Arial"/>
                <w:sz w:val="24"/>
                <w:szCs w:val="24"/>
                <w:lang w:val="mn-MN"/>
              </w:rPr>
              <w:t>Нийт үнэ</w:t>
            </w:r>
          </w:p>
        </w:tc>
        <w:tc>
          <w:tcPr>
            <w:tcW w:w="2128" w:type="dxa"/>
          </w:tcPr>
          <w:p w14:paraId="12B7CBAB" w14:textId="39CD09A6" w:rsidR="00DE4CC2" w:rsidRPr="00DE4CC2" w:rsidRDefault="00263113" w:rsidP="00E8720B">
            <w:pPr>
              <w:pStyle w:val="ListParagraph"/>
              <w:ind w:left="0"/>
              <w:rPr>
                <w:rFonts w:ascii="Arial" w:hAnsi="Arial" w:cs="Arial"/>
                <w:sz w:val="24"/>
                <w:szCs w:val="24"/>
                <w:lang w:val="mn-MN"/>
              </w:rPr>
            </w:pPr>
            <w:r>
              <w:rPr>
                <w:rFonts w:ascii="Arial" w:hAnsi="Arial" w:cs="Arial"/>
                <w:sz w:val="24"/>
                <w:szCs w:val="24"/>
                <w:lang w:val="mn-MN"/>
              </w:rPr>
              <w:t>3</w:t>
            </w:r>
            <w:r w:rsidR="00DE4CC2" w:rsidRPr="00DE4CC2">
              <w:rPr>
                <w:rFonts w:ascii="Arial" w:hAnsi="Arial" w:cs="Arial"/>
                <w:sz w:val="24"/>
                <w:szCs w:val="24"/>
                <w:lang w:val="mn-MN"/>
              </w:rPr>
              <w:t>.</w:t>
            </w:r>
            <w:r>
              <w:rPr>
                <w:rFonts w:ascii="Arial" w:hAnsi="Arial" w:cs="Arial"/>
                <w:sz w:val="24"/>
                <w:szCs w:val="24"/>
                <w:lang w:val="mn-MN"/>
              </w:rPr>
              <w:t>68</w:t>
            </w:r>
            <w:r w:rsidR="00DE4CC2" w:rsidRPr="00DE4CC2">
              <w:rPr>
                <w:rFonts w:ascii="Arial" w:hAnsi="Arial" w:cs="Arial"/>
                <w:sz w:val="24"/>
                <w:szCs w:val="24"/>
                <w:lang w:val="mn-MN"/>
              </w:rPr>
              <w:t>0.000</w:t>
            </w:r>
          </w:p>
        </w:tc>
      </w:tr>
    </w:tbl>
    <w:p w14:paraId="00476C7E" w14:textId="77777777" w:rsidR="00DE4CC2" w:rsidRPr="00DE4CC2" w:rsidRDefault="00DE4CC2" w:rsidP="00DE4CC2">
      <w:pPr>
        <w:rPr>
          <w:rFonts w:ascii="Arial" w:hAnsi="Arial" w:cs="Arial"/>
          <w:sz w:val="24"/>
          <w:szCs w:val="24"/>
          <w:lang w:val="mn-MN"/>
        </w:rPr>
      </w:pPr>
    </w:p>
    <w:p w14:paraId="4F19C4BC" w14:textId="77777777" w:rsidR="00DE4CC2" w:rsidRPr="00DE4CC2" w:rsidRDefault="00DE4CC2" w:rsidP="00DE4CC2">
      <w:pPr>
        <w:rPr>
          <w:rFonts w:ascii="Arial" w:hAnsi="Arial" w:cs="Arial"/>
          <w:b/>
          <w:sz w:val="24"/>
          <w:szCs w:val="24"/>
          <w:lang w:val="mn-MN"/>
        </w:rPr>
      </w:pPr>
      <w:r w:rsidRPr="00DE4CC2">
        <w:rPr>
          <w:rFonts w:ascii="Arial" w:hAnsi="Arial" w:cs="Arial"/>
          <w:b/>
          <w:sz w:val="24"/>
          <w:szCs w:val="24"/>
          <w:lang w:val="mn-MN"/>
        </w:rPr>
        <w:t xml:space="preserve">   найм: Төслийн хүлээгдэж буй үр дүн </w:t>
      </w:r>
    </w:p>
    <w:p w14:paraId="2A9D4B86" w14:textId="0B048D90" w:rsidR="00DE4CC2" w:rsidRPr="00DE4CC2" w:rsidRDefault="00DE4CC2" w:rsidP="00DE4CC2">
      <w:pPr>
        <w:pStyle w:val="ListParagraph"/>
        <w:numPr>
          <w:ilvl w:val="0"/>
          <w:numId w:val="2"/>
        </w:numPr>
        <w:jc w:val="both"/>
        <w:rPr>
          <w:rFonts w:ascii="Arial" w:hAnsi="Arial" w:cs="Arial"/>
          <w:sz w:val="24"/>
          <w:szCs w:val="24"/>
          <w:lang w:val="mn-MN"/>
        </w:rPr>
      </w:pPr>
      <w:r w:rsidRPr="00DE4CC2">
        <w:rPr>
          <w:rFonts w:ascii="Arial" w:hAnsi="Arial" w:cs="Arial"/>
          <w:sz w:val="24"/>
          <w:szCs w:val="24"/>
          <w:lang w:val="mn-MN"/>
        </w:rPr>
        <w:t xml:space="preserve"> </w:t>
      </w:r>
      <w:r w:rsidR="00144DF2">
        <w:rPr>
          <w:rFonts w:ascii="Arial" w:hAnsi="Arial" w:cs="Arial"/>
          <w:sz w:val="24"/>
          <w:szCs w:val="24"/>
          <w:lang w:val="mn-MN"/>
        </w:rPr>
        <w:t>Буян-Өндөр</w:t>
      </w:r>
      <w:r w:rsidRPr="00DE4CC2">
        <w:rPr>
          <w:rFonts w:ascii="Arial" w:hAnsi="Arial" w:cs="Arial"/>
          <w:sz w:val="24"/>
          <w:szCs w:val="24"/>
          <w:lang w:val="mn-MN"/>
        </w:rPr>
        <w:t xml:space="preserve"> багийн бог мал </w:t>
      </w:r>
      <w:r w:rsidR="00144DF2">
        <w:rPr>
          <w:rFonts w:ascii="Arial" w:hAnsi="Arial" w:cs="Arial"/>
          <w:sz w:val="24"/>
          <w:szCs w:val="24"/>
          <w:lang w:val="mn-MN"/>
        </w:rPr>
        <w:t>7</w:t>
      </w:r>
      <w:r w:rsidRPr="00DE4CC2">
        <w:rPr>
          <w:rFonts w:ascii="Arial" w:hAnsi="Arial" w:cs="Arial"/>
          <w:sz w:val="24"/>
          <w:szCs w:val="24"/>
          <w:lang w:val="mn-MN"/>
        </w:rPr>
        <w:t>0 хувь угаалганд хамрагдана</w:t>
      </w:r>
    </w:p>
    <w:p w14:paraId="6F6712C4" w14:textId="77777777" w:rsidR="00DE4CC2" w:rsidRPr="00DE4CC2" w:rsidRDefault="00DE4CC2" w:rsidP="00DE4CC2">
      <w:pPr>
        <w:pStyle w:val="ListParagraph"/>
        <w:numPr>
          <w:ilvl w:val="0"/>
          <w:numId w:val="2"/>
        </w:numPr>
        <w:jc w:val="both"/>
        <w:rPr>
          <w:rFonts w:ascii="Arial" w:hAnsi="Arial" w:cs="Arial"/>
          <w:sz w:val="24"/>
          <w:szCs w:val="24"/>
          <w:lang w:val="mn-MN"/>
        </w:rPr>
      </w:pPr>
      <w:r w:rsidRPr="00DE4CC2">
        <w:rPr>
          <w:rFonts w:ascii="Arial" w:hAnsi="Arial" w:cs="Arial"/>
          <w:sz w:val="24"/>
          <w:szCs w:val="24"/>
          <w:lang w:val="mn-MN"/>
        </w:rPr>
        <w:t>Эрүүл хүнс зах зээлд нийлүүлэгдэнэ</w:t>
      </w:r>
    </w:p>
    <w:p w14:paraId="6047E728" w14:textId="77777777" w:rsidR="00DE4CC2" w:rsidRPr="00DE4CC2" w:rsidRDefault="00DE4CC2" w:rsidP="00DE4CC2">
      <w:pPr>
        <w:pStyle w:val="ListParagraph"/>
        <w:numPr>
          <w:ilvl w:val="0"/>
          <w:numId w:val="2"/>
        </w:numPr>
        <w:jc w:val="both"/>
        <w:rPr>
          <w:rFonts w:ascii="Arial" w:hAnsi="Arial" w:cs="Arial"/>
          <w:sz w:val="24"/>
          <w:szCs w:val="24"/>
          <w:lang w:val="mn-MN"/>
        </w:rPr>
      </w:pPr>
      <w:r w:rsidRPr="00DE4CC2">
        <w:rPr>
          <w:rFonts w:ascii="Arial" w:hAnsi="Arial" w:cs="Arial"/>
          <w:sz w:val="24"/>
          <w:szCs w:val="24"/>
          <w:lang w:val="mn-MN"/>
        </w:rPr>
        <w:t>Нэг малаас авах ашиг шим нэмэгдэнэ, арьс ширний чанар сайжирна.</w:t>
      </w:r>
    </w:p>
    <w:p w14:paraId="417BD068" w14:textId="5072BC99" w:rsidR="00DE4CC2" w:rsidRPr="00DE4CC2" w:rsidRDefault="00144DF2" w:rsidP="00DE4CC2">
      <w:pPr>
        <w:pStyle w:val="ListParagraph"/>
        <w:numPr>
          <w:ilvl w:val="0"/>
          <w:numId w:val="2"/>
        </w:numPr>
        <w:jc w:val="both"/>
        <w:rPr>
          <w:rFonts w:ascii="Arial" w:hAnsi="Arial" w:cs="Arial"/>
          <w:sz w:val="24"/>
          <w:szCs w:val="24"/>
          <w:lang w:val="mn-MN"/>
        </w:rPr>
      </w:pPr>
      <w:r>
        <w:rPr>
          <w:rFonts w:ascii="Arial" w:hAnsi="Arial" w:cs="Arial"/>
          <w:sz w:val="24"/>
          <w:szCs w:val="24"/>
          <w:lang w:val="mn-MN"/>
        </w:rPr>
        <w:t>Багийн 5-6 иргэн түр ажлын байраар хангагдана</w:t>
      </w:r>
      <w:r w:rsidR="00DE4CC2" w:rsidRPr="00DE4CC2">
        <w:rPr>
          <w:rFonts w:ascii="Arial" w:hAnsi="Arial" w:cs="Arial"/>
          <w:sz w:val="24"/>
          <w:szCs w:val="24"/>
        </w:rPr>
        <w:t>.</w:t>
      </w:r>
    </w:p>
    <w:p w14:paraId="45F70EAE" w14:textId="77777777" w:rsidR="00DE4CC2" w:rsidRPr="00DE4CC2" w:rsidRDefault="00DE4CC2" w:rsidP="00DE4CC2">
      <w:pPr>
        <w:rPr>
          <w:rFonts w:ascii="Arial" w:hAnsi="Arial" w:cs="Arial"/>
          <w:sz w:val="24"/>
          <w:szCs w:val="24"/>
        </w:rPr>
      </w:pPr>
    </w:p>
    <w:p w14:paraId="31FB0E71" w14:textId="77777777" w:rsidR="00DE4CC2" w:rsidRPr="00DE4CC2" w:rsidRDefault="00DE4CC2" w:rsidP="00DE4CC2">
      <w:pPr>
        <w:jc w:val="center"/>
        <w:rPr>
          <w:rFonts w:ascii="Arial" w:hAnsi="Arial" w:cs="Arial"/>
          <w:b/>
          <w:sz w:val="24"/>
          <w:szCs w:val="24"/>
          <w:lang w:val="mn-MN"/>
        </w:rPr>
      </w:pPr>
    </w:p>
    <w:p w14:paraId="2EA0FE4D" w14:textId="77777777" w:rsidR="00DE4CC2" w:rsidRPr="00DE4CC2" w:rsidRDefault="00DE4CC2" w:rsidP="00DE4CC2">
      <w:pPr>
        <w:jc w:val="center"/>
        <w:rPr>
          <w:rFonts w:ascii="Arial" w:hAnsi="Arial" w:cs="Arial"/>
          <w:b/>
          <w:sz w:val="24"/>
          <w:szCs w:val="24"/>
          <w:lang w:val="mn-MN"/>
        </w:rPr>
      </w:pPr>
    </w:p>
    <w:p w14:paraId="71489A99" w14:textId="77777777" w:rsidR="00DE4CC2" w:rsidRPr="00DE4CC2" w:rsidRDefault="00DE4CC2" w:rsidP="00DE4CC2">
      <w:pPr>
        <w:jc w:val="center"/>
        <w:rPr>
          <w:rFonts w:ascii="Arial" w:hAnsi="Arial" w:cs="Arial"/>
          <w:b/>
          <w:sz w:val="24"/>
          <w:szCs w:val="24"/>
          <w:lang w:val="mn-MN"/>
        </w:rPr>
      </w:pPr>
    </w:p>
    <w:p w14:paraId="095FDC7E" w14:textId="77777777" w:rsidR="00DE4CC2" w:rsidRPr="00DE4CC2" w:rsidRDefault="00DE4CC2" w:rsidP="00DE4CC2">
      <w:pPr>
        <w:jc w:val="center"/>
        <w:rPr>
          <w:rFonts w:ascii="Arial" w:hAnsi="Arial" w:cs="Arial"/>
          <w:b/>
          <w:sz w:val="24"/>
          <w:szCs w:val="24"/>
          <w:lang w:val="mn-MN"/>
        </w:rPr>
      </w:pPr>
    </w:p>
    <w:p w14:paraId="0765C7BE" w14:textId="77777777" w:rsidR="00DE4CC2" w:rsidRPr="00DE4CC2" w:rsidRDefault="00DE4CC2" w:rsidP="00DE4CC2">
      <w:pPr>
        <w:jc w:val="center"/>
        <w:rPr>
          <w:rFonts w:ascii="Arial" w:hAnsi="Arial" w:cs="Arial"/>
          <w:b/>
          <w:sz w:val="24"/>
          <w:szCs w:val="24"/>
          <w:lang w:val="mn-MN"/>
        </w:rPr>
      </w:pPr>
    </w:p>
    <w:p w14:paraId="66AC6A76" w14:textId="77777777" w:rsidR="00DE4CC2" w:rsidRPr="00DE4CC2" w:rsidRDefault="00DE4CC2" w:rsidP="00DE4CC2">
      <w:pPr>
        <w:jc w:val="center"/>
        <w:rPr>
          <w:rFonts w:ascii="Arial" w:hAnsi="Arial" w:cs="Arial"/>
          <w:b/>
          <w:sz w:val="24"/>
          <w:szCs w:val="24"/>
          <w:lang w:val="mn-MN"/>
        </w:rPr>
      </w:pPr>
    </w:p>
    <w:p w14:paraId="7F7D11AC" w14:textId="77777777" w:rsidR="00DE4CC2" w:rsidRPr="00DE4CC2" w:rsidRDefault="00DE4CC2" w:rsidP="00DE4CC2">
      <w:pPr>
        <w:jc w:val="center"/>
        <w:rPr>
          <w:rFonts w:ascii="Arial" w:hAnsi="Arial" w:cs="Arial"/>
          <w:b/>
          <w:sz w:val="24"/>
          <w:szCs w:val="24"/>
          <w:lang w:val="mn-MN"/>
        </w:rPr>
      </w:pPr>
    </w:p>
    <w:p w14:paraId="7C1BE765" w14:textId="77777777" w:rsidR="00DE4CC2" w:rsidRPr="00DE4CC2" w:rsidRDefault="00DE4CC2" w:rsidP="00DE4CC2">
      <w:pPr>
        <w:jc w:val="center"/>
        <w:rPr>
          <w:rFonts w:ascii="Arial" w:hAnsi="Arial" w:cs="Arial"/>
          <w:b/>
          <w:sz w:val="24"/>
          <w:szCs w:val="24"/>
          <w:lang w:val="mn-MN"/>
        </w:rPr>
      </w:pPr>
    </w:p>
    <w:p w14:paraId="6A33C82F" w14:textId="77777777" w:rsidR="00DE4CC2" w:rsidRPr="00DE4CC2" w:rsidRDefault="00DE4CC2">
      <w:pPr>
        <w:rPr>
          <w:rFonts w:ascii="Arial" w:hAnsi="Arial" w:cs="Arial"/>
          <w:sz w:val="24"/>
          <w:szCs w:val="24"/>
        </w:rPr>
      </w:pPr>
    </w:p>
    <w:sectPr w:rsidR="00DE4CC2" w:rsidRPr="00DE4CC2" w:rsidSect="00DE4CC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4286B"/>
    <w:multiLevelType w:val="hybridMultilevel"/>
    <w:tmpl w:val="A1A48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F6E79"/>
    <w:multiLevelType w:val="hybridMultilevel"/>
    <w:tmpl w:val="F3E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4185">
    <w:abstractNumId w:val="1"/>
  </w:num>
  <w:num w:numId="2" w16cid:durableId="95240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2"/>
    <w:rsid w:val="00097F2C"/>
    <w:rsid w:val="00144DF2"/>
    <w:rsid w:val="00263113"/>
    <w:rsid w:val="0030265E"/>
    <w:rsid w:val="005313F4"/>
    <w:rsid w:val="00874790"/>
    <w:rsid w:val="00BB06D9"/>
    <w:rsid w:val="00C37160"/>
    <w:rsid w:val="00DE4CC2"/>
    <w:rsid w:val="00E870D2"/>
    <w:rsid w:val="00F42C6E"/>
    <w:rsid w:val="00F5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550A"/>
  <w15:chartTrackingRefBased/>
  <w15:docId w15:val="{1F29D2CA-68B9-4826-BCEB-6E90FC42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C2"/>
    <w:pPr>
      <w:ind w:left="720"/>
      <w:contextualSpacing/>
    </w:pPr>
  </w:style>
  <w:style w:type="table" w:styleId="TableGrid">
    <w:name w:val="Table Grid"/>
    <w:basedOn w:val="TableNormal"/>
    <w:uiPriority w:val="59"/>
    <w:rsid w:val="00DE4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1A86-549B-4DB6-9870-1028E71C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TSG1007</cp:lastModifiedBy>
  <cp:revision>8</cp:revision>
  <dcterms:created xsi:type="dcterms:W3CDTF">2021-12-10T04:13:00Z</dcterms:created>
  <dcterms:modified xsi:type="dcterms:W3CDTF">2023-05-04T14:30:00Z</dcterms:modified>
</cp:coreProperties>
</file>