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E1AA" w14:textId="77777777" w:rsidR="000244B5" w:rsidRPr="00E20BBC" w:rsidRDefault="00755AA5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ШИНЭ СЭРГЭЛТИЙН БОДЛОГЫН </w:t>
      </w:r>
    </w:p>
    <w:p w14:paraId="7922D4A0" w14:textId="77777777" w:rsidR="000244B5" w:rsidRPr="00E20BBC" w:rsidRDefault="00755AA5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“БООМТЫН СЭРГЭЛТ”-ИЙН БОДЛОГИЙН </w:t>
      </w:r>
      <w:r w:rsidR="00E41B21" w:rsidRPr="00E20BBC">
        <w:rPr>
          <w:rFonts w:ascii="Arial" w:hAnsi="Arial" w:cs="Arial"/>
          <w:b/>
          <w:bCs/>
          <w:sz w:val="24"/>
          <w:szCs w:val="24"/>
          <w:lang w:val="mn-MN"/>
        </w:rPr>
        <w:t>ХҮРЭЭНД</w:t>
      </w: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73B18BFC" w14:textId="77777777" w:rsidR="000244B5" w:rsidRPr="00E20BBC" w:rsidRDefault="004F020F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>АЛТАНБУЛАГ ХИЛИЙН БООМТ</w:t>
      </w:r>
      <w:r w:rsidR="00755AA5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ЫН БҮТЭЭН БАЙГУУЛАЛТЫН </w:t>
      </w:r>
    </w:p>
    <w:p w14:paraId="258026D7" w14:textId="77777777" w:rsidR="000244B5" w:rsidRPr="00E20BBC" w:rsidRDefault="00755AA5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>АЖИЛ</w:t>
      </w:r>
      <w:r w:rsidR="006B4846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ХИЙГДЭЖ БАЙГААТАЙ </w:t>
      </w:r>
      <w:r w:rsidR="00E41B21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УЯЛДУУЛАН </w:t>
      </w:r>
    </w:p>
    <w:p w14:paraId="0F863DD6" w14:textId="77777777" w:rsidR="000244B5" w:rsidRPr="00E20BBC" w:rsidRDefault="00755AA5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>СЭЛЭНГЭ АЙМАГ ДАХЬ ГААЛИЙН ГАЗ</w:t>
      </w:r>
      <w:r w:rsidR="00E41B21" w:rsidRPr="00E20BBC">
        <w:rPr>
          <w:rFonts w:ascii="Arial" w:hAnsi="Arial" w:cs="Arial"/>
          <w:b/>
          <w:bCs/>
          <w:sz w:val="24"/>
          <w:szCs w:val="24"/>
          <w:lang w:val="mn-MN"/>
        </w:rPr>
        <w:t>АРТ</w:t>
      </w: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АШИГЛАГДАЖ </w:t>
      </w:r>
      <w:r w:rsidR="006B4846" w:rsidRPr="00E20BBC">
        <w:rPr>
          <w:rFonts w:ascii="Arial" w:hAnsi="Arial" w:cs="Arial"/>
          <w:b/>
          <w:bCs/>
          <w:sz w:val="24"/>
          <w:szCs w:val="24"/>
          <w:lang w:val="mn-MN"/>
        </w:rPr>
        <w:t>БАЙГАА</w:t>
      </w:r>
      <w:r w:rsidR="00E41B21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59C9C657" w14:textId="77777777" w:rsidR="000244B5" w:rsidRPr="00E20BBC" w:rsidRDefault="00A105CA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БНХАУ-ЫН </w:t>
      </w:r>
      <w:r w:rsidRPr="00E20BBC">
        <w:rPr>
          <w:rFonts w:ascii="Arial" w:hAnsi="Arial" w:cs="Arial"/>
          <w:b/>
          <w:bCs/>
          <w:sz w:val="24"/>
          <w:szCs w:val="24"/>
        </w:rPr>
        <w:t>NUCTECH</w:t>
      </w: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ҮЙЛДВЭРЛЭГЧИЙН </w:t>
      </w:r>
      <w:r w:rsidR="00E41B21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ЧИНГЭЛЭГ </w:t>
      </w: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ТЭЭВРИЙН </w:t>
      </w:r>
    </w:p>
    <w:p w14:paraId="20781A4C" w14:textId="6CF04D13" w:rsidR="000244B5" w:rsidRPr="00E20BBC" w:rsidRDefault="00E41B21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>АЧААНЫ АВТОМАШИН ШАЛГАХ</w:t>
      </w:r>
      <w:r w:rsidR="006B4846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/</w:t>
      </w:r>
      <w:r w:rsidR="006B4846" w:rsidRPr="00E20BBC">
        <w:rPr>
          <w:rFonts w:ascii="Arial" w:hAnsi="Arial" w:cs="Arial"/>
          <w:b/>
          <w:bCs/>
          <w:sz w:val="24"/>
          <w:szCs w:val="24"/>
        </w:rPr>
        <w:t>MB1215HS</w:t>
      </w:r>
      <w:r w:rsidR="006B4846" w:rsidRPr="00E20BBC">
        <w:rPr>
          <w:rFonts w:ascii="Arial" w:hAnsi="Arial" w:cs="Arial"/>
          <w:b/>
          <w:bCs/>
          <w:sz w:val="24"/>
          <w:szCs w:val="24"/>
          <w:lang w:val="mn-MN"/>
        </w:rPr>
        <w:t>/</w:t>
      </w:r>
      <w:r w:rsidR="00A105CA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ЗАГВАР, </w:t>
      </w:r>
    </w:p>
    <w:p w14:paraId="7D6441FA" w14:textId="77777777" w:rsidR="000244B5" w:rsidRPr="00E20BBC" w:rsidRDefault="00C6079B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>СУУДЛЫН</w:t>
      </w:r>
      <w:r w:rsidR="006B4846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A105CA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АВТОМАШИН ШАЛГАХ </w:t>
      </w:r>
      <w:r w:rsidR="00A105CA" w:rsidRPr="00E20BBC">
        <w:rPr>
          <w:rFonts w:ascii="Arial" w:hAnsi="Arial" w:cs="Arial"/>
          <w:b/>
          <w:bCs/>
          <w:sz w:val="24"/>
          <w:szCs w:val="24"/>
        </w:rPr>
        <w:t>/</w:t>
      </w:r>
      <w:r w:rsidR="006B4846" w:rsidRPr="00E20BBC">
        <w:rPr>
          <w:rFonts w:ascii="Arial" w:hAnsi="Arial" w:cs="Arial"/>
          <w:b/>
          <w:bCs/>
          <w:sz w:val="24"/>
          <w:szCs w:val="24"/>
        </w:rPr>
        <w:t>CS1000T</w:t>
      </w:r>
      <w:r w:rsidR="00A105CA" w:rsidRPr="00E20BBC">
        <w:rPr>
          <w:rFonts w:ascii="Arial" w:hAnsi="Arial" w:cs="Arial"/>
          <w:b/>
          <w:bCs/>
          <w:sz w:val="24"/>
          <w:szCs w:val="24"/>
        </w:rPr>
        <w:t xml:space="preserve">/ </w:t>
      </w:r>
      <w:r w:rsidR="00A105CA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ЗАГВАРЫН </w:t>
      </w:r>
    </w:p>
    <w:p w14:paraId="70763F49" w14:textId="77777777" w:rsidR="000244B5" w:rsidRPr="00E20BBC" w:rsidRDefault="00A105CA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ТОНОГ ТӨХӨӨРӨМЖҮҮДЭД ЗАСВАР ҮЙЛЧИЛГЭЭ ХИЙХ </w:t>
      </w:r>
    </w:p>
    <w:p w14:paraId="4A4764DD" w14:textId="0A441214" w:rsidR="004F020F" w:rsidRPr="00E20BBC" w:rsidRDefault="00A105CA" w:rsidP="004F02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ТЕХНИКИЙН ТОДОРХОЙЛОЛТ </w:t>
      </w:r>
      <w:r w:rsidR="00E41B21" w:rsidRPr="00E20BBC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</w:p>
    <w:p w14:paraId="03F70D1B" w14:textId="46A928F3" w:rsidR="00C6079B" w:rsidRDefault="00C6079B" w:rsidP="00C6079B">
      <w:pPr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3036"/>
        <w:gridCol w:w="6054"/>
      </w:tblGrid>
      <w:tr w:rsidR="00C6079B" w:rsidRPr="00C6079B" w14:paraId="0641FAC3" w14:textId="77777777" w:rsidTr="00AD6794">
        <w:tc>
          <w:tcPr>
            <w:tcW w:w="474" w:type="dxa"/>
            <w:vAlign w:val="center"/>
          </w:tcPr>
          <w:p w14:paraId="33B6EEEB" w14:textId="74F22773" w:rsidR="00C6079B" w:rsidRPr="003F7F9A" w:rsidRDefault="00C6079B" w:rsidP="00FA0B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№</w:t>
            </w:r>
          </w:p>
        </w:tc>
        <w:tc>
          <w:tcPr>
            <w:tcW w:w="3036" w:type="dxa"/>
            <w:vAlign w:val="center"/>
          </w:tcPr>
          <w:p w14:paraId="0BF86CD7" w14:textId="5B9453D1" w:rsidR="00C6079B" w:rsidRPr="003F7F9A" w:rsidRDefault="00C6079B" w:rsidP="00FA0B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Тоног төхөөрөмжийн мэдээлэл</w:t>
            </w:r>
          </w:p>
        </w:tc>
        <w:tc>
          <w:tcPr>
            <w:tcW w:w="6054" w:type="dxa"/>
            <w:vAlign w:val="center"/>
          </w:tcPr>
          <w:p w14:paraId="547421D0" w14:textId="1BF8A506" w:rsidR="00C6079B" w:rsidRPr="003F7F9A" w:rsidRDefault="00725A1A" w:rsidP="00FA0B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Техникийн тодорхойлолт</w:t>
            </w:r>
          </w:p>
        </w:tc>
      </w:tr>
      <w:tr w:rsidR="00C6079B" w:rsidRPr="00C6079B" w14:paraId="4F79E626" w14:textId="77777777" w:rsidTr="00AD6794">
        <w:tc>
          <w:tcPr>
            <w:tcW w:w="474" w:type="dxa"/>
            <w:vAlign w:val="center"/>
          </w:tcPr>
          <w:p w14:paraId="2C3DC848" w14:textId="08E06EA0" w:rsidR="00C6079B" w:rsidRPr="003F7F9A" w:rsidRDefault="00C6079B" w:rsidP="00FA0BE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3036" w:type="dxa"/>
            <w:vAlign w:val="center"/>
          </w:tcPr>
          <w:p w14:paraId="50F077FD" w14:textId="48E3CE08" w:rsidR="00C6079B" w:rsidRPr="003F7F9A" w:rsidRDefault="00C6079B" w:rsidP="00FA0BE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Том</w:t>
            </w:r>
            <w:r w:rsidR="00B05C4F"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оврын чингэлэг тээвэр, ачааны автомашин шалгах</w:t>
            </w:r>
            <w:r w:rsidR="00B05C4F"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 зориулалттай</w:t>
            </w: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 1 иж бүрдэл рентген тоног</w:t>
            </w:r>
            <w:r w:rsidR="00313786"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төхөөрөмж:</w:t>
            </w:r>
          </w:p>
          <w:p w14:paraId="17F04C1A" w14:textId="6496D6E2" w:rsidR="00C6079B" w:rsidRPr="003F7F9A" w:rsidRDefault="00C6079B" w:rsidP="00FA0BEC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БНХАУ-ын </w:t>
            </w:r>
            <w:r w:rsidRPr="003F7F9A">
              <w:rPr>
                <w:rFonts w:ascii="Arial" w:hAnsi="Arial" w:cs="Arial"/>
                <w:sz w:val="22"/>
                <w:szCs w:val="22"/>
              </w:rPr>
              <w:t xml:space="preserve">Nuctech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үйлдвэрлэгч</w:t>
            </w:r>
          </w:p>
          <w:p w14:paraId="50850C79" w14:textId="519E79C2" w:rsidR="00C6079B" w:rsidRPr="003F7F9A" w:rsidRDefault="00C6079B" w:rsidP="00FA0BEC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</w:rPr>
              <w:t>MB1215HS</w:t>
            </w:r>
            <w:r w:rsidR="00CF079A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загвар</w:t>
            </w:r>
          </w:p>
          <w:p w14:paraId="593949E5" w14:textId="48E86ED2" w:rsidR="00C6079B" w:rsidRPr="003F7F9A" w:rsidRDefault="00C6079B" w:rsidP="00FA0BEC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6054" w:type="dxa"/>
          </w:tcPr>
          <w:p w14:paraId="22AD5A5E" w14:textId="3044AA58" w:rsidR="00726D17" w:rsidRPr="003F7F9A" w:rsidRDefault="00094C86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Хилийн боомтын бүтээн байгуулалтын ажилтай холбоотойгоор </w:t>
            </w:r>
            <w:r w:rsidR="00B111B8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удирдлагын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байрыг</w:t>
            </w:r>
            <w:r w:rsidR="00D76DE0">
              <w:rPr>
                <w:rFonts w:ascii="Arial" w:hAnsi="Arial" w:cs="Arial"/>
                <w:sz w:val="22"/>
                <w:szCs w:val="22"/>
                <w:lang w:val="mn-MN"/>
              </w:rPr>
              <w:t xml:space="preserve"> нүүлгэн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шилжүүлсэн. Тус </w:t>
            </w:r>
            <w:r w:rsidR="00B111B8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удирдлагын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байрыг </w:t>
            </w:r>
            <w:r w:rsidR="00E5394E">
              <w:rPr>
                <w:rFonts w:ascii="Arial" w:hAnsi="Arial" w:cs="Arial"/>
                <w:sz w:val="22"/>
                <w:szCs w:val="22"/>
                <w:lang w:val="mn-MN"/>
              </w:rPr>
              <w:t xml:space="preserve">нүүлгэсэнтэй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холбоотойгоор цахилгаан, сүлжээ, мэдээллийн утаснуудыг холболтийг </w:t>
            </w:r>
            <w:r w:rsidR="00E467D3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стандартын дагуу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хийж гүйцэтгэнэ.</w:t>
            </w:r>
          </w:p>
          <w:p w14:paraId="6BF43D13" w14:textId="08E702C5" w:rsidR="00726D17" w:rsidRPr="003F7F9A" w:rsidRDefault="00726D17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Тоног төхөөрөмжийг шинээр баригдсан удирдлагын байранд байрлах компьютер болон бусад удирдлагын болон хяналтын системтэй холбож алсаас асаа</w:t>
            </w:r>
            <w:r w:rsidR="001C4399" w:rsidRPr="003F7F9A">
              <w:rPr>
                <w:rFonts w:ascii="Arial" w:hAnsi="Arial" w:cs="Arial"/>
                <w:sz w:val="22"/>
                <w:szCs w:val="22"/>
                <w:lang w:val="mn-MN"/>
              </w:rPr>
              <w:t>на.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Удирдах, аюулгүй ажиллагааг ханга</w:t>
            </w:r>
            <w:r w:rsidR="001C4399" w:rsidRPr="003F7F9A">
              <w:rPr>
                <w:rFonts w:ascii="Arial" w:hAnsi="Arial" w:cs="Arial"/>
                <w:sz w:val="22"/>
                <w:szCs w:val="22"/>
                <w:lang w:val="mn-MN"/>
              </w:rPr>
              <w:t>х,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ажиллуул</w:t>
            </w:r>
            <w:r w:rsidR="001C4399" w:rsidRPr="003F7F9A">
              <w:rPr>
                <w:rFonts w:ascii="Arial" w:hAnsi="Arial" w:cs="Arial"/>
                <w:sz w:val="22"/>
                <w:szCs w:val="22"/>
                <w:lang w:val="mn-MN"/>
              </w:rPr>
              <w:t>а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хад хяналт тавих, алсаас унтраах, ослын зогсоолт хийх бол</w:t>
            </w:r>
            <w:r w:rsidR="001C4399" w:rsidRPr="003F7F9A">
              <w:rPr>
                <w:rFonts w:ascii="Arial" w:hAnsi="Arial" w:cs="Arial"/>
                <w:sz w:val="22"/>
                <w:szCs w:val="22"/>
                <w:lang w:val="mn-MN"/>
              </w:rPr>
              <w:t>о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мжтой болго</w:t>
            </w:r>
            <w:r w:rsidR="00075BD9" w:rsidRPr="003F7F9A">
              <w:rPr>
                <w:rFonts w:ascii="Arial" w:hAnsi="Arial" w:cs="Arial"/>
                <w:sz w:val="22"/>
                <w:szCs w:val="22"/>
                <w:lang w:val="mn-MN"/>
              </w:rPr>
              <w:t>но.</w:t>
            </w:r>
          </w:p>
          <w:p w14:paraId="693959F6" w14:textId="0DDA4274" w:rsidR="00506B8B" w:rsidRPr="003F7F9A" w:rsidRDefault="00506B8B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Тоног төхөөрөмжийн үйлдвэрлэгчээс холбогдох техникийн зураг, материал</w:t>
            </w:r>
            <w:r w:rsidR="008642C1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,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мэдээллийг авах шаардлагатай.</w:t>
            </w:r>
          </w:p>
          <w:p w14:paraId="09341BE9" w14:textId="48AFFD01" w:rsidR="0064449C" w:rsidRPr="003F7F9A" w:rsidRDefault="0064449C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Шаардлагатай сэлбэг хэрэгслийн мэдээллийг хавсаргав. Нэмэлт сэлбэг</w:t>
            </w:r>
            <w:r w:rsidR="000E3758">
              <w:rPr>
                <w:rFonts w:ascii="Arial" w:hAnsi="Arial" w:cs="Arial"/>
                <w:sz w:val="22"/>
                <w:szCs w:val="22"/>
                <w:lang w:val="mn-MN"/>
              </w:rPr>
              <w:t xml:space="preserve"> хэрэгсэл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шаардлагатай бол нөхцөл байдлыг тооцоолон тендерт материалаа ирүүлнэ.</w:t>
            </w:r>
            <w:r w:rsidR="00E5394E">
              <w:rPr>
                <w:rFonts w:ascii="Arial" w:hAnsi="Arial" w:cs="Arial"/>
                <w:sz w:val="22"/>
                <w:szCs w:val="22"/>
                <w:lang w:val="mn-MN"/>
              </w:rPr>
              <w:t xml:space="preserve"> Бүх төрлийн сэлбэг, эд ангиуд нь үйлдвэрлэгчийн баталгаатай байна.</w:t>
            </w:r>
          </w:p>
          <w:p w14:paraId="449CF672" w14:textId="3A1FFB30" w:rsidR="00F850D8" w:rsidRPr="003F7F9A" w:rsidRDefault="00F850D8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Рентген тоног төхөөрөмжийн дүрс нэвтрэх чадвар нь 300 мм-ээс багагүй ган хавтанг нэвтрэх чадвартай, Цацрагийн тунгийн хэмжээ 2.5мЗв/цагаас бага байх ёстой</w:t>
            </w:r>
            <w:r w:rsidR="005C2C7E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тул цацрагийн хамгаалалтын ханыг операторын байр, рентген тоног төхөөрөмж хооронд барина. Цацрагийн хамгаалалтын хана нь Г хэлбэртэй 3 метр өндөртэй байх бөгөөд зураг төслийг хавсаргав.</w:t>
            </w:r>
          </w:p>
          <w:p w14:paraId="3FF261D5" w14:textId="77777777" w:rsidR="00DF1480" w:rsidRPr="003F7F9A" w:rsidRDefault="00F85393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Цацрагийн осол, цацрагийн аюулгүй байдлыг хангах үүднээс тоног төхөөрөмжийн аюулгүйн түгжээний ажиллагааг шалгаж, засвар үйлчилгээ хийнэ.</w:t>
            </w:r>
          </w:p>
          <w:p w14:paraId="08C5A4DE" w14:textId="77777777" w:rsidR="00DF1480" w:rsidRPr="003F7F9A" w:rsidRDefault="00DF1480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Аюулгү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й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ажиллагааны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нэгдсэн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системийг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хэвийн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ажиллагаанд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оруулах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. Үү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нд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:</w:t>
            </w:r>
          </w:p>
          <w:p w14:paraId="402755E9" w14:textId="0B5E1FAE" w:rsidR="00DF1480" w:rsidRPr="003F7F9A" w:rsidRDefault="00DF1480" w:rsidP="00FA0BEC">
            <w:pPr>
              <w:pStyle w:val="ListParagraph"/>
              <w:numPr>
                <w:ilvl w:val="1"/>
                <w:numId w:val="5"/>
              </w:numPr>
              <w:ind w:left="740" w:firstLineChars="0" w:hanging="425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нд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рийн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хязгаарлагчийг засаж байршуулна.</w:t>
            </w:r>
          </w:p>
          <w:p w14:paraId="600C544A" w14:textId="77777777" w:rsidR="00DF1480" w:rsidRPr="003F7F9A" w:rsidRDefault="00DF1480" w:rsidP="00FA0BEC">
            <w:pPr>
              <w:pStyle w:val="ListParagraph"/>
              <w:numPr>
                <w:ilvl w:val="1"/>
                <w:numId w:val="5"/>
              </w:numPr>
              <w:ind w:left="740" w:firstLineChars="0" w:hanging="425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Орох ба гарах талын автомат хаалтыг байршуулж аюулгүй ажиллагааны нэгдсэн системд холбоно.</w:t>
            </w:r>
          </w:p>
          <w:p w14:paraId="560F4DA8" w14:textId="77777777" w:rsidR="00DF1480" w:rsidRPr="003F7F9A" w:rsidRDefault="00DF1480" w:rsidP="00FA0BEC">
            <w:pPr>
              <w:pStyle w:val="ListParagraph"/>
              <w:numPr>
                <w:ilvl w:val="1"/>
                <w:numId w:val="5"/>
              </w:numPr>
              <w:ind w:left="740" w:firstLineChars="0" w:hanging="425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Төхөөрөмжийн заалны ослын зогсолтын унтраалгыг угсарч, хэвийн ажиллагаанд оруулах ба аюулгүй ажиллагааны нэгдсэн системд холбоно.</w:t>
            </w:r>
          </w:p>
          <w:p w14:paraId="6FFBC6C9" w14:textId="52BBD205" w:rsidR="00DF1480" w:rsidRPr="003F7F9A" w:rsidRDefault="00DF1480" w:rsidP="00FA0BEC">
            <w:pPr>
              <w:pStyle w:val="ListParagraph"/>
              <w:numPr>
                <w:ilvl w:val="1"/>
                <w:numId w:val="5"/>
              </w:numPr>
              <w:ind w:left="740" w:firstLineChars="0" w:hanging="425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Орох ба гарах талын лазер хаалтыг хэвийн ажиллагаанд оруулж</w:t>
            </w:r>
            <w:r w:rsidR="00EA34DB" w:rsidRPr="003F7F9A">
              <w:rPr>
                <w:rFonts w:ascii="Arial" w:hAnsi="Arial" w:cs="Arial"/>
                <w:sz w:val="22"/>
                <w:szCs w:val="22"/>
              </w:rPr>
              <w:t>,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аюулгүй ажиллагааны нэгдсэн системд холбоно.</w:t>
            </w:r>
          </w:p>
          <w:p w14:paraId="3A272909" w14:textId="16AD8655" w:rsidR="00DF1480" w:rsidRPr="003F7F9A" w:rsidRDefault="00DF1480" w:rsidP="00FA0BEC">
            <w:pPr>
              <w:pStyle w:val="ListParagraph"/>
              <w:numPr>
                <w:ilvl w:val="1"/>
                <w:numId w:val="5"/>
              </w:numPr>
              <w:ind w:left="740" w:firstLineChars="0" w:hanging="425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Орох ба гарах тал</w:t>
            </w:r>
            <w:r w:rsidR="00EA34DB" w:rsidRPr="003F7F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4DB" w:rsidRPr="003F7F9A">
              <w:rPr>
                <w:rFonts w:ascii="Arial" w:hAnsi="Arial" w:cs="Arial"/>
                <w:sz w:val="22"/>
                <w:szCs w:val="22"/>
                <w:lang w:val="mn-MN"/>
              </w:rPr>
              <w:t>болон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тоног төхөөрөмжийн заалны камерийн хяналтыг хэвийн ажиллагаанд оруулж</w:t>
            </w:r>
            <w:r w:rsidR="00EA34DB" w:rsidRPr="003F7F9A"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аюулгүй ажиллагааны нэгдсэн системд холбо</w:t>
            </w:r>
            <w:r w:rsidR="00EA34DB" w:rsidRPr="003F7F9A">
              <w:rPr>
                <w:rFonts w:ascii="Arial" w:hAnsi="Arial" w:cs="Arial"/>
                <w:sz w:val="22"/>
                <w:szCs w:val="22"/>
                <w:lang w:val="mn-MN"/>
              </w:rPr>
              <w:t>но.</w:t>
            </w:r>
          </w:p>
          <w:p w14:paraId="5614F124" w14:textId="723FFC31" w:rsidR="00DF1480" w:rsidRPr="003F7F9A" w:rsidRDefault="00DF1480" w:rsidP="00FA0BEC">
            <w:pPr>
              <w:pStyle w:val="ListParagraph"/>
              <w:numPr>
                <w:ilvl w:val="1"/>
                <w:numId w:val="5"/>
              </w:numPr>
              <w:ind w:left="740" w:firstLineChars="0" w:hanging="425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Гад</w:t>
            </w:r>
            <w:r w:rsidR="005A53D0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нах болон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заалны чанга яригчийг хэвийн ажиллагаанд оруул</w:t>
            </w:r>
            <w:r w:rsidR="005A53D0" w:rsidRPr="003F7F9A">
              <w:rPr>
                <w:rFonts w:ascii="Arial" w:hAnsi="Arial" w:cs="Arial"/>
                <w:sz w:val="22"/>
                <w:szCs w:val="22"/>
                <w:lang w:val="mn-MN"/>
              </w:rPr>
              <w:t>на.</w:t>
            </w:r>
          </w:p>
          <w:p w14:paraId="131705CC" w14:textId="01D897E4" w:rsidR="00606432" w:rsidRPr="003F7F9A" w:rsidRDefault="006F7E1A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Удирдлагын байранд </w:t>
            </w:r>
            <w:r w:rsidR="00D75F85" w:rsidRPr="003F7F9A">
              <w:rPr>
                <w:rFonts w:ascii="Arial" w:hAnsi="Arial" w:cs="Arial"/>
                <w:sz w:val="22"/>
                <w:szCs w:val="22"/>
                <w:lang w:val="mn-MN"/>
              </w:rPr>
              <w:t>дараах тоног төхөөрөмжүүд байх бөгөөд бүх тоног төхөөрөмж, компьютер хэрэгслийг</w:t>
            </w:r>
            <w:r w:rsidR="008F3C16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холбож,</w:t>
            </w:r>
            <w:r w:rsidR="00D75F85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606432" w:rsidRPr="003F7F9A">
              <w:rPr>
                <w:rFonts w:ascii="Arial" w:hAnsi="Arial" w:cs="Arial"/>
                <w:sz w:val="22"/>
                <w:szCs w:val="22"/>
                <w:lang w:val="mn-MN"/>
              </w:rPr>
              <w:t>засвар</w:t>
            </w:r>
            <w:r w:rsidR="008F3C16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үйлчилгээ хийн</w:t>
            </w:r>
            <w:r w:rsidR="00606432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D75F85" w:rsidRPr="003F7F9A">
              <w:rPr>
                <w:rFonts w:ascii="Arial" w:hAnsi="Arial" w:cs="Arial"/>
                <w:sz w:val="22"/>
                <w:szCs w:val="22"/>
                <w:lang w:val="mn-MN"/>
              </w:rPr>
              <w:t>хэвийн ажиллагаанд оруулна. Үүнд:</w:t>
            </w:r>
          </w:p>
          <w:p w14:paraId="2B9789CF" w14:textId="0BADC674" w:rsidR="00606432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Цахилгааны алсын удирдлагын унтраалаг</w:t>
            </w:r>
            <w:r w:rsidR="00644FA2">
              <w:rPr>
                <w:rFonts w:ascii="Arial" w:hAnsi="Arial" w:cs="Arial"/>
                <w:sz w:val="22"/>
                <w:szCs w:val="22"/>
                <w:lang w:val="mn-MN"/>
              </w:rPr>
              <w:t>а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/асаагуур </w:t>
            </w:r>
            <w:r w:rsidR="00606432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1ш</w:t>
            </w:r>
          </w:p>
          <w:p w14:paraId="67E7CA33" w14:textId="77777777" w:rsidR="00606432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Чанга яригийн тө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х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өө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рмж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606432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1 иж бүрдэл</w:t>
            </w:r>
          </w:p>
          <w:p w14:paraId="4627E178" w14:textId="77777777" w:rsidR="008F3C16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Камер хяналтын тө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х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өө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рмж</w:t>
            </w:r>
            <w:r w:rsidR="00606432"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 xml:space="preserve"> 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1 иж бүрдэл</w:t>
            </w:r>
          </w:p>
          <w:p w14:paraId="6ABBCAD6" w14:textId="77777777" w:rsidR="008F3C16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Лазер хяналтын тө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х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өө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мж</w:t>
            </w:r>
            <w:r w:rsidR="008F3C16"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 xml:space="preserve"> 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1 иж бүрдэл</w:t>
            </w:r>
          </w:p>
          <w:p w14:paraId="465A9C13" w14:textId="77777777" w:rsidR="008F3C16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Аюулгү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й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ажиллагааны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нэгдсэн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системийн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ерөнхий унтраалга</w:t>
            </w:r>
            <w:r w:rsidR="008F3C16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1 иж бүрдэл</w:t>
            </w:r>
          </w:p>
          <w:p w14:paraId="5F19A027" w14:textId="77777777" w:rsidR="008F3C16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Тө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х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өө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ө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мжийн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сервер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компьютер</w:t>
            </w:r>
            <w:r w:rsidR="008F3C16"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 xml:space="preserve"> 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1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иж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б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рдэл</w:t>
            </w:r>
          </w:p>
          <w:p w14:paraId="28F57194" w14:textId="77777777" w:rsidR="008F3C16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Бү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ртгэлийн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компьютер</w:t>
            </w:r>
            <w:r w:rsidR="008F3C16"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 xml:space="preserve"> 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1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иж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б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рдэл</w:t>
            </w:r>
          </w:p>
          <w:p w14:paraId="41C9B205" w14:textId="77777777" w:rsidR="008F3C16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Удирдлагын компьютер</w:t>
            </w:r>
            <w:r w:rsidR="008F3C16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1 иж бүрдэл</w:t>
            </w:r>
          </w:p>
          <w:p w14:paraId="0C400AF9" w14:textId="77777777" w:rsidR="008F3C16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Дү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рс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боловсруулах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компьютер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8F3C16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2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иж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б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рдэл</w:t>
            </w:r>
          </w:p>
          <w:p w14:paraId="221C43F4" w14:textId="7D1D8183" w:rsidR="006F7E1A" w:rsidRPr="003F7F9A" w:rsidRDefault="006F7E1A" w:rsidP="00FA0BEC">
            <w:pPr>
              <w:pStyle w:val="ListParagraph"/>
              <w:numPr>
                <w:ilvl w:val="1"/>
                <w:numId w:val="5"/>
              </w:numPr>
              <w:ind w:firstLineChars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Давхар хяналтын компьютер</w:t>
            </w:r>
            <w:r w:rsidR="008F3C16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-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1 иж бү</w:t>
            </w:r>
            <w:r w:rsidRPr="003F7F9A">
              <w:rPr>
                <w:rFonts w:ascii="Arial" w:eastAsia="DengXian" w:hAnsi="Arial" w:cs="Arial"/>
                <w:sz w:val="22"/>
                <w:szCs w:val="22"/>
                <w:lang w:val="mn-MN"/>
              </w:rPr>
              <w:t>рдэл</w:t>
            </w:r>
          </w:p>
          <w:p w14:paraId="6604C780" w14:textId="7489E0EB" w:rsidR="00D35F4F" w:rsidRPr="003F7F9A" w:rsidRDefault="00D35F4F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Чингэлэг тээврийн автомашинд скан хийж, тохируулга баталгаажилтыг гүйцэтгэн тоног төхөөрөмжийг бүрэн ашиглалтад хүлээлгэн өгнө.</w:t>
            </w:r>
          </w:p>
          <w:p w14:paraId="05D4CAEF" w14:textId="3599BD6D" w:rsidR="006F7E1A" w:rsidRPr="003F7F9A" w:rsidRDefault="006F7E1A" w:rsidP="00FA0BEC">
            <w:pPr>
              <w:pStyle w:val="ListParagraph"/>
              <w:numPr>
                <w:ilvl w:val="0"/>
                <w:numId w:val="5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Тоног төхөөрөмжийн засвар үйлчилгээний төлөвлөгөөг ирүүлнэ. Засвар үйлчилгээ хийж ашиглаж эхэлснээс хойш 6 сарын хугацаанд хэвийн ажиллагааг хангаж ажиллана.</w:t>
            </w:r>
          </w:p>
        </w:tc>
      </w:tr>
      <w:tr w:rsidR="00C6079B" w:rsidRPr="00C6079B" w14:paraId="29609FD3" w14:textId="77777777" w:rsidTr="00AD6794">
        <w:tc>
          <w:tcPr>
            <w:tcW w:w="474" w:type="dxa"/>
            <w:vAlign w:val="center"/>
          </w:tcPr>
          <w:p w14:paraId="127F29E8" w14:textId="2500AFBE" w:rsidR="00C6079B" w:rsidRPr="003F7F9A" w:rsidRDefault="00C6079B" w:rsidP="00FA0BEC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2</w:t>
            </w:r>
          </w:p>
        </w:tc>
        <w:tc>
          <w:tcPr>
            <w:tcW w:w="3036" w:type="dxa"/>
            <w:vAlign w:val="center"/>
          </w:tcPr>
          <w:p w14:paraId="4398305C" w14:textId="6D075EEF" w:rsidR="00B05C4F" w:rsidRPr="003F7F9A" w:rsidRDefault="00B05C4F" w:rsidP="00FA0BE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Суудлын автомашин шалгах зориулалттай 1 иж бүрдэл рентген тоног</w:t>
            </w:r>
            <w:r w:rsidR="00702FA9"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 </w:t>
            </w:r>
            <w:r w:rsidRPr="003F7F9A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төхөөрөмж:</w:t>
            </w:r>
          </w:p>
          <w:p w14:paraId="4084155C" w14:textId="77777777" w:rsidR="00B05C4F" w:rsidRPr="003F7F9A" w:rsidRDefault="00B05C4F" w:rsidP="00FA0BEC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БНХАУ-ын Nuctech үйлдвэрлэгч</w:t>
            </w:r>
          </w:p>
          <w:p w14:paraId="26343F64" w14:textId="753FCB5E" w:rsidR="00B05C4F" w:rsidRPr="003F7F9A" w:rsidRDefault="00A53975" w:rsidP="00FA0BEC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</w:rPr>
              <w:t>CS1000T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CF079A" w:rsidRPr="003F7F9A">
              <w:rPr>
                <w:rFonts w:ascii="Arial" w:hAnsi="Arial" w:cs="Arial"/>
                <w:sz w:val="22"/>
                <w:szCs w:val="22"/>
                <w:lang w:val="mn-MN"/>
              </w:rPr>
              <w:t>загвар</w:t>
            </w:r>
          </w:p>
          <w:p w14:paraId="3377648D" w14:textId="3D70B86B" w:rsidR="00C6079B" w:rsidRPr="003F7F9A" w:rsidRDefault="00C6079B" w:rsidP="00FA0BEC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6054" w:type="dxa"/>
          </w:tcPr>
          <w:p w14:paraId="6268624D" w14:textId="6A52A6BF" w:rsidR="0018392D" w:rsidRPr="003F7F9A" w:rsidRDefault="001F0DA7" w:rsidP="00FA0BEC">
            <w:pPr>
              <w:pStyle w:val="ListParagraph"/>
              <w:numPr>
                <w:ilvl w:val="0"/>
                <w:numId w:val="4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 xml:space="preserve">Хилийн боомтын бүтээн байгуулалтын ажилтай холбоотойгоор цахилгаан холболт салгаж </w:t>
            </w:r>
            <w:r w:rsidR="001C4399"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удирдлагын 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байранд цахилгааны эх үүсвэрийг оруулсан байгаа. Тоног төхөөрөмжийн цахилгааны холболтыг хийх</w:t>
            </w:r>
            <w:r w:rsidRPr="003F7F9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88B62DA" w14:textId="53B26C83" w:rsidR="0018392D" w:rsidRPr="003F7F9A" w:rsidRDefault="0018392D" w:rsidP="00FA0BEC">
            <w:pPr>
              <w:pStyle w:val="ListParagraph"/>
              <w:numPr>
                <w:ilvl w:val="0"/>
                <w:numId w:val="4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Цацрагийн осол, цацрагийн аюулгүй байдлыг хангах үүднээс тоног төхөөрөмжийн аюулгүйн түгжээний ажиллагааг шалгаж, засвар үйлчилгээ хийнэ.</w:t>
            </w:r>
          </w:p>
          <w:p w14:paraId="7EF9B793" w14:textId="73E8508E" w:rsidR="00A3126F" w:rsidRPr="003F7F9A" w:rsidRDefault="00A3126F" w:rsidP="00FA0BEC">
            <w:pPr>
              <w:pStyle w:val="ListParagraph"/>
              <w:numPr>
                <w:ilvl w:val="0"/>
                <w:numId w:val="4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Тоног төхөөрөмжид шаардлагатай сэлбэг хэрэгслийг сольж</w:t>
            </w:r>
            <w:r w:rsidR="00D35F4F" w:rsidRPr="003F7F9A"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 xml:space="preserve"> хэвийн ажиллагаанд оруулна.</w:t>
            </w:r>
          </w:p>
          <w:p w14:paraId="065942B4" w14:textId="5DEEEF6B" w:rsidR="00D35F4F" w:rsidRPr="003F7F9A" w:rsidRDefault="00D35F4F" w:rsidP="00FA0BEC">
            <w:pPr>
              <w:pStyle w:val="ListParagraph"/>
              <w:numPr>
                <w:ilvl w:val="0"/>
                <w:numId w:val="4"/>
              </w:numPr>
              <w:ind w:left="315" w:firstLineChars="0" w:hanging="284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F7F9A">
              <w:rPr>
                <w:rFonts w:ascii="Arial" w:hAnsi="Arial" w:cs="Arial"/>
                <w:sz w:val="22"/>
                <w:szCs w:val="22"/>
                <w:lang w:val="mn-MN"/>
              </w:rPr>
              <w:t>Суудлын автомашинд скан хийж, тохируулга баталгаажилтыг гүйцэтгэн тоног төхөөрөмжийг бүрэн ашиглалтад хүлээлгэн өгнө.</w:t>
            </w:r>
          </w:p>
        </w:tc>
      </w:tr>
    </w:tbl>
    <w:p w14:paraId="59FCDAE5" w14:textId="77777777" w:rsidR="00094C86" w:rsidRPr="00C71F16" w:rsidRDefault="00094C86" w:rsidP="00094C86">
      <w:pPr>
        <w:jc w:val="left"/>
        <w:rPr>
          <w:rFonts w:ascii="Arial" w:hAnsi="Arial" w:cs="Arial"/>
          <w:sz w:val="24"/>
          <w:szCs w:val="24"/>
          <w:lang w:val="mn-MN"/>
        </w:rPr>
      </w:pPr>
    </w:p>
    <w:p w14:paraId="40EB6403" w14:textId="77777777" w:rsidR="00FB6301" w:rsidRDefault="00FB6301" w:rsidP="00D242FB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BD217AA" w14:textId="31E5F21F" w:rsidR="000C5ED5" w:rsidRDefault="009B47EB" w:rsidP="00C62888">
      <w:pPr>
        <w:jc w:val="left"/>
        <w:rPr>
          <w:rFonts w:ascii="Arial" w:hAnsi="Arial" w:cs="Arial"/>
          <w:b/>
          <w:bCs/>
          <w:sz w:val="24"/>
          <w:szCs w:val="24"/>
          <w:lang w:val="mn-MN"/>
        </w:rPr>
      </w:pPr>
      <w:r w:rsidRPr="00373BD5">
        <w:rPr>
          <w:rFonts w:ascii="Arial" w:hAnsi="Arial" w:cs="Arial"/>
          <w:b/>
          <w:bCs/>
          <w:sz w:val="24"/>
          <w:szCs w:val="24"/>
          <w:lang w:val="mn-MN"/>
        </w:rPr>
        <w:t>ШААРДЛАГАТАЙ СЭЛБЭГ ХЭРЭГСЛИЙН МЭДЭЭЛЭЛ:</w:t>
      </w:r>
    </w:p>
    <w:p w14:paraId="5D8666A0" w14:textId="77777777" w:rsidR="00373BD5" w:rsidRPr="00373BD5" w:rsidRDefault="00373BD5" w:rsidP="00C62888">
      <w:pPr>
        <w:jc w:val="left"/>
        <w:rPr>
          <w:rFonts w:ascii="Arial" w:hAnsi="Arial" w:cs="Arial"/>
          <w:b/>
          <w:bCs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871"/>
        <w:gridCol w:w="1701"/>
        <w:gridCol w:w="1518"/>
      </w:tblGrid>
      <w:tr w:rsidR="009B47EB" w:rsidRPr="00364CAC" w14:paraId="624B3F85" w14:textId="77777777" w:rsidTr="00326A26">
        <w:tc>
          <w:tcPr>
            <w:tcW w:w="474" w:type="dxa"/>
            <w:vAlign w:val="center"/>
          </w:tcPr>
          <w:p w14:paraId="1D5B54FF" w14:textId="16AEA7A4" w:rsidR="009B47EB" w:rsidRPr="00364CAC" w:rsidRDefault="009B47EB" w:rsidP="00326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№</w:t>
            </w:r>
          </w:p>
        </w:tc>
        <w:tc>
          <w:tcPr>
            <w:tcW w:w="5871" w:type="dxa"/>
          </w:tcPr>
          <w:p w14:paraId="53D88F44" w14:textId="015E91BB" w:rsidR="009B47EB" w:rsidRPr="00364CAC" w:rsidRDefault="009B47EB" w:rsidP="00364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Сэлбэг хэрэгслийн нэрс, техникийн үзүүлэлт</w:t>
            </w:r>
          </w:p>
        </w:tc>
        <w:tc>
          <w:tcPr>
            <w:tcW w:w="1701" w:type="dxa"/>
            <w:vAlign w:val="center"/>
          </w:tcPr>
          <w:p w14:paraId="35FCFFFA" w14:textId="17A7A87A" w:rsidR="009B47EB" w:rsidRPr="00364CAC" w:rsidRDefault="009B47EB" w:rsidP="00326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Хэмжих нэгж</w:t>
            </w:r>
          </w:p>
        </w:tc>
        <w:tc>
          <w:tcPr>
            <w:tcW w:w="1518" w:type="dxa"/>
            <w:vAlign w:val="center"/>
          </w:tcPr>
          <w:p w14:paraId="45F4FAED" w14:textId="06AF7843" w:rsidR="009B47EB" w:rsidRPr="00364CAC" w:rsidRDefault="009B47EB" w:rsidP="00326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Тоо ширхэг</w:t>
            </w:r>
          </w:p>
        </w:tc>
      </w:tr>
      <w:tr w:rsidR="009B47EB" w:rsidRPr="00364CAC" w14:paraId="5AA85C9F" w14:textId="77777777" w:rsidTr="00326A26">
        <w:tc>
          <w:tcPr>
            <w:tcW w:w="474" w:type="dxa"/>
            <w:vAlign w:val="center"/>
          </w:tcPr>
          <w:p w14:paraId="7BD0C0F5" w14:textId="4561EC36" w:rsidR="009B47EB" w:rsidRPr="00364CAC" w:rsidRDefault="009B47EB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5871" w:type="dxa"/>
          </w:tcPr>
          <w:p w14:paraId="12876993" w14:textId="099762B0" w:rsidR="009B47EB" w:rsidRPr="001B02EE" w:rsidRDefault="00D862F7" w:rsidP="00C62888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Мэдээллийн кабел</w:t>
            </w:r>
            <w:r w:rsidR="0070196A">
              <w:rPr>
                <w:rFonts w:ascii="Arial" w:hAnsi="Arial" w:cs="Arial"/>
                <w:sz w:val="22"/>
                <w:szCs w:val="22"/>
                <w:lang w:val="mn-MN"/>
              </w:rPr>
              <w:t>ь</w:t>
            </w:r>
            <w:r w:rsidR="00872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513">
              <w:rPr>
                <w:rFonts w:ascii="Arial" w:hAnsi="Arial" w:cs="Arial"/>
                <w:sz w:val="22"/>
                <w:szCs w:val="22"/>
              </w:rPr>
              <w:t xml:space="preserve">/Cable/ </w:t>
            </w:r>
            <w:r w:rsidR="008723F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B4ECD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  <w:r w:rsidR="009B4ECD">
              <w:rPr>
                <w:rFonts w:ascii="Arial" w:hAnsi="Arial" w:cs="Arial"/>
                <w:sz w:val="22"/>
                <w:szCs w:val="22"/>
              </w:rPr>
              <w:t>x</w:t>
            </w:r>
            <w:r w:rsidR="001B02EE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1701" w:type="dxa"/>
            <w:vAlign w:val="center"/>
          </w:tcPr>
          <w:p w14:paraId="6FE9D589" w14:textId="6DA6D60C" w:rsidR="009B47EB" w:rsidRPr="00364CAC" w:rsidRDefault="00D862F7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78B1DE41" w14:textId="0CD26125" w:rsidR="000573AE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200</w:t>
            </w:r>
          </w:p>
        </w:tc>
      </w:tr>
      <w:tr w:rsidR="009B47EB" w:rsidRPr="00364CAC" w14:paraId="3DE399D8" w14:textId="77777777" w:rsidTr="00326A26">
        <w:tc>
          <w:tcPr>
            <w:tcW w:w="474" w:type="dxa"/>
            <w:vAlign w:val="center"/>
          </w:tcPr>
          <w:p w14:paraId="07F62717" w14:textId="58AF9ED8" w:rsidR="009B47EB" w:rsidRPr="00364CAC" w:rsidRDefault="009B47EB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5871" w:type="dxa"/>
          </w:tcPr>
          <w:p w14:paraId="09466358" w14:textId="2235691B" w:rsidR="009B47EB" w:rsidRPr="00364CAC" w:rsidRDefault="0070196A" w:rsidP="00C62888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Мэдээллийн кабель </w:t>
            </w:r>
            <w:r w:rsidR="001B5513">
              <w:rPr>
                <w:rFonts w:ascii="Arial" w:hAnsi="Arial" w:cs="Arial"/>
                <w:sz w:val="22"/>
                <w:szCs w:val="22"/>
              </w:rPr>
              <w:t xml:space="preserve">/Cable/ </w:t>
            </w:r>
            <w:r w:rsidR="008723F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87E72">
              <w:rPr>
                <w:rFonts w:ascii="Arial" w:hAnsi="Arial" w:cs="Arial"/>
                <w:sz w:val="22"/>
                <w:szCs w:val="22"/>
              </w:rPr>
              <w:t>2</w:t>
            </w:r>
            <w:r w:rsidR="009B4ECD">
              <w:rPr>
                <w:rFonts w:ascii="Arial" w:hAnsi="Arial" w:cs="Arial"/>
                <w:sz w:val="22"/>
                <w:szCs w:val="22"/>
              </w:rPr>
              <w:t>x</w:t>
            </w:r>
            <w:r w:rsidR="00087E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6C5DCD1B" w14:textId="70290A2C" w:rsidR="009B47EB" w:rsidRPr="00364CAC" w:rsidRDefault="00D862F7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6592701B" w14:textId="3484581C" w:rsidR="009B47EB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200</w:t>
            </w:r>
          </w:p>
        </w:tc>
      </w:tr>
      <w:tr w:rsidR="009B47EB" w:rsidRPr="00364CAC" w14:paraId="7E260A71" w14:textId="77777777" w:rsidTr="00326A26">
        <w:tc>
          <w:tcPr>
            <w:tcW w:w="474" w:type="dxa"/>
            <w:vAlign w:val="center"/>
          </w:tcPr>
          <w:p w14:paraId="5F91CBBC" w14:textId="646DAC64" w:rsidR="009B47EB" w:rsidRPr="00364CAC" w:rsidRDefault="009B47EB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5871" w:type="dxa"/>
          </w:tcPr>
          <w:p w14:paraId="7741C415" w14:textId="40C766F0" w:rsidR="009B47EB" w:rsidRPr="008723FF" w:rsidRDefault="00630AE1" w:rsidP="00C6288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Мэдээллийн </w:t>
            </w:r>
            <w:r w:rsidR="0070196A">
              <w:rPr>
                <w:rFonts w:ascii="Arial" w:hAnsi="Arial" w:cs="Arial"/>
                <w:sz w:val="22"/>
                <w:szCs w:val="22"/>
                <w:lang w:val="mn-MN"/>
              </w:rPr>
              <w:t xml:space="preserve">кабель </w:t>
            </w:r>
            <w:r w:rsidR="001B5513">
              <w:rPr>
                <w:rFonts w:ascii="Arial" w:hAnsi="Arial" w:cs="Arial"/>
                <w:sz w:val="22"/>
                <w:szCs w:val="22"/>
              </w:rPr>
              <w:t xml:space="preserve">/Cable/ </w:t>
            </w:r>
            <w:r w:rsidR="0070196A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872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4ECD">
              <w:rPr>
                <w:rFonts w:ascii="Arial" w:hAnsi="Arial" w:cs="Arial"/>
                <w:sz w:val="22"/>
                <w:szCs w:val="22"/>
              </w:rPr>
              <w:t>8x2</w:t>
            </w:r>
          </w:p>
        </w:tc>
        <w:tc>
          <w:tcPr>
            <w:tcW w:w="1701" w:type="dxa"/>
            <w:vAlign w:val="center"/>
          </w:tcPr>
          <w:p w14:paraId="310C6333" w14:textId="7178383C" w:rsidR="009B47EB" w:rsidRPr="00364CAC" w:rsidRDefault="00D862F7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434661E3" w14:textId="34B8D67D" w:rsidR="009B47EB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800</w:t>
            </w:r>
          </w:p>
        </w:tc>
      </w:tr>
      <w:tr w:rsidR="009B47EB" w:rsidRPr="00364CAC" w14:paraId="61200678" w14:textId="77777777" w:rsidTr="00326A26">
        <w:tc>
          <w:tcPr>
            <w:tcW w:w="474" w:type="dxa"/>
            <w:vAlign w:val="center"/>
          </w:tcPr>
          <w:p w14:paraId="146B8E1C" w14:textId="5E7B760E" w:rsidR="009B47EB" w:rsidRPr="00364CAC" w:rsidRDefault="009B47EB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5871" w:type="dxa"/>
          </w:tcPr>
          <w:p w14:paraId="7D3781CA" w14:textId="4B39F5CC" w:rsidR="009B47EB" w:rsidRPr="001B02EE" w:rsidRDefault="00630AE1" w:rsidP="00C62888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Мэдээллийн </w:t>
            </w:r>
            <w:r w:rsidR="0070196A">
              <w:rPr>
                <w:rFonts w:ascii="Arial" w:hAnsi="Arial" w:cs="Arial"/>
                <w:sz w:val="22"/>
                <w:szCs w:val="22"/>
                <w:lang w:val="mn-MN"/>
              </w:rPr>
              <w:t xml:space="preserve">кабель </w:t>
            </w:r>
            <w:r w:rsidR="001B5513">
              <w:rPr>
                <w:rFonts w:ascii="Arial" w:hAnsi="Arial" w:cs="Arial"/>
                <w:sz w:val="22"/>
                <w:szCs w:val="22"/>
              </w:rPr>
              <w:t xml:space="preserve">/Cable/ </w:t>
            </w:r>
            <w:r w:rsidR="0070196A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872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4ECD">
              <w:rPr>
                <w:rFonts w:ascii="Arial" w:hAnsi="Arial" w:cs="Arial"/>
                <w:sz w:val="22"/>
                <w:szCs w:val="22"/>
              </w:rPr>
              <w:t>2x</w:t>
            </w:r>
            <w:r w:rsidR="001B02E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14:paraId="557B165F" w14:textId="2C12588C" w:rsidR="009B47EB" w:rsidRPr="00364CAC" w:rsidRDefault="00D862F7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6E161B3E" w14:textId="274882BF" w:rsidR="009B47EB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1200</w:t>
            </w:r>
          </w:p>
        </w:tc>
      </w:tr>
      <w:tr w:rsidR="009B47EB" w:rsidRPr="00364CAC" w14:paraId="6FFCE1FB" w14:textId="77777777" w:rsidTr="00326A26">
        <w:tc>
          <w:tcPr>
            <w:tcW w:w="474" w:type="dxa"/>
            <w:vAlign w:val="center"/>
          </w:tcPr>
          <w:p w14:paraId="24A507A1" w14:textId="416CEF59" w:rsidR="009B47EB" w:rsidRPr="00364CAC" w:rsidRDefault="009B47EB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5871" w:type="dxa"/>
          </w:tcPr>
          <w:p w14:paraId="6A2283C0" w14:textId="090A86E1" w:rsidR="009B47EB" w:rsidRPr="001B02EE" w:rsidRDefault="00630AE1" w:rsidP="00C62888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Мэдээллийн </w:t>
            </w:r>
            <w:r w:rsidR="0070196A">
              <w:rPr>
                <w:rFonts w:ascii="Arial" w:hAnsi="Arial" w:cs="Arial"/>
                <w:sz w:val="22"/>
                <w:szCs w:val="22"/>
                <w:lang w:val="mn-MN"/>
              </w:rPr>
              <w:t xml:space="preserve">кабель </w:t>
            </w:r>
            <w:r w:rsidR="001B5513">
              <w:rPr>
                <w:rFonts w:ascii="Arial" w:hAnsi="Arial" w:cs="Arial"/>
                <w:sz w:val="22"/>
                <w:szCs w:val="22"/>
              </w:rPr>
              <w:t xml:space="preserve">/Cable/ </w:t>
            </w:r>
            <w:r w:rsidR="0070196A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872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2EE"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  <w:r w:rsidR="001B02EE">
              <w:rPr>
                <w:rFonts w:ascii="Arial" w:hAnsi="Arial" w:cs="Arial"/>
                <w:sz w:val="22"/>
                <w:szCs w:val="22"/>
              </w:rPr>
              <w:t>x</w:t>
            </w:r>
            <w:r w:rsidR="001B02E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701" w:type="dxa"/>
            <w:vAlign w:val="center"/>
          </w:tcPr>
          <w:p w14:paraId="49255BE7" w14:textId="2EA53668" w:rsidR="009B47EB" w:rsidRPr="00364CAC" w:rsidRDefault="00D862F7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39439020" w14:textId="3B61AEBF" w:rsidR="009B47EB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200</w:t>
            </w:r>
          </w:p>
        </w:tc>
      </w:tr>
      <w:tr w:rsidR="009B47EB" w:rsidRPr="00364CAC" w14:paraId="5B7304A5" w14:textId="77777777" w:rsidTr="00326A26">
        <w:tc>
          <w:tcPr>
            <w:tcW w:w="474" w:type="dxa"/>
            <w:vAlign w:val="center"/>
          </w:tcPr>
          <w:p w14:paraId="53764987" w14:textId="0B26F144" w:rsidR="009B47EB" w:rsidRPr="00364CAC" w:rsidRDefault="009B47EB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</w:p>
        </w:tc>
        <w:tc>
          <w:tcPr>
            <w:tcW w:w="5871" w:type="dxa"/>
          </w:tcPr>
          <w:p w14:paraId="7BEF96E2" w14:textId="3FB24891" w:rsidR="009B47EB" w:rsidRPr="008723FF" w:rsidRDefault="0070196A" w:rsidP="00C6288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Коаксиал кабель </w:t>
            </w:r>
            <w:r w:rsidR="001B5513">
              <w:rPr>
                <w:rFonts w:ascii="Arial" w:hAnsi="Arial" w:cs="Arial"/>
                <w:sz w:val="22"/>
                <w:szCs w:val="22"/>
              </w:rPr>
              <w:t>/</w:t>
            </w:r>
            <w:r w:rsidR="008723FF">
              <w:rPr>
                <w:rFonts w:ascii="Arial" w:hAnsi="Arial" w:cs="Arial"/>
                <w:sz w:val="22"/>
                <w:szCs w:val="22"/>
              </w:rPr>
              <w:t>Cable</w:t>
            </w:r>
            <w:r w:rsidR="001B5513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center"/>
          </w:tcPr>
          <w:p w14:paraId="317C49F3" w14:textId="1324F2F3" w:rsidR="009B47EB" w:rsidRPr="00364CAC" w:rsidRDefault="00D862F7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082DADD9" w14:textId="229A5280" w:rsidR="009B47EB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1000</w:t>
            </w:r>
          </w:p>
        </w:tc>
      </w:tr>
      <w:tr w:rsidR="009B47EB" w:rsidRPr="00364CAC" w14:paraId="0EC8D3F5" w14:textId="77777777" w:rsidTr="00326A26">
        <w:tc>
          <w:tcPr>
            <w:tcW w:w="474" w:type="dxa"/>
            <w:vAlign w:val="center"/>
          </w:tcPr>
          <w:p w14:paraId="66860B3A" w14:textId="70027F90" w:rsidR="009B47EB" w:rsidRPr="00364CAC" w:rsidRDefault="009B47EB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364CAC"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5871" w:type="dxa"/>
          </w:tcPr>
          <w:p w14:paraId="3F698F61" w14:textId="48705AAD" w:rsidR="009B47EB" w:rsidRPr="001B5513" w:rsidRDefault="001B5513" w:rsidP="00C6288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Сүлжээний кабель /</w:t>
            </w:r>
            <w:r>
              <w:rPr>
                <w:rFonts w:ascii="Arial" w:hAnsi="Arial" w:cs="Arial"/>
                <w:sz w:val="22"/>
                <w:szCs w:val="22"/>
              </w:rPr>
              <w:t>Cable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/ – </w:t>
            </w:r>
            <w:r>
              <w:rPr>
                <w:rFonts w:ascii="Arial" w:hAnsi="Arial" w:cs="Arial"/>
                <w:sz w:val="22"/>
                <w:szCs w:val="22"/>
              </w:rPr>
              <w:t>CAT6</w:t>
            </w:r>
          </w:p>
        </w:tc>
        <w:tc>
          <w:tcPr>
            <w:tcW w:w="1701" w:type="dxa"/>
            <w:vAlign w:val="center"/>
          </w:tcPr>
          <w:p w14:paraId="4FAE57E0" w14:textId="734583E8" w:rsidR="009B47EB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6E6E0BD5" w14:textId="3D139D17" w:rsidR="009B47EB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1000</w:t>
            </w:r>
          </w:p>
        </w:tc>
      </w:tr>
      <w:tr w:rsidR="00D862F7" w:rsidRPr="00364CAC" w14:paraId="43CE98D7" w14:textId="77777777" w:rsidTr="00326A26">
        <w:tc>
          <w:tcPr>
            <w:tcW w:w="474" w:type="dxa"/>
            <w:vAlign w:val="center"/>
          </w:tcPr>
          <w:p w14:paraId="326B25FA" w14:textId="6B20F667" w:rsidR="00D862F7" w:rsidRPr="00364CAC" w:rsidRDefault="001A6E5C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</w:p>
        </w:tc>
        <w:tc>
          <w:tcPr>
            <w:tcW w:w="5871" w:type="dxa"/>
          </w:tcPr>
          <w:p w14:paraId="539CBA9D" w14:textId="1C22B599" w:rsidR="00D862F7" w:rsidRPr="00750648" w:rsidRDefault="008141A3" w:rsidP="00C6288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Цахилгааны кабель </w:t>
            </w:r>
            <w:r>
              <w:rPr>
                <w:rFonts w:ascii="Arial" w:hAnsi="Arial" w:cs="Arial"/>
                <w:sz w:val="22"/>
                <w:szCs w:val="22"/>
              </w:rPr>
              <w:t>/Cable/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- </w:t>
            </w:r>
            <w:r w:rsidR="00750648">
              <w:rPr>
                <w:rFonts w:ascii="Arial" w:hAnsi="Arial" w:cs="Arial"/>
                <w:sz w:val="22"/>
                <w:szCs w:val="22"/>
              </w:rPr>
              <w:t>4x3</w:t>
            </w:r>
          </w:p>
        </w:tc>
        <w:tc>
          <w:tcPr>
            <w:tcW w:w="1701" w:type="dxa"/>
            <w:vAlign w:val="center"/>
          </w:tcPr>
          <w:p w14:paraId="3EB00E39" w14:textId="213BA89F" w:rsidR="00D862F7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031E7DD9" w14:textId="3F166CA4" w:rsidR="00D862F7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200</w:t>
            </w:r>
          </w:p>
        </w:tc>
      </w:tr>
      <w:tr w:rsidR="00D862F7" w:rsidRPr="00364CAC" w14:paraId="73B4EF82" w14:textId="77777777" w:rsidTr="00326A26">
        <w:tc>
          <w:tcPr>
            <w:tcW w:w="474" w:type="dxa"/>
            <w:vAlign w:val="center"/>
          </w:tcPr>
          <w:p w14:paraId="1DB86BD3" w14:textId="6A99BA70" w:rsidR="00D862F7" w:rsidRPr="00364CAC" w:rsidRDefault="001A6E5C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9</w:t>
            </w:r>
          </w:p>
        </w:tc>
        <w:tc>
          <w:tcPr>
            <w:tcW w:w="5871" w:type="dxa"/>
          </w:tcPr>
          <w:p w14:paraId="470D2D88" w14:textId="18134394" w:rsidR="00D862F7" w:rsidRPr="00364CAC" w:rsidRDefault="008141A3" w:rsidP="00C62888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Сүлжээний толгой /</w:t>
            </w:r>
            <w:r>
              <w:rPr>
                <w:rFonts w:ascii="Arial" w:hAnsi="Arial" w:cs="Arial"/>
                <w:sz w:val="22"/>
                <w:szCs w:val="22"/>
              </w:rPr>
              <w:t>Network cable plug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- RJ45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F9896DE" w14:textId="29BEB4EF" w:rsidR="00D862F7" w:rsidRDefault="00D862F7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7BE0A207" w14:textId="65882F30" w:rsidR="00D862F7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100</w:t>
            </w:r>
          </w:p>
        </w:tc>
      </w:tr>
      <w:tr w:rsidR="00D862F7" w:rsidRPr="00364CAC" w14:paraId="0E753FD3" w14:textId="77777777" w:rsidTr="00326A26">
        <w:tc>
          <w:tcPr>
            <w:tcW w:w="474" w:type="dxa"/>
            <w:vAlign w:val="center"/>
          </w:tcPr>
          <w:p w14:paraId="1ECE9830" w14:textId="539F5D93" w:rsidR="00D862F7" w:rsidRPr="00364CAC" w:rsidRDefault="001A6E5C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5871" w:type="dxa"/>
          </w:tcPr>
          <w:p w14:paraId="76B11E42" w14:textId="1C9475F6" w:rsidR="00D862F7" w:rsidRPr="008141A3" w:rsidRDefault="008141A3" w:rsidP="00C6288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BNC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толгой /</w:t>
            </w:r>
            <w:r>
              <w:rPr>
                <w:rFonts w:ascii="Arial" w:hAnsi="Arial" w:cs="Arial"/>
                <w:sz w:val="22"/>
                <w:szCs w:val="22"/>
              </w:rPr>
              <w:t>BNC head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/</w:t>
            </w:r>
          </w:p>
        </w:tc>
        <w:tc>
          <w:tcPr>
            <w:tcW w:w="1701" w:type="dxa"/>
            <w:vAlign w:val="center"/>
          </w:tcPr>
          <w:p w14:paraId="03E2CC5B" w14:textId="7926BB7A" w:rsidR="00D862F7" w:rsidRDefault="00D862F7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2EC674A2" w14:textId="42AF0CC7" w:rsidR="00D862F7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50</w:t>
            </w:r>
          </w:p>
        </w:tc>
      </w:tr>
      <w:tr w:rsidR="00D862F7" w:rsidRPr="00364CAC" w14:paraId="0ADF3922" w14:textId="77777777" w:rsidTr="00326A26">
        <w:tc>
          <w:tcPr>
            <w:tcW w:w="474" w:type="dxa"/>
            <w:vAlign w:val="center"/>
          </w:tcPr>
          <w:p w14:paraId="1FD12D44" w14:textId="5775183F" w:rsidR="00D862F7" w:rsidRPr="00364CAC" w:rsidRDefault="001A6E5C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  <w:tc>
          <w:tcPr>
            <w:tcW w:w="5871" w:type="dxa"/>
          </w:tcPr>
          <w:p w14:paraId="36C25921" w14:textId="7B854502" w:rsidR="00D862F7" w:rsidRPr="00CB0CC5" w:rsidRDefault="00635649" w:rsidP="00C6288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Т</w:t>
            </w:r>
            <w:r w:rsidR="000065EF">
              <w:rPr>
                <w:rFonts w:ascii="Arial" w:hAnsi="Arial" w:cs="Arial"/>
                <w:sz w:val="22"/>
                <w:szCs w:val="22"/>
                <w:lang w:val="mn-MN"/>
              </w:rPr>
              <w:t xml:space="preserve">өмөр утас - </w:t>
            </w:r>
            <w:r w:rsidR="0011183B">
              <w:rPr>
                <w:rFonts w:ascii="Arial" w:hAnsi="Arial" w:cs="Arial"/>
                <w:sz w:val="22"/>
                <w:szCs w:val="22"/>
              </w:rPr>
              <w:t>/</w:t>
            </w:r>
            <w:r w:rsidR="00CB0CC5">
              <w:rPr>
                <w:rFonts w:ascii="Arial" w:hAnsi="Arial" w:cs="Arial"/>
                <w:sz w:val="22"/>
                <w:szCs w:val="22"/>
              </w:rPr>
              <w:t>Steel wire</w:t>
            </w:r>
            <w:r w:rsidR="0011183B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center"/>
          </w:tcPr>
          <w:p w14:paraId="58E20F25" w14:textId="798AB9ED" w:rsidR="00D862F7" w:rsidRDefault="004F35B8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Метр</w:t>
            </w:r>
          </w:p>
        </w:tc>
        <w:tc>
          <w:tcPr>
            <w:tcW w:w="1518" w:type="dxa"/>
            <w:vAlign w:val="center"/>
          </w:tcPr>
          <w:p w14:paraId="736BD535" w14:textId="4D024BDF" w:rsidR="00D862F7" w:rsidRPr="00364CAC" w:rsidRDefault="000573A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200</w:t>
            </w:r>
          </w:p>
        </w:tc>
      </w:tr>
      <w:tr w:rsidR="008723FF" w:rsidRPr="00364CAC" w14:paraId="0759A508" w14:textId="77777777" w:rsidTr="00326A26">
        <w:tc>
          <w:tcPr>
            <w:tcW w:w="474" w:type="dxa"/>
            <w:vAlign w:val="center"/>
          </w:tcPr>
          <w:p w14:paraId="42C16358" w14:textId="472A6823" w:rsidR="008723FF" w:rsidRPr="00364CAC" w:rsidRDefault="008723FF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5871" w:type="dxa"/>
          </w:tcPr>
          <w:p w14:paraId="100D05C2" w14:textId="736F28EE" w:rsidR="008723FF" w:rsidRPr="00CB0CC5" w:rsidRDefault="000065EF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Цахилгаан импульсийн хавтан </w:t>
            </w:r>
            <w:r w:rsidR="0011183B">
              <w:rPr>
                <w:rFonts w:ascii="Arial" w:hAnsi="Arial" w:cs="Arial"/>
                <w:sz w:val="22"/>
                <w:szCs w:val="22"/>
              </w:rPr>
              <w:t>/</w:t>
            </w:r>
            <w:r w:rsidR="00CB0CC5">
              <w:rPr>
                <w:rFonts w:ascii="Arial" w:hAnsi="Arial" w:cs="Arial"/>
                <w:sz w:val="22"/>
                <w:szCs w:val="22"/>
              </w:rPr>
              <w:t>Gun power pulse board</w:t>
            </w:r>
            <w:r w:rsidR="0011183B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center"/>
          </w:tcPr>
          <w:p w14:paraId="5EA28E56" w14:textId="5453FFF1" w:rsidR="008723FF" w:rsidRDefault="008723FF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1D3B4F30" w14:textId="0040F9F3" w:rsidR="008723FF" w:rsidRPr="00364CAC" w:rsidRDefault="00D62B2E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326A26" w:rsidRPr="00364CAC" w14:paraId="3469E145" w14:textId="77777777" w:rsidTr="00326A26">
        <w:tc>
          <w:tcPr>
            <w:tcW w:w="474" w:type="dxa"/>
            <w:vAlign w:val="center"/>
          </w:tcPr>
          <w:p w14:paraId="5E14F2C8" w14:textId="69B41E19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  <w:tc>
          <w:tcPr>
            <w:tcW w:w="5871" w:type="dxa"/>
          </w:tcPr>
          <w:p w14:paraId="64B2BC32" w14:textId="54DEE29A" w:rsidR="00326A26" w:rsidRPr="00364CAC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Цахилгаан тогторжуулагч хавтан </w:t>
            </w:r>
            <w:r>
              <w:rPr>
                <w:rFonts w:ascii="Arial" w:hAnsi="Arial" w:cs="Arial"/>
                <w:sz w:val="22"/>
                <w:szCs w:val="22"/>
              </w:rPr>
              <w:t>/Stabilized power board/</w:t>
            </w:r>
          </w:p>
        </w:tc>
        <w:tc>
          <w:tcPr>
            <w:tcW w:w="1701" w:type="dxa"/>
            <w:vAlign w:val="center"/>
          </w:tcPr>
          <w:p w14:paraId="37EAA654" w14:textId="05A8229D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3FFBA807" w14:textId="1E448D65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1931E11B" w14:textId="77777777" w:rsidTr="00326A26">
        <w:tc>
          <w:tcPr>
            <w:tcW w:w="474" w:type="dxa"/>
            <w:vAlign w:val="center"/>
          </w:tcPr>
          <w:p w14:paraId="5CF3EDE7" w14:textId="43D158F4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14</w:t>
            </w:r>
          </w:p>
        </w:tc>
        <w:tc>
          <w:tcPr>
            <w:tcW w:w="5871" w:type="dxa"/>
          </w:tcPr>
          <w:p w14:paraId="14FAAEF5" w14:textId="2BED931E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Удирдлагын эх хавтан </w:t>
            </w:r>
            <w:r>
              <w:rPr>
                <w:rFonts w:ascii="Arial" w:hAnsi="Arial" w:cs="Arial"/>
                <w:sz w:val="22"/>
                <w:szCs w:val="22"/>
              </w:rPr>
              <w:t>/Filament power board/</w:t>
            </w:r>
          </w:p>
        </w:tc>
        <w:tc>
          <w:tcPr>
            <w:tcW w:w="1701" w:type="dxa"/>
            <w:vAlign w:val="center"/>
          </w:tcPr>
          <w:p w14:paraId="7016A007" w14:textId="12425698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2F062122" w14:textId="388BAA5E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35733EF5" w14:textId="77777777" w:rsidTr="00326A26">
        <w:tc>
          <w:tcPr>
            <w:tcW w:w="474" w:type="dxa"/>
            <w:vAlign w:val="center"/>
          </w:tcPr>
          <w:p w14:paraId="299594CA" w14:textId="493002D1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15</w:t>
            </w:r>
          </w:p>
        </w:tc>
        <w:tc>
          <w:tcPr>
            <w:tcW w:w="5871" w:type="dxa"/>
          </w:tcPr>
          <w:p w14:paraId="6A79C3E6" w14:textId="488C6C04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Цагийн релейны хавтан - </w:t>
            </w:r>
            <w:r>
              <w:rPr>
                <w:rFonts w:ascii="Arial" w:hAnsi="Arial" w:cs="Arial"/>
                <w:sz w:val="22"/>
                <w:szCs w:val="22"/>
              </w:rPr>
              <w:t>/AFC trigger timing circuit board/</w:t>
            </w:r>
          </w:p>
        </w:tc>
        <w:tc>
          <w:tcPr>
            <w:tcW w:w="1701" w:type="dxa"/>
            <w:vAlign w:val="center"/>
          </w:tcPr>
          <w:p w14:paraId="5C5D4970" w14:textId="267685FC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01D72356" w14:textId="6CCFEBDC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4F10BA07" w14:textId="77777777" w:rsidTr="00326A26">
        <w:tc>
          <w:tcPr>
            <w:tcW w:w="474" w:type="dxa"/>
            <w:vAlign w:val="center"/>
          </w:tcPr>
          <w:p w14:paraId="214316FF" w14:textId="714744E7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</w:p>
        </w:tc>
        <w:tc>
          <w:tcPr>
            <w:tcW w:w="5871" w:type="dxa"/>
          </w:tcPr>
          <w:p w14:paraId="25D604E3" w14:textId="1133C54F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DA&amp;CM </w:t>
            </w:r>
            <w:r w:rsidRPr="000065EF">
              <w:rPr>
                <w:rFonts w:ascii="Arial" w:hAnsi="Arial" w:cs="Arial"/>
                <w:sz w:val="22"/>
                <w:szCs w:val="22"/>
              </w:rPr>
              <w:t>Контроллер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/DA&amp;CM controller/</w:t>
            </w:r>
          </w:p>
        </w:tc>
        <w:tc>
          <w:tcPr>
            <w:tcW w:w="1701" w:type="dxa"/>
            <w:vAlign w:val="center"/>
          </w:tcPr>
          <w:p w14:paraId="1E86408C" w14:textId="4C11E4B6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1F670AA9" w14:textId="771B228E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75D7E907" w14:textId="77777777" w:rsidTr="00326A26">
        <w:tc>
          <w:tcPr>
            <w:tcW w:w="474" w:type="dxa"/>
            <w:vAlign w:val="center"/>
          </w:tcPr>
          <w:p w14:paraId="4FBD8711" w14:textId="568D05EC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17</w:t>
            </w:r>
          </w:p>
        </w:tc>
        <w:tc>
          <w:tcPr>
            <w:tcW w:w="5871" w:type="dxa"/>
          </w:tcPr>
          <w:p w14:paraId="34F37FED" w14:textId="75ADA9DA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Дохиоллын хяналт </w:t>
            </w:r>
            <w:r>
              <w:rPr>
                <w:rFonts w:ascii="Arial" w:hAnsi="Arial" w:cs="Arial"/>
                <w:sz w:val="22"/>
                <w:szCs w:val="22"/>
              </w:rPr>
              <w:t>/Alarm monitoring/</w:t>
            </w:r>
          </w:p>
        </w:tc>
        <w:tc>
          <w:tcPr>
            <w:tcW w:w="1701" w:type="dxa"/>
            <w:vAlign w:val="center"/>
          </w:tcPr>
          <w:p w14:paraId="7C7F7E63" w14:textId="7572FC85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42208D42" w14:textId="7574D807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4DF9E401" w14:textId="77777777" w:rsidTr="00326A26">
        <w:tc>
          <w:tcPr>
            <w:tcW w:w="474" w:type="dxa"/>
            <w:vAlign w:val="center"/>
          </w:tcPr>
          <w:p w14:paraId="77139964" w14:textId="71AD9063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  <w:tc>
          <w:tcPr>
            <w:tcW w:w="5871" w:type="dxa"/>
          </w:tcPr>
          <w:p w14:paraId="45F0883D" w14:textId="284190B8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Хэт авианы зай хэмжигч </w:t>
            </w:r>
            <w:r>
              <w:rPr>
                <w:rFonts w:ascii="Arial" w:hAnsi="Arial" w:cs="Arial"/>
                <w:sz w:val="22"/>
                <w:szCs w:val="22"/>
              </w:rPr>
              <w:t>/Distance measuring ultrasonic switch/</w:t>
            </w:r>
          </w:p>
        </w:tc>
        <w:tc>
          <w:tcPr>
            <w:tcW w:w="1701" w:type="dxa"/>
            <w:vAlign w:val="center"/>
          </w:tcPr>
          <w:p w14:paraId="37A77031" w14:textId="6B26FD10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2D87CE16" w14:textId="652C69D6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737968F2" w14:textId="77777777" w:rsidTr="00326A26">
        <w:tc>
          <w:tcPr>
            <w:tcW w:w="474" w:type="dxa"/>
            <w:vAlign w:val="center"/>
          </w:tcPr>
          <w:p w14:paraId="06ACD52E" w14:textId="6B4D8892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5871" w:type="dxa"/>
          </w:tcPr>
          <w:p w14:paraId="2F7AFEE2" w14:textId="3A8B1E52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Хэлхээ таслагч </w:t>
            </w:r>
            <w:r>
              <w:rPr>
                <w:rFonts w:ascii="Arial" w:hAnsi="Arial" w:cs="Arial"/>
                <w:sz w:val="22"/>
                <w:szCs w:val="22"/>
              </w:rPr>
              <w:t>/Circuit breaker/</w:t>
            </w:r>
          </w:p>
        </w:tc>
        <w:tc>
          <w:tcPr>
            <w:tcW w:w="1701" w:type="dxa"/>
            <w:vAlign w:val="center"/>
          </w:tcPr>
          <w:p w14:paraId="1C90EE48" w14:textId="3C4F3D5E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7F121340" w14:textId="518A2A03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3D328486" w14:textId="77777777" w:rsidTr="00326A26">
        <w:tc>
          <w:tcPr>
            <w:tcW w:w="474" w:type="dxa"/>
            <w:vAlign w:val="center"/>
          </w:tcPr>
          <w:p w14:paraId="13BBFEEF" w14:textId="18A94A45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  <w:tc>
          <w:tcPr>
            <w:tcW w:w="5871" w:type="dxa"/>
          </w:tcPr>
          <w:p w14:paraId="2E2FC368" w14:textId="45038F8C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Газардуулагч </w:t>
            </w:r>
            <w:r>
              <w:rPr>
                <w:rFonts w:ascii="Arial" w:hAnsi="Arial" w:cs="Arial"/>
                <w:sz w:val="22"/>
                <w:szCs w:val="22"/>
              </w:rPr>
              <w:t>/Grounding module/</w:t>
            </w:r>
          </w:p>
        </w:tc>
        <w:tc>
          <w:tcPr>
            <w:tcW w:w="1701" w:type="dxa"/>
            <w:vAlign w:val="center"/>
          </w:tcPr>
          <w:p w14:paraId="7968498A" w14:textId="7C5C3A4D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30DA2E64" w14:textId="178A498C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7B92A45A" w14:textId="77777777" w:rsidTr="00326A26">
        <w:tc>
          <w:tcPr>
            <w:tcW w:w="474" w:type="dxa"/>
            <w:vAlign w:val="center"/>
          </w:tcPr>
          <w:p w14:paraId="5612EC7C" w14:textId="70ED4F99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21</w:t>
            </w:r>
          </w:p>
        </w:tc>
        <w:tc>
          <w:tcPr>
            <w:tcW w:w="5871" w:type="dxa"/>
          </w:tcPr>
          <w:p w14:paraId="2F0728CA" w14:textId="029C2528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Хэлхээ таслагч </w:t>
            </w:r>
            <w:r>
              <w:rPr>
                <w:rFonts w:ascii="Arial" w:hAnsi="Arial" w:cs="Arial"/>
                <w:sz w:val="22"/>
                <w:szCs w:val="22"/>
              </w:rPr>
              <w:t>/Molded Case circuit breaker/</w:t>
            </w:r>
          </w:p>
        </w:tc>
        <w:tc>
          <w:tcPr>
            <w:tcW w:w="1701" w:type="dxa"/>
            <w:vAlign w:val="center"/>
          </w:tcPr>
          <w:p w14:paraId="40B49BC2" w14:textId="26A68FF9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519AE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6BC83B2A" w14:textId="6A971B73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4CCA730D" w14:textId="77777777" w:rsidTr="00326A26">
        <w:tc>
          <w:tcPr>
            <w:tcW w:w="474" w:type="dxa"/>
            <w:vAlign w:val="center"/>
          </w:tcPr>
          <w:p w14:paraId="43B818B1" w14:textId="1AF7F199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22</w:t>
            </w:r>
          </w:p>
        </w:tc>
        <w:tc>
          <w:tcPr>
            <w:tcW w:w="5871" w:type="dxa"/>
          </w:tcPr>
          <w:p w14:paraId="08980BDB" w14:textId="555AFE2D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Хэлхээ таслагчийн хайрцаг </w:t>
            </w:r>
            <w:r>
              <w:rPr>
                <w:rFonts w:ascii="Arial" w:hAnsi="Arial" w:cs="Arial"/>
                <w:sz w:val="22"/>
                <w:szCs w:val="22"/>
              </w:rPr>
              <w:t>/Electric operating mechanism of molded case circuit breaker/</w:t>
            </w:r>
          </w:p>
        </w:tc>
        <w:tc>
          <w:tcPr>
            <w:tcW w:w="1701" w:type="dxa"/>
            <w:vAlign w:val="center"/>
          </w:tcPr>
          <w:p w14:paraId="4C0B83F6" w14:textId="0E07459F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70D23F11" w14:textId="408C8803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4F111C38" w14:textId="77777777" w:rsidTr="00326A26">
        <w:tc>
          <w:tcPr>
            <w:tcW w:w="474" w:type="dxa"/>
            <w:vAlign w:val="center"/>
          </w:tcPr>
          <w:p w14:paraId="0DAC8794" w14:textId="4DC1361B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23</w:t>
            </w:r>
          </w:p>
        </w:tc>
        <w:tc>
          <w:tcPr>
            <w:tcW w:w="5871" w:type="dxa"/>
          </w:tcPr>
          <w:p w14:paraId="2ED9E1AE" w14:textId="4FEEF5EA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Дохиолллын гэрэл </w:t>
            </w:r>
            <w:r>
              <w:rPr>
                <w:rFonts w:ascii="Arial" w:hAnsi="Arial" w:cs="Arial"/>
                <w:sz w:val="22"/>
                <w:szCs w:val="22"/>
              </w:rPr>
              <w:t xml:space="preserve">/Alarm light/ </w:t>
            </w:r>
          </w:p>
        </w:tc>
        <w:tc>
          <w:tcPr>
            <w:tcW w:w="1701" w:type="dxa"/>
            <w:vAlign w:val="center"/>
          </w:tcPr>
          <w:p w14:paraId="77B38A6D" w14:textId="13B37445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3DD27CF8" w14:textId="60B6E2F3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</w:p>
        </w:tc>
      </w:tr>
      <w:tr w:rsidR="00326A26" w:rsidRPr="00364CAC" w14:paraId="7CD015EB" w14:textId="77777777" w:rsidTr="00326A26">
        <w:tc>
          <w:tcPr>
            <w:tcW w:w="474" w:type="dxa"/>
            <w:vAlign w:val="center"/>
          </w:tcPr>
          <w:p w14:paraId="5E748049" w14:textId="693CAA94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24</w:t>
            </w:r>
          </w:p>
        </w:tc>
        <w:tc>
          <w:tcPr>
            <w:tcW w:w="5871" w:type="dxa"/>
          </w:tcPr>
          <w:p w14:paraId="366A5899" w14:textId="5EBCD3DA" w:rsidR="00326A26" w:rsidRPr="0011183B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Дохиолллын хонх </w:t>
            </w:r>
            <w:r>
              <w:rPr>
                <w:rFonts w:ascii="Arial" w:hAnsi="Arial" w:cs="Arial"/>
                <w:sz w:val="22"/>
                <w:szCs w:val="22"/>
              </w:rPr>
              <w:t>/Alarm bell/</w:t>
            </w:r>
          </w:p>
        </w:tc>
        <w:tc>
          <w:tcPr>
            <w:tcW w:w="1701" w:type="dxa"/>
            <w:vAlign w:val="center"/>
          </w:tcPr>
          <w:p w14:paraId="28D5A486" w14:textId="77941671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27157256" w14:textId="06419BD1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326A26" w:rsidRPr="00364CAC" w14:paraId="0757EFC0" w14:textId="77777777" w:rsidTr="00326A26">
        <w:tc>
          <w:tcPr>
            <w:tcW w:w="474" w:type="dxa"/>
            <w:vAlign w:val="center"/>
          </w:tcPr>
          <w:p w14:paraId="6BDC0612" w14:textId="70186B45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25</w:t>
            </w:r>
          </w:p>
        </w:tc>
        <w:tc>
          <w:tcPr>
            <w:tcW w:w="5871" w:type="dxa"/>
          </w:tcPr>
          <w:p w14:paraId="72E1DD4B" w14:textId="01FD5742" w:rsidR="00326A26" w:rsidRPr="00364CAC" w:rsidRDefault="00326A26" w:rsidP="008723FF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Хэт ягаан туяаны дохиолол – Гадна </w:t>
            </w:r>
            <w:r>
              <w:rPr>
                <w:rFonts w:ascii="Arial" w:hAnsi="Arial" w:cs="Arial"/>
                <w:sz w:val="22"/>
                <w:szCs w:val="22"/>
              </w:rPr>
              <w:t>/Wired infrared alarm outdoor/</w:t>
            </w:r>
          </w:p>
        </w:tc>
        <w:tc>
          <w:tcPr>
            <w:tcW w:w="1701" w:type="dxa"/>
            <w:vAlign w:val="center"/>
          </w:tcPr>
          <w:p w14:paraId="5DF370B8" w14:textId="4BF8DF4F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5F382107" w14:textId="639F2BA5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326A26" w:rsidRPr="00364CAC" w14:paraId="4D3A8E4B" w14:textId="77777777" w:rsidTr="00326A26">
        <w:tc>
          <w:tcPr>
            <w:tcW w:w="474" w:type="dxa"/>
            <w:vAlign w:val="center"/>
          </w:tcPr>
          <w:p w14:paraId="539542EF" w14:textId="492820EB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26</w:t>
            </w:r>
          </w:p>
        </w:tc>
        <w:tc>
          <w:tcPr>
            <w:tcW w:w="5871" w:type="dxa"/>
          </w:tcPr>
          <w:p w14:paraId="2035AEC8" w14:textId="5DD357E0" w:rsidR="00326A26" w:rsidRPr="00364CAC" w:rsidRDefault="00326A26" w:rsidP="00D62B2E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Хэт ягаан туяаны дохиолол – Гадна </w:t>
            </w:r>
            <w:r>
              <w:rPr>
                <w:rFonts w:ascii="Arial" w:hAnsi="Arial" w:cs="Arial"/>
                <w:sz w:val="22"/>
                <w:szCs w:val="22"/>
              </w:rPr>
              <w:t>/Wired infrared alarm outdoor/</w:t>
            </w:r>
          </w:p>
        </w:tc>
        <w:tc>
          <w:tcPr>
            <w:tcW w:w="1701" w:type="dxa"/>
            <w:vAlign w:val="center"/>
          </w:tcPr>
          <w:p w14:paraId="467EEDF8" w14:textId="7C0F25DA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D519AB">
              <w:rPr>
                <w:rFonts w:ascii="Arial" w:hAnsi="Arial" w:cs="Arial"/>
                <w:sz w:val="22"/>
                <w:szCs w:val="22"/>
                <w:lang w:val="mn-MN"/>
              </w:rPr>
              <w:t>Иж бүрдэл</w:t>
            </w:r>
          </w:p>
        </w:tc>
        <w:tc>
          <w:tcPr>
            <w:tcW w:w="1518" w:type="dxa"/>
            <w:vAlign w:val="center"/>
          </w:tcPr>
          <w:p w14:paraId="0E7C2F98" w14:textId="7491F80E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</w:tr>
      <w:tr w:rsidR="00326A26" w:rsidRPr="00364CAC" w14:paraId="20CDF20C" w14:textId="77777777" w:rsidTr="00326A26">
        <w:tc>
          <w:tcPr>
            <w:tcW w:w="474" w:type="dxa"/>
            <w:vAlign w:val="center"/>
          </w:tcPr>
          <w:p w14:paraId="5A71B64D" w14:textId="0F182BF2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5871" w:type="dxa"/>
          </w:tcPr>
          <w:p w14:paraId="576B86C1" w14:textId="7F907A8A" w:rsidR="00326A26" w:rsidRPr="00364CAC" w:rsidRDefault="00326A26" w:rsidP="00D62B2E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Хэт ягаан туяаны дохиолол </w:t>
            </w:r>
            <w:r>
              <w:rPr>
                <w:rFonts w:ascii="Arial" w:hAnsi="Arial" w:cs="Arial"/>
                <w:sz w:val="22"/>
                <w:szCs w:val="22"/>
              </w:rPr>
              <w:t>/Wired infrared alarm/</w:t>
            </w:r>
          </w:p>
        </w:tc>
        <w:tc>
          <w:tcPr>
            <w:tcW w:w="1701" w:type="dxa"/>
            <w:vAlign w:val="center"/>
          </w:tcPr>
          <w:p w14:paraId="531D91B3" w14:textId="501E843B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Иж бүрдэл</w:t>
            </w:r>
          </w:p>
        </w:tc>
        <w:tc>
          <w:tcPr>
            <w:tcW w:w="1518" w:type="dxa"/>
            <w:vAlign w:val="center"/>
          </w:tcPr>
          <w:p w14:paraId="306B55F9" w14:textId="1668D771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326A26" w:rsidRPr="00364CAC" w14:paraId="377506D7" w14:textId="77777777" w:rsidTr="00326A26">
        <w:tc>
          <w:tcPr>
            <w:tcW w:w="474" w:type="dxa"/>
            <w:vAlign w:val="center"/>
          </w:tcPr>
          <w:p w14:paraId="17CB7FDE" w14:textId="098CF1E1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28</w:t>
            </w:r>
          </w:p>
        </w:tc>
        <w:tc>
          <w:tcPr>
            <w:tcW w:w="5871" w:type="dxa"/>
          </w:tcPr>
          <w:p w14:paraId="74F52264" w14:textId="41C9238E" w:rsidR="00326A26" w:rsidRPr="00364CAC" w:rsidRDefault="00326A26" w:rsidP="00D62B2E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Гарцны бүрэлдэхүүн хэсэг </w:t>
            </w:r>
            <w:r>
              <w:rPr>
                <w:rFonts w:ascii="Arial" w:hAnsi="Arial" w:cs="Arial"/>
                <w:sz w:val="22"/>
                <w:szCs w:val="22"/>
              </w:rPr>
              <w:t>/Gate host component/</w:t>
            </w:r>
          </w:p>
        </w:tc>
        <w:tc>
          <w:tcPr>
            <w:tcW w:w="1701" w:type="dxa"/>
            <w:vAlign w:val="center"/>
          </w:tcPr>
          <w:p w14:paraId="7B353FC0" w14:textId="4732E18A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44DB9878" w14:textId="491797FF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326A26" w:rsidRPr="00364CAC" w14:paraId="17E1E901" w14:textId="77777777" w:rsidTr="00326A26">
        <w:tc>
          <w:tcPr>
            <w:tcW w:w="474" w:type="dxa"/>
            <w:vAlign w:val="center"/>
          </w:tcPr>
          <w:p w14:paraId="1F943861" w14:textId="3D139483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29</w:t>
            </w:r>
          </w:p>
        </w:tc>
        <w:tc>
          <w:tcPr>
            <w:tcW w:w="5871" w:type="dxa"/>
          </w:tcPr>
          <w:p w14:paraId="1443A5A7" w14:textId="07D01BB6" w:rsidR="00326A26" w:rsidRPr="00364CAC" w:rsidRDefault="00326A26" w:rsidP="00D62B2E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Өндрийн хязгаарлагч </w:t>
            </w:r>
            <w:r>
              <w:rPr>
                <w:rFonts w:ascii="Arial" w:hAnsi="Arial" w:cs="Arial"/>
                <w:sz w:val="22"/>
                <w:szCs w:val="22"/>
              </w:rPr>
              <w:t>/Flat head fork rod/</w:t>
            </w:r>
          </w:p>
        </w:tc>
        <w:tc>
          <w:tcPr>
            <w:tcW w:w="1701" w:type="dxa"/>
            <w:vAlign w:val="center"/>
          </w:tcPr>
          <w:p w14:paraId="0236A4EE" w14:textId="545A90B9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0561E6DA" w14:textId="09420FEB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326A26" w:rsidRPr="00364CAC" w14:paraId="3BFC1257" w14:textId="77777777" w:rsidTr="00326A26">
        <w:tc>
          <w:tcPr>
            <w:tcW w:w="474" w:type="dxa"/>
            <w:vAlign w:val="center"/>
          </w:tcPr>
          <w:p w14:paraId="50B4917C" w14:textId="1D592A6D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30</w:t>
            </w:r>
          </w:p>
        </w:tc>
        <w:tc>
          <w:tcPr>
            <w:tcW w:w="5871" w:type="dxa"/>
          </w:tcPr>
          <w:p w14:paraId="3A3E339A" w14:textId="542AF507" w:rsidR="00326A26" w:rsidRPr="00364CAC" w:rsidRDefault="00326A26" w:rsidP="00D62B2E">
            <w:pPr>
              <w:jc w:val="left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628DA">
              <w:rPr>
                <w:rFonts w:ascii="Arial" w:hAnsi="Arial" w:cs="Arial"/>
                <w:sz w:val="22"/>
                <w:szCs w:val="22"/>
              </w:rPr>
              <w:t>Фотоэлектрик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свич </w:t>
            </w:r>
            <w:r>
              <w:rPr>
                <w:rFonts w:ascii="Arial" w:hAnsi="Arial" w:cs="Arial"/>
                <w:sz w:val="22"/>
                <w:szCs w:val="22"/>
              </w:rPr>
              <w:t>/Reflective photoelectric switch/</w:t>
            </w:r>
          </w:p>
        </w:tc>
        <w:tc>
          <w:tcPr>
            <w:tcW w:w="1701" w:type="dxa"/>
            <w:vAlign w:val="center"/>
          </w:tcPr>
          <w:p w14:paraId="7F4E6C2A" w14:textId="188DF944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7E98838F" w14:textId="38AC5E52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326A26" w:rsidRPr="00364CAC" w14:paraId="2DE63504" w14:textId="77777777" w:rsidTr="00326A26">
        <w:tc>
          <w:tcPr>
            <w:tcW w:w="474" w:type="dxa"/>
            <w:vAlign w:val="center"/>
          </w:tcPr>
          <w:p w14:paraId="50586427" w14:textId="7E2D0CF6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31</w:t>
            </w:r>
          </w:p>
        </w:tc>
        <w:tc>
          <w:tcPr>
            <w:tcW w:w="5871" w:type="dxa"/>
          </w:tcPr>
          <w:p w14:paraId="6A07101F" w14:textId="12008DFB" w:rsidR="00326A26" w:rsidRPr="008723FF" w:rsidRDefault="00326A26" w:rsidP="00D62B2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Гэрэл цацруулагч </w:t>
            </w:r>
            <w:r>
              <w:rPr>
                <w:rFonts w:ascii="Arial" w:hAnsi="Arial" w:cs="Arial"/>
                <w:sz w:val="22"/>
                <w:szCs w:val="22"/>
              </w:rPr>
              <w:t>/Reflective plate/</w:t>
            </w:r>
          </w:p>
        </w:tc>
        <w:tc>
          <w:tcPr>
            <w:tcW w:w="1701" w:type="dxa"/>
            <w:vAlign w:val="center"/>
          </w:tcPr>
          <w:p w14:paraId="2C025AF1" w14:textId="33E8B224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716795AE" w14:textId="01CBE96B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326A26" w:rsidRPr="00364CAC" w14:paraId="1A66F56A" w14:textId="77777777" w:rsidTr="00326A26">
        <w:trPr>
          <w:trHeight w:val="53"/>
        </w:trPr>
        <w:tc>
          <w:tcPr>
            <w:tcW w:w="474" w:type="dxa"/>
            <w:vAlign w:val="center"/>
          </w:tcPr>
          <w:p w14:paraId="738C9738" w14:textId="2873DCCB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  <w:tc>
          <w:tcPr>
            <w:tcW w:w="5871" w:type="dxa"/>
          </w:tcPr>
          <w:p w14:paraId="73922518" w14:textId="018EE7A8" w:rsidR="00326A26" w:rsidRPr="0011183B" w:rsidRDefault="00326A26" w:rsidP="00D62B2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4.5 мерт </w:t>
            </w:r>
            <w:r>
              <w:rPr>
                <w:rFonts w:ascii="Arial" w:hAnsi="Arial" w:cs="Arial"/>
                <w:sz w:val="22"/>
                <w:szCs w:val="22"/>
              </w:rPr>
              <w:t>/Spliced oval gear leaver 4.5M/</w:t>
            </w:r>
          </w:p>
        </w:tc>
        <w:tc>
          <w:tcPr>
            <w:tcW w:w="1701" w:type="dxa"/>
            <w:vAlign w:val="center"/>
          </w:tcPr>
          <w:p w14:paraId="48A5FD55" w14:textId="29DFF7F3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22F48A36" w14:textId="4D8E073A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326A26" w:rsidRPr="00364CAC" w14:paraId="076A16D8" w14:textId="77777777" w:rsidTr="00326A26">
        <w:tc>
          <w:tcPr>
            <w:tcW w:w="474" w:type="dxa"/>
            <w:vAlign w:val="center"/>
          </w:tcPr>
          <w:p w14:paraId="7AE19508" w14:textId="539A5A66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33</w:t>
            </w:r>
          </w:p>
        </w:tc>
        <w:tc>
          <w:tcPr>
            <w:tcW w:w="5871" w:type="dxa"/>
          </w:tcPr>
          <w:p w14:paraId="3B1F5695" w14:textId="1EFF085E" w:rsidR="00326A26" w:rsidRPr="0011183B" w:rsidRDefault="00326A26" w:rsidP="00D62B2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628DA">
              <w:rPr>
                <w:rFonts w:ascii="Arial" w:hAnsi="Arial" w:cs="Arial"/>
                <w:sz w:val="22"/>
                <w:szCs w:val="22"/>
              </w:rPr>
              <w:t>Фотоэлектрик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кабель </w:t>
            </w:r>
            <w:r>
              <w:rPr>
                <w:rFonts w:ascii="Arial" w:hAnsi="Arial" w:cs="Arial"/>
                <w:sz w:val="22"/>
                <w:szCs w:val="22"/>
              </w:rPr>
              <w:t>/Photoelectric switch cable/</w:t>
            </w:r>
          </w:p>
        </w:tc>
        <w:tc>
          <w:tcPr>
            <w:tcW w:w="1701" w:type="dxa"/>
            <w:vAlign w:val="center"/>
          </w:tcPr>
          <w:p w14:paraId="3C496394" w14:textId="08397201" w:rsidR="00326A26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A20A52">
              <w:rPr>
                <w:rFonts w:ascii="Arial" w:hAnsi="Arial" w:cs="Arial"/>
                <w:sz w:val="22"/>
                <w:szCs w:val="22"/>
                <w:lang w:val="mn-MN"/>
              </w:rPr>
              <w:t>Ширхэг</w:t>
            </w:r>
          </w:p>
        </w:tc>
        <w:tc>
          <w:tcPr>
            <w:tcW w:w="1518" w:type="dxa"/>
            <w:vAlign w:val="center"/>
          </w:tcPr>
          <w:p w14:paraId="667DE940" w14:textId="41F3B08E" w:rsidR="00326A26" w:rsidRPr="00364CAC" w:rsidRDefault="00326A26" w:rsidP="00326A2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</w:tbl>
    <w:p w14:paraId="7D913630" w14:textId="6AEEFE62" w:rsidR="003E0567" w:rsidRDefault="003E0567" w:rsidP="00C62888">
      <w:pPr>
        <w:jc w:val="left"/>
        <w:rPr>
          <w:rFonts w:ascii="Arial" w:hAnsi="Arial" w:cs="Arial"/>
          <w:sz w:val="24"/>
          <w:szCs w:val="24"/>
          <w:lang w:val="mn-MN"/>
        </w:rPr>
      </w:pPr>
    </w:p>
    <w:p w14:paraId="6DA1E637" w14:textId="7709CC7B" w:rsidR="00FA0BEC" w:rsidRDefault="00FA0BEC" w:rsidP="00C62888">
      <w:pPr>
        <w:jc w:val="left"/>
        <w:rPr>
          <w:rFonts w:ascii="Arial" w:hAnsi="Arial" w:cs="Arial"/>
          <w:sz w:val="24"/>
          <w:szCs w:val="24"/>
          <w:lang w:val="mn-MN"/>
        </w:rPr>
      </w:pPr>
    </w:p>
    <w:p w14:paraId="4DF6784E" w14:textId="2A66BD6A" w:rsidR="00FA0BEC" w:rsidRPr="00C71F16" w:rsidRDefault="00FA0BEC" w:rsidP="00FA0BEC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оооОООооо</w:t>
      </w:r>
    </w:p>
    <w:sectPr w:rsidR="00FA0BEC" w:rsidRPr="00C71F16" w:rsidSect="00B50A28">
      <w:pgSz w:w="11900" w:h="16840" w:code="9"/>
      <w:pgMar w:top="1134" w:right="85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152"/>
    <w:multiLevelType w:val="hybridMultilevel"/>
    <w:tmpl w:val="4906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50F6"/>
    <w:multiLevelType w:val="hybridMultilevel"/>
    <w:tmpl w:val="3BE2C096"/>
    <w:lvl w:ilvl="0" w:tplc="72441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5698C"/>
    <w:multiLevelType w:val="hybridMultilevel"/>
    <w:tmpl w:val="30C446C0"/>
    <w:lvl w:ilvl="0" w:tplc="B0C64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556"/>
    <w:multiLevelType w:val="hybridMultilevel"/>
    <w:tmpl w:val="BC12A43A"/>
    <w:lvl w:ilvl="0" w:tplc="9B7C7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5D14"/>
    <w:multiLevelType w:val="hybridMultilevel"/>
    <w:tmpl w:val="19EC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55927">
    <w:abstractNumId w:val="1"/>
  </w:num>
  <w:num w:numId="2" w16cid:durableId="1533805337">
    <w:abstractNumId w:val="0"/>
  </w:num>
  <w:num w:numId="3" w16cid:durableId="1570187749">
    <w:abstractNumId w:val="4"/>
  </w:num>
  <w:num w:numId="4" w16cid:durableId="1729719351">
    <w:abstractNumId w:val="2"/>
  </w:num>
  <w:num w:numId="5" w16cid:durableId="718359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2FB"/>
    <w:rsid w:val="000065EF"/>
    <w:rsid w:val="000244B5"/>
    <w:rsid w:val="000569F5"/>
    <w:rsid w:val="000572AE"/>
    <w:rsid w:val="000573AE"/>
    <w:rsid w:val="00075BD9"/>
    <w:rsid w:val="00087E72"/>
    <w:rsid w:val="00094C86"/>
    <w:rsid w:val="000C5ED5"/>
    <w:rsid w:val="000E3758"/>
    <w:rsid w:val="00107A7D"/>
    <w:rsid w:val="0011183B"/>
    <w:rsid w:val="001708F6"/>
    <w:rsid w:val="0018392D"/>
    <w:rsid w:val="001A6E5C"/>
    <w:rsid w:val="001B0044"/>
    <w:rsid w:val="001B02EE"/>
    <w:rsid w:val="001B5513"/>
    <w:rsid w:val="001C4399"/>
    <w:rsid w:val="001F0DA7"/>
    <w:rsid w:val="00227156"/>
    <w:rsid w:val="00235E88"/>
    <w:rsid w:val="00255BAE"/>
    <w:rsid w:val="002628DA"/>
    <w:rsid w:val="002830C1"/>
    <w:rsid w:val="002A0B0B"/>
    <w:rsid w:val="002C474B"/>
    <w:rsid w:val="002C48AC"/>
    <w:rsid w:val="002E0062"/>
    <w:rsid w:val="00313786"/>
    <w:rsid w:val="00326A26"/>
    <w:rsid w:val="00332A4C"/>
    <w:rsid w:val="003359CA"/>
    <w:rsid w:val="00364CAC"/>
    <w:rsid w:val="00373BD5"/>
    <w:rsid w:val="003A5B2B"/>
    <w:rsid w:val="003E0567"/>
    <w:rsid w:val="003F05C2"/>
    <w:rsid w:val="003F7F9A"/>
    <w:rsid w:val="00437276"/>
    <w:rsid w:val="004568DF"/>
    <w:rsid w:val="00481D68"/>
    <w:rsid w:val="004932DD"/>
    <w:rsid w:val="004E1DF7"/>
    <w:rsid w:val="004E348D"/>
    <w:rsid w:val="004F020F"/>
    <w:rsid w:val="004F35B8"/>
    <w:rsid w:val="00506B8B"/>
    <w:rsid w:val="005727E6"/>
    <w:rsid w:val="00582404"/>
    <w:rsid w:val="005A53D0"/>
    <w:rsid w:val="005C2C7E"/>
    <w:rsid w:val="005C59D7"/>
    <w:rsid w:val="005F3850"/>
    <w:rsid w:val="00606432"/>
    <w:rsid w:val="00607139"/>
    <w:rsid w:val="00622D03"/>
    <w:rsid w:val="00630AE1"/>
    <w:rsid w:val="00635649"/>
    <w:rsid w:val="0064449C"/>
    <w:rsid w:val="00644FA2"/>
    <w:rsid w:val="00654B0E"/>
    <w:rsid w:val="00675FC1"/>
    <w:rsid w:val="006B4846"/>
    <w:rsid w:val="006B721F"/>
    <w:rsid w:val="006F7E1A"/>
    <w:rsid w:val="0070196A"/>
    <w:rsid w:val="00702FA9"/>
    <w:rsid w:val="00725A1A"/>
    <w:rsid w:val="00726D17"/>
    <w:rsid w:val="007461C2"/>
    <w:rsid w:val="00750648"/>
    <w:rsid w:val="00755AA5"/>
    <w:rsid w:val="007706D8"/>
    <w:rsid w:val="007E01D0"/>
    <w:rsid w:val="00810DF8"/>
    <w:rsid w:val="008141A3"/>
    <w:rsid w:val="0083565A"/>
    <w:rsid w:val="008642C1"/>
    <w:rsid w:val="008723FF"/>
    <w:rsid w:val="00882FED"/>
    <w:rsid w:val="008957C3"/>
    <w:rsid w:val="008C2387"/>
    <w:rsid w:val="008F3C16"/>
    <w:rsid w:val="00950A63"/>
    <w:rsid w:val="00973465"/>
    <w:rsid w:val="009B47EB"/>
    <w:rsid w:val="009B4ECD"/>
    <w:rsid w:val="009E5AEF"/>
    <w:rsid w:val="00A105CA"/>
    <w:rsid w:val="00A21919"/>
    <w:rsid w:val="00A3126F"/>
    <w:rsid w:val="00A40DC3"/>
    <w:rsid w:val="00A53975"/>
    <w:rsid w:val="00AD6794"/>
    <w:rsid w:val="00B05C4F"/>
    <w:rsid w:val="00B111B8"/>
    <w:rsid w:val="00B50A28"/>
    <w:rsid w:val="00B53597"/>
    <w:rsid w:val="00B62170"/>
    <w:rsid w:val="00BC1FC6"/>
    <w:rsid w:val="00BE7EF9"/>
    <w:rsid w:val="00C250F2"/>
    <w:rsid w:val="00C6079B"/>
    <w:rsid w:val="00C62888"/>
    <w:rsid w:val="00C71F16"/>
    <w:rsid w:val="00C93B5A"/>
    <w:rsid w:val="00CB0CC5"/>
    <w:rsid w:val="00CD3998"/>
    <w:rsid w:val="00CF079A"/>
    <w:rsid w:val="00D242FB"/>
    <w:rsid w:val="00D35F4F"/>
    <w:rsid w:val="00D36715"/>
    <w:rsid w:val="00D428BA"/>
    <w:rsid w:val="00D62B2E"/>
    <w:rsid w:val="00D75F85"/>
    <w:rsid w:val="00D76DE0"/>
    <w:rsid w:val="00D862F7"/>
    <w:rsid w:val="00DE1114"/>
    <w:rsid w:val="00DF1480"/>
    <w:rsid w:val="00E20BBC"/>
    <w:rsid w:val="00E245FF"/>
    <w:rsid w:val="00E41B21"/>
    <w:rsid w:val="00E467D3"/>
    <w:rsid w:val="00E5394E"/>
    <w:rsid w:val="00EA34DB"/>
    <w:rsid w:val="00EC4245"/>
    <w:rsid w:val="00ED3FE5"/>
    <w:rsid w:val="00F11E20"/>
    <w:rsid w:val="00F12F8B"/>
    <w:rsid w:val="00F62BEE"/>
    <w:rsid w:val="00F710A6"/>
    <w:rsid w:val="00F850D8"/>
    <w:rsid w:val="00F85393"/>
    <w:rsid w:val="00FA0BEC"/>
    <w:rsid w:val="00FB6301"/>
    <w:rsid w:val="00F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395F"/>
  <w15:docId w15:val="{ED7326C0-9BDC-43E0-91C6-54FE3294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2AE"/>
    <w:pPr>
      <w:ind w:firstLineChars="200" w:firstLine="420"/>
    </w:pPr>
  </w:style>
  <w:style w:type="table" w:styleId="TableGrid">
    <w:name w:val="Table Grid"/>
    <w:basedOn w:val="TableNormal"/>
    <w:uiPriority w:val="39"/>
    <w:rsid w:val="00C6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F9F9-4677-4180-87B9-E66D5E6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Хишигбаяр 0723. Төмөрбаатар</cp:lastModifiedBy>
  <cp:revision>128</cp:revision>
  <dcterms:created xsi:type="dcterms:W3CDTF">2024-04-17T06:23:00Z</dcterms:created>
  <dcterms:modified xsi:type="dcterms:W3CDTF">2024-05-22T06:18:00Z</dcterms:modified>
</cp:coreProperties>
</file>