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8067A" w14:textId="77777777" w:rsidR="00F74A18" w:rsidRPr="0006120E" w:rsidRDefault="00F74A18" w:rsidP="00F74A18">
      <w:pPr>
        <w:pStyle w:val="Heading1"/>
        <w:tabs>
          <w:tab w:val="left" w:pos="851"/>
        </w:tabs>
        <w:rPr>
          <w:rFonts w:cs="Arial"/>
          <w:sz w:val="22"/>
          <w:szCs w:val="22"/>
          <w:lang w:val="mn-MN"/>
        </w:rPr>
      </w:pPr>
      <w:bookmarkStart w:id="0" w:name="_Toc82445332"/>
      <w:bookmarkStart w:id="1" w:name="_Toc82445730"/>
      <w:bookmarkStart w:id="2" w:name="_Toc82448448"/>
      <w:bookmarkStart w:id="3" w:name="_Toc127459764"/>
      <w:bookmarkStart w:id="4" w:name="_Toc146704321"/>
      <w:r w:rsidRPr="0006120E">
        <w:rPr>
          <w:rFonts w:cs="Arial"/>
          <w:sz w:val="22"/>
          <w:szCs w:val="22"/>
          <w:lang w:val="mn-MN"/>
        </w:rPr>
        <w:t>III БҮЛЭГ. ТЕХНИКИЙН ТОДОРХОЙЛОЛТ, ТАВИГДАХ ШААРДЛАГА</w:t>
      </w:r>
      <w:bookmarkEnd w:id="0"/>
      <w:bookmarkEnd w:id="1"/>
      <w:bookmarkEnd w:id="2"/>
      <w:bookmarkEnd w:id="3"/>
      <w:bookmarkEnd w:id="4"/>
    </w:p>
    <w:p w14:paraId="54FD37BB" w14:textId="77777777" w:rsidR="00F74A18" w:rsidRPr="0006120E" w:rsidRDefault="00F74A18" w:rsidP="00F74A18">
      <w:pPr>
        <w:pStyle w:val="BodyTextIndent"/>
        <w:spacing w:after="160"/>
        <w:ind w:left="0" w:firstLine="0"/>
        <w:rPr>
          <w:rFonts w:ascii="Arial" w:hAnsi="Arial" w:cs="Arial"/>
          <w:color w:val="FF0000"/>
          <w:sz w:val="22"/>
          <w:szCs w:val="22"/>
          <w:lang w:val="mn-MN"/>
        </w:rPr>
      </w:pPr>
    </w:p>
    <w:p w14:paraId="114FF0BB" w14:textId="77777777" w:rsidR="00F74A18" w:rsidRPr="0006120E" w:rsidRDefault="00F74A18" w:rsidP="00F74A18">
      <w:pPr>
        <w:spacing w:after="0" w:line="360" w:lineRule="auto"/>
        <w:jc w:val="both"/>
        <w:rPr>
          <w:b/>
          <w:sz w:val="22"/>
          <w:szCs w:val="22"/>
          <w:lang w:val="mn-MN"/>
        </w:rPr>
      </w:pPr>
      <w:r w:rsidRPr="0006120E">
        <w:rPr>
          <w:b/>
          <w:sz w:val="22"/>
          <w:szCs w:val="22"/>
          <w:lang w:val="mn-MN"/>
        </w:rPr>
        <w:t>Ерөнхий шаардлага</w:t>
      </w:r>
    </w:p>
    <w:p w14:paraId="42D2E9B6" w14:textId="77777777" w:rsidR="00F74A18" w:rsidRPr="0006120E" w:rsidRDefault="00F74A18" w:rsidP="00F74A18">
      <w:pPr>
        <w:spacing w:after="0" w:line="360" w:lineRule="auto"/>
        <w:jc w:val="both"/>
        <w:rPr>
          <w:sz w:val="22"/>
          <w:szCs w:val="22"/>
          <w:lang w:val="mn-MN"/>
        </w:rPr>
      </w:pPr>
    </w:p>
    <w:p w14:paraId="305CB24D" w14:textId="77777777" w:rsidR="00F74A18" w:rsidRPr="0006120E" w:rsidRDefault="00F74A18" w:rsidP="00F74A18">
      <w:pPr>
        <w:spacing w:after="0" w:line="360" w:lineRule="auto"/>
        <w:jc w:val="both"/>
        <w:rPr>
          <w:sz w:val="22"/>
          <w:szCs w:val="22"/>
          <w:lang w:val="mn-MN"/>
        </w:rPr>
      </w:pPr>
      <w:r w:rsidRPr="0006120E">
        <w:rPr>
          <w:sz w:val="22"/>
          <w:szCs w:val="22"/>
          <w:lang w:val="mn-MN"/>
        </w:rPr>
        <w:t>1. Шинжилгээ, судалгааны лабораторийн тоног төхөөрөмжийн үйлдвэрлэлээр дагнасан, олон улсын хэмжээнд хүлээн зөвшөөрөгдсөн, өндөр хөгжилтэй орны нэр хүндтэй компанид үйлдвэрлэгдсэн, сорилын шинжилгээ, судалгаа хийх зориулалттай лабораторийн багажийн иж бүрдлийг нийлүүлэх;</w:t>
      </w:r>
    </w:p>
    <w:p w14:paraId="6F30FCE0" w14:textId="77777777" w:rsidR="00F74A18" w:rsidRPr="0006120E" w:rsidRDefault="00F74A18" w:rsidP="00F74A18">
      <w:pPr>
        <w:spacing w:after="0" w:line="360" w:lineRule="auto"/>
        <w:jc w:val="both"/>
        <w:rPr>
          <w:sz w:val="22"/>
          <w:szCs w:val="22"/>
          <w:lang w:val="mn-MN"/>
        </w:rPr>
      </w:pPr>
      <w:r w:rsidRPr="0006120E">
        <w:rPr>
          <w:sz w:val="22"/>
          <w:szCs w:val="22"/>
          <w:lang w:val="mn-MN"/>
        </w:rPr>
        <w:t>2. Лабораторийн багажид иж бүрдэл компьютер, программ хангамж, компакт диск, техникийн паспорт, сертификат, ашиглалтын заавар дагалдуулсан байхын зэрэгцээ дагалдах сэлбэг, түргэн элэгдэх эд анги, шил сав, туршилт, тохиргоо хийхэд шаардагдах химийн урвалж материалын хамт нийлүүлэх;</w:t>
      </w:r>
    </w:p>
    <w:p w14:paraId="45621376" w14:textId="77777777" w:rsidR="00F74A18" w:rsidRPr="0006120E" w:rsidRDefault="00F74A18" w:rsidP="00F74A18">
      <w:pPr>
        <w:spacing w:after="0" w:line="360" w:lineRule="auto"/>
        <w:jc w:val="both"/>
        <w:rPr>
          <w:sz w:val="22"/>
          <w:szCs w:val="22"/>
          <w:lang w:val="mn-MN"/>
        </w:rPr>
      </w:pPr>
      <w:r w:rsidRPr="0006120E">
        <w:rPr>
          <w:sz w:val="22"/>
          <w:szCs w:val="22"/>
          <w:lang w:val="mn-MN"/>
        </w:rPr>
        <w:t>3. Цахилгаан тоног төхөөрөмжүүд нь 50-60 герц, 220 вольтын хүчдэлээр ажилладаг байна;</w:t>
      </w:r>
    </w:p>
    <w:p w14:paraId="5E9179E5" w14:textId="77777777" w:rsidR="00F74A18" w:rsidRPr="0006120E" w:rsidRDefault="00F74A18" w:rsidP="00F74A18">
      <w:pPr>
        <w:spacing w:after="0" w:line="360" w:lineRule="auto"/>
        <w:jc w:val="both"/>
        <w:rPr>
          <w:sz w:val="22"/>
          <w:szCs w:val="22"/>
          <w:lang w:val="mn-MN"/>
        </w:rPr>
      </w:pPr>
      <w:r w:rsidRPr="0006120E">
        <w:rPr>
          <w:sz w:val="22"/>
          <w:szCs w:val="22"/>
          <w:lang w:val="mn-MN"/>
        </w:rPr>
        <w:t>4. Багаж нь автомат ажиллагаатай, техникийн тодорхойлолтын хүснэгтэд заасны дагуу үзүүлэлтүүдтэй байна. Багажаар олон төрлийн дээжийг шинжлэх зориулалттай байна.</w:t>
      </w:r>
    </w:p>
    <w:p w14:paraId="0DFE32D7" w14:textId="77777777" w:rsidR="00F74A18" w:rsidRPr="0006120E" w:rsidRDefault="00F74A18" w:rsidP="00F74A18">
      <w:pPr>
        <w:spacing w:after="0" w:line="360" w:lineRule="auto"/>
        <w:jc w:val="both"/>
        <w:rPr>
          <w:sz w:val="22"/>
          <w:szCs w:val="22"/>
          <w:lang w:val="mn-MN"/>
        </w:rPr>
      </w:pPr>
      <w:r w:rsidRPr="0006120E">
        <w:rPr>
          <w:sz w:val="22"/>
          <w:szCs w:val="22"/>
          <w:lang w:val="mn-MN"/>
        </w:rPr>
        <w:t>5. Багаж нь шинжилгээ явуулах хугацаа болон хэмжлийн зөвшөөрөгдөх алдаа багатай, нарийвчлал өндөртэй байна;</w:t>
      </w:r>
    </w:p>
    <w:p w14:paraId="6BF1241D" w14:textId="77777777" w:rsidR="00F74A18" w:rsidRPr="0006120E" w:rsidRDefault="00F74A18" w:rsidP="00F74A18">
      <w:pPr>
        <w:spacing w:after="0" w:line="360" w:lineRule="auto"/>
        <w:jc w:val="both"/>
        <w:rPr>
          <w:sz w:val="22"/>
          <w:szCs w:val="22"/>
          <w:lang w:val="mn-MN"/>
        </w:rPr>
      </w:pPr>
      <w:r w:rsidRPr="0006120E">
        <w:rPr>
          <w:sz w:val="22"/>
          <w:szCs w:val="22"/>
          <w:lang w:val="mn-MN"/>
        </w:rPr>
        <w:t>6. Багажаар шинжилгээ явуулах аргууд нь  олон улсын стандартуудад нийцсэн байна.</w:t>
      </w:r>
    </w:p>
    <w:p w14:paraId="1D036DB7" w14:textId="77777777" w:rsidR="00F74A18" w:rsidRPr="0006120E" w:rsidRDefault="00F74A18" w:rsidP="00F74A18">
      <w:pPr>
        <w:spacing w:after="0" w:line="360" w:lineRule="auto"/>
        <w:jc w:val="both"/>
        <w:rPr>
          <w:sz w:val="22"/>
          <w:szCs w:val="22"/>
          <w:lang w:val="mn-MN"/>
        </w:rPr>
      </w:pPr>
      <w:r w:rsidRPr="0006120E">
        <w:rPr>
          <w:sz w:val="22"/>
          <w:szCs w:val="22"/>
          <w:lang w:val="mn-MN"/>
        </w:rPr>
        <w:t>7. Багажийн техникийн баримт бичгүүдэд ажиллуулах, хадгалах, тээвэрлэх болон аюулгүй ажиллагааны горимыг нарийн заасан байна.</w:t>
      </w:r>
    </w:p>
    <w:p w14:paraId="2794BEA7" w14:textId="77777777" w:rsidR="00F74A18" w:rsidRPr="0006120E" w:rsidRDefault="00F74A18" w:rsidP="00F74A18">
      <w:pPr>
        <w:spacing w:after="0" w:line="360" w:lineRule="auto"/>
        <w:jc w:val="both"/>
        <w:rPr>
          <w:sz w:val="22"/>
          <w:szCs w:val="22"/>
          <w:lang w:val="mn-MN"/>
        </w:rPr>
      </w:pPr>
      <w:r w:rsidRPr="0006120E">
        <w:rPr>
          <w:sz w:val="22"/>
          <w:szCs w:val="22"/>
          <w:lang w:val="mn-MN"/>
        </w:rPr>
        <w:t>8. Тоног төхөөрөмжийг бүгдийг угсарч, суурилуулан ажиллагаанд оруулж хүлээлгэн өгөх.</w:t>
      </w:r>
    </w:p>
    <w:p w14:paraId="1062D6DA" w14:textId="77777777" w:rsidR="00F74A18" w:rsidRPr="0006120E" w:rsidRDefault="00F74A18" w:rsidP="00F74A18">
      <w:pPr>
        <w:spacing w:after="0" w:line="360" w:lineRule="auto"/>
        <w:jc w:val="both"/>
        <w:rPr>
          <w:sz w:val="22"/>
          <w:szCs w:val="22"/>
          <w:lang w:val="mn-MN"/>
        </w:rPr>
      </w:pPr>
      <w:r w:rsidRPr="0006120E">
        <w:rPr>
          <w:sz w:val="22"/>
          <w:szCs w:val="22"/>
          <w:lang w:val="mn-MN"/>
        </w:rPr>
        <w:t>9. Захиалагчийн операторыг багаж ажиллуулах сургалтанд хамруулж, багажийг бүрэн ажиллагаанд оруулан хүлээлгэж өгөх ажлыг нийлүүлэгчийн тал хариуцна.</w:t>
      </w:r>
    </w:p>
    <w:p w14:paraId="3AD915EE" w14:textId="77777777" w:rsidR="00F74A18" w:rsidRPr="0006120E" w:rsidRDefault="00F74A18" w:rsidP="00F74A18">
      <w:pPr>
        <w:spacing w:after="0" w:line="360" w:lineRule="auto"/>
        <w:jc w:val="both"/>
        <w:rPr>
          <w:sz w:val="22"/>
          <w:szCs w:val="22"/>
          <w:lang w:val="mn-MN"/>
        </w:rPr>
      </w:pPr>
      <w:r w:rsidRPr="0006120E">
        <w:rPr>
          <w:sz w:val="22"/>
          <w:szCs w:val="22"/>
          <w:lang w:val="mn-MN"/>
        </w:rPr>
        <w:br w:type="page"/>
      </w:r>
    </w:p>
    <w:tbl>
      <w:tblPr>
        <w:tblW w:w="14606" w:type="dxa"/>
        <w:tblInd w:w="-98" w:type="dxa"/>
        <w:tblBorders>
          <w:top w:val="nil"/>
          <w:left w:val="nil"/>
          <w:bottom w:val="nil"/>
          <w:right w:val="nil"/>
        </w:tblBorders>
        <w:tblLayout w:type="fixed"/>
        <w:tblLook w:val="0000" w:firstRow="0" w:lastRow="0" w:firstColumn="0" w:lastColumn="0" w:noHBand="0" w:noVBand="0"/>
      </w:tblPr>
      <w:tblGrid>
        <w:gridCol w:w="453"/>
        <w:gridCol w:w="1556"/>
        <w:gridCol w:w="1414"/>
        <w:gridCol w:w="4546"/>
        <w:gridCol w:w="1422"/>
        <w:gridCol w:w="3960"/>
        <w:gridCol w:w="1255"/>
      </w:tblGrid>
      <w:tr w:rsidR="00F74A18" w:rsidRPr="0006120E" w14:paraId="02630725" w14:textId="77777777" w:rsidTr="00D80FA2">
        <w:trPr>
          <w:trHeight w:val="95"/>
        </w:trPr>
        <w:tc>
          <w:tcPr>
            <w:tcW w:w="453" w:type="dxa"/>
            <w:tcBorders>
              <w:top w:val="single" w:sz="4" w:space="0" w:color="auto"/>
              <w:left w:val="single" w:sz="4" w:space="0" w:color="auto"/>
              <w:bottom w:val="single" w:sz="4" w:space="0" w:color="auto"/>
              <w:right w:val="single" w:sz="4" w:space="0" w:color="auto"/>
            </w:tcBorders>
            <w:vAlign w:val="center"/>
          </w:tcPr>
          <w:p w14:paraId="352B0FCC" w14:textId="77777777" w:rsidR="00F74A18" w:rsidRPr="0006120E" w:rsidRDefault="00F74A18" w:rsidP="00607F91">
            <w:pPr>
              <w:pStyle w:val="Default"/>
              <w:jc w:val="center"/>
              <w:rPr>
                <w:rFonts w:ascii="Arial" w:hAnsi="Arial" w:cs="Arial"/>
                <w:sz w:val="22"/>
                <w:szCs w:val="22"/>
                <w:lang w:val="mn-MN"/>
              </w:rPr>
            </w:pPr>
            <w:r w:rsidRPr="0006120E">
              <w:rPr>
                <w:rFonts w:ascii="Arial" w:hAnsi="Arial" w:cs="Arial"/>
                <w:sz w:val="22"/>
                <w:szCs w:val="22"/>
                <w:lang w:val="mn-MN"/>
              </w:rPr>
              <w:lastRenderedPageBreak/>
              <w:t>№</w:t>
            </w:r>
          </w:p>
        </w:tc>
        <w:tc>
          <w:tcPr>
            <w:tcW w:w="1556" w:type="dxa"/>
            <w:tcBorders>
              <w:top w:val="single" w:sz="4" w:space="0" w:color="auto"/>
              <w:left w:val="single" w:sz="4" w:space="0" w:color="auto"/>
              <w:bottom w:val="single" w:sz="4" w:space="0" w:color="auto"/>
              <w:right w:val="single" w:sz="4" w:space="0" w:color="auto"/>
            </w:tcBorders>
            <w:vAlign w:val="center"/>
          </w:tcPr>
          <w:p w14:paraId="5009D1C3" w14:textId="77777777" w:rsidR="00F74A18" w:rsidRPr="0006120E" w:rsidRDefault="00F74A18" w:rsidP="00607F91">
            <w:pPr>
              <w:pStyle w:val="Default"/>
              <w:jc w:val="center"/>
              <w:rPr>
                <w:rFonts w:ascii="Arial" w:hAnsi="Arial" w:cs="Arial"/>
                <w:sz w:val="22"/>
                <w:szCs w:val="22"/>
                <w:lang w:val="mn-MN"/>
              </w:rPr>
            </w:pPr>
            <w:r w:rsidRPr="0006120E">
              <w:rPr>
                <w:rFonts w:ascii="Arial" w:hAnsi="Arial" w:cs="Arial"/>
                <w:sz w:val="22"/>
                <w:szCs w:val="22"/>
                <w:lang w:val="mn-MN"/>
              </w:rPr>
              <w:t>Барааны нэр</w:t>
            </w:r>
          </w:p>
        </w:tc>
        <w:tc>
          <w:tcPr>
            <w:tcW w:w="5960" w:type="dxa"/>
            <w:gridSpan w:val="2"/>
            <w:tcBorders>
              <w:top w:val="single" w:sz="4" w:space="0" w:color="auto"/>
              <w:left w:val="single" w:sz="4" w:space="0" w:color="auto"/>
              <w:bottom w:val="single" w:sz="4" w:space="0" w:color="auto"/>
              <w:right w:val="single" w:sz="4" w:space="0" w:color="auto"/>
            </w:tcBorders>
            <w:vAlign w:val="center"/>
          </w:tcPr>
          <w:p w14:paraId="23C0F8B6" w14:textId="77777777" w:rsidR="00F74A18" w:rsidRPr="0006120E" w:rsidRDefault="00F74A18" w:rsidP="00607F91">
            <w:pPr>
              <w:pStyle w:val="Default"/>
              <w:jc w:val="center"/>
              <w:rPr>
                <w:rFonts w:ascii="Arial" w:hAnsi="Arial" w:cs="Arial"/>
                <w:sz w:val="22"/>
                <w:szCs w:val="22"/>
                <w:lang w:val="mn-MN"/>
              </w:rPr>
            </w:pPr>
            <w:r w:rsidRPr="0006120E">
              <w:rPr>
                <w:rFonts w:ascii="Arial" w:hAnsi="Arial" w:cs="Arial"/>
                <w:sz w:val="22"/>
                <w:szCs w:val="22"/>
                <w:lang w:val="mn-MN"/>
              </w:rPr>
              <w:t>Техникийн шаардлага</w:t>
            </w:r>
          </w:p>
        </w:tc>
        <w:tc>
          <w:tcPr>
            <w:tcW w:w="5382" w:type="dxa"/>
            <w:gridSpan w:val="2"/>
            <w:tcBorders>
              <w:top w:val="single" w:sz="4" w:space="0" w:color="auto"/>
              <w:left w:val="single" w:sz="4" w:space="0" w:color="auto"/>
              <w:bottom w:val="single" w:sz="4" w:space="0" w:color="auto"/>
              <w:right w:val="single" w:sz="4" w:space="0" w:color="auto"/>
            </w:tcBorders>
            <w:vAlign w:val="center"/>
          </w:tcPr>
          <w:p w14:paraId="3D1233E9" w14:textId="77777777" w:rsidR="00F74A18" w:rsidRPr="0006120E" w:rsidRDefault="00F74A18" w:rsidP="00607F91">
            <w:pPr>
              <w:pStyle w:val="Default"/>
              <w:jc w:val="center"/>
              <w:rPr>
                <w:rFonts w:ascii="Arial" w:hAnsi="Arial" w:cs="Arial"/>
                <w:sz w:val="22"/>
                <w:szCs w:val="22"/>
                <w:lang w:val="mn-MN"/>
              </w:rPr>
            </w:pPr>
            <w:r w:rsidRPr="0006120E">
              <w:rPr>
                <w:rFonts w:ascii="Arial" w:hAnsi="Arial" w:cs="Arial"/>
                <w:sz w:val="22"/>
                <w:szCs w:val="22"/>
                <w:lang w:val="mn-MN"/>
              </w:rPr>
              <w:t>Техникийн үзүүлэлт</w:t>
            </w:r>
          </w:p>
        </w:tc>
        <w:tc>
          <w:tcPr>
            <w:tcW w:w="1255" w:type="dxa"/>
            <w:tcBorders>
              <w:top w:val="single" w:sz="4" w:space="0" w:color="auto"/>
              <w:left w:val="single" w:sz="4" w:space="0" w:color="auto"/>
              <w:bottom w:val="single" w:sz="4" w:space="0" w:color="auto"/>
              <w:right w:val="single" w:sz="4" w:space="0" w:color="auto"/>
            </w:tcBorders>
            <w:vAlign w:val="center"/>
          </w:tcPr>
          <w:p w14:paraId="7E5E4AA8" w14:textId="77777777" w:rsidR="00F74A18" w:rsidRPr="0006120E" w:rsidRDefault="00F74A18" w:rsidP="00607F91">
            <w:pPr>
              <w:pStyle w:val="Default"/>
              <w:jc w:val="center"/>
              <w:rPr>
                <w:rFonts w:ascii="Arial" w:hAnsi="Arial" w:cs="Arial"/>
                <w:sz w:val="22"/>
                <w:szCs w:val="22"/>
                <w:lang w:val="mn-MN"/>
              </w:rPr>
            </w:pPr>
            <w:r w:rsidRPr="0006120E">
              <w:rPr>
                <w:rFonts w:ascii="Arial" w:hAnsi="Arial" w:cs="Arial"/>
                <w:sz w:val="22"/>
                <w:szCs w:val="22"/>
                <w:lang w:val="mn-MN"/>
              </w:rPr>
              <w:t>Стандарт, Тайлбар</w:t>
            </w:r>
          </w:p>
        </w:tc>
      </w:tr>
      <w:tr w:rsidR="00F74A18" w:rsidRPr="0006120E" w14:paraId="6DF60A22" w14:textId="77777777" w:rsidTr="00D80FA2">
        <w:trPr>
          <w:trHeight w:val="890"/>
        </w:trPr>
        <w:tc>
          <w:tcPr>
            <w:tcW w:w="453" w:type="dxa"/>
            <w:tcBorders>
              <w:top w:val="single" w:sz="4" w:space="0" w:color="auto"/>
              <w:left w:val="single" w:sz="4" w:space="0" w:color="auto"/>
              <w:bottom w:val="single" w:sz="4" w:space="0" w:color="auto"/>
              <w:right w:val="single" w:sz="4" w:space="0" w:color="auto"/>
            </w:tcBorders>
          </w:tcPr>
          <w:p w14:paraId="2C15D083" w14:textId="77777777" w:rsidR="00F74A18" w:rsidRPr="0006120E" w:rsidRDefault="00F74A18" w:rsidP="00607F91">
            <w:pPr>
              <w:pStyle w:val="Default"/>
              <w:rPr>
                <w:rFonts w:ascii="Arial" w:hAnsi="Arial" w:cs="Arial"/>
                <w:sz w:val="22"/>
                <w:szCs w:val="22"/>
                <w:lang w:val="mn-MN"/>
              </w:rPr>
            </w:pPr>
            <w:r w:rsidRPr="0006120E">
              <w:rPr>
                <w:rFonts w:ascii="Arial" w:hAnsi="Arial" w:cs="Arial"/>
                <w:sz w:val="22"/>
                <w:szCs w:val="22"/>
                <w:lang w:val="mn-MN"/>
              </w:rPr>
              <w:t xml:space="preserve">1. </w:t>
            </w:r>
          </w:p>
        </w:tc>
        <w:tc>
          <w:tcPr>
            <w:tcW w:w="1556" w:type="dxa"/>
            <w:tcBorders>
              <w:top w:val="single" w:sz="4" w:space="0" w:color="auto"/>
              <w:left w:val="single" w:sz="4" w:space="0" w:color="auto"/>
              <w:bottom w:val="single" w:sz="4" w:space="0" w:color="auto"/>
              <w:right w:val="single" w:sz="4" w:space="0" w:color="auto"/>
            </w:tcBorders>
          </w:tcPr>
          <w:p w14:paraId="4F307265" w14:textId="650A8951" w:rsidR="00F74A18" w:rsidRDefault="009D3AFA" w:rsidP="00607F91">
            <w:pPr>
              <w:pStyle w:val="Default"/>
              <w:rPr>
                <w:rFonts w:ascii="Arial" w:hAnsi="Arial" w:cs="Arial"/>
                <w:sz w:val="22"/>
                <w:szCs w:val="22"/>
                <w:lang w:val="mn-MN"/>
              </w:rPr>
            </w:pPr>
            <w:r w:rsidRPr="0006120E">
              <w:rPr>
                <w:rFonts w:ascii="Arial" w:hAnsi="Arial" w:cs="Arial"/>
                <w:sz w:val="22"/>
                <w:szCs w:val="22"/>
                <w:lang w:val="mn-MN"/>
              </w:rPr>
              <w:t>Дусалын хэлб</w:t>
            </w:r>
            <w:r w:rsidR="00107977">
              <w:rPr>
                <w:rFonts w:ascii="Arial" w:hAnsi="Arial" w:cs="Arial"/>
                <w:sz w:val="22"/>
                <w:szCs w:val="22"/>
                <w:lang w:val="mn-MN"/>
              </w:rPr>
              <w:t>эрээр дээж шинжилэгч багаж  /</w:t>
            </w:r>
            <w:r w:rsidRPr="0006120E">
              <w:rPr>
                <w:rFonts w:ascii="Arial" w:hAnsi="Arial" w:cs="Arial"/>
                <w:sz w:val="22"/>
                <w:szCs w:val="22"/>
              </w:rPr>
              <w:t>D</w:t>
            </w:r>
            <w:r w:rsidR="00107977">
              <w:rPr>
                <w:rFonts w:ascii="Arial" w:hAnsi="Arial" w:cs="Arial"/>
                <w:sz w:val="22"/>
                <w:szCs w:val="22"/>
                <w:lang w:val="mn-MN"/>
              </w:rPr>
              <w:t>rop shape analyzer/</w:t>
            </w:r>
          </w:p>
          <w:p w14:paraId="18F3D7F1" w14:textId="77777777" w:rsidR="007B2C4B" w:rsidRDefault="007B2C4B" w:rsidP="00607F91">
            <w:pPr>
              <w:pStyle w:val="Default"/>
              <w:rPr>
                <w:rFonts w:ascii="Arial" w:hAnsi="Arial" w:cs="Arial"/>
                <w:sz w:val="22"/>
                <w:szCs w:val="22"/>
                <w:lang w:val="mn-MN"/>
              </w:rPr>
            </w:pPr>
          </w:p>
          <w:p w14:paraId="40DC1BC4" w14:textId="69DA2B57" w:rsidR="007B2C4B" w:rsidRDefault="007B2C4B" w:rsidP="00607F91">
            <w:pPr>
              <w:pStyle w:val="Default"/>
              <w:rPr>
                <w:rFonts w:ascii="Arial" w:hAnsi="Arial" w:cs="Arial"/>
                <w:sz w:val="22"/>
                <w:szCs w:val="22"/>
                <w:lang w:val="mn-MN"/>
              </w:rPr>
            </w:pPr>
          </w:p>
          <w:p w14:paraId="5BED02AA" w14:textId="71BD88E3" w:rsidR="0093605F" w:rsidRPr="0006120E" w:rsidRDefault="0093605F" w:rsidP="00607F91">
            <w:pPr>
              <w:pStyle w:val="Default"/>
              <w:rPr>
                <w:rFonts w:ascii="Arial" w:hAnsi="Arial" w:cs="Arial"/>
                <w:sz w:val="22"/>
                <w:szCs w:val="22"/>
                <w:lang w:val="mn-MN"/>
              </w:rPr>
            </w:pPr>
          </w:p>
        </w:tc>
        <w:tc>
          <w:tcPr>
            <w:tcW w:w="1414" w:type="dxa"/>
            <w:tcBorders>
              <w:top w:val="single" w:sz="4" w:space="0" w:color="auto"/>
              <w:left w:val="single" w:sz="4" w:space="0" w:color="auto"/>
              <w:bottom w:val="single" w:sz="4" w:space="0" w:color="auto"/>
              <w:right w:val="single" w:sz="4" w:space="0" w:color="auto"/>
            </w:tcBorders>
          </w:tcPr>
          <w:p w14:paraId="2E8C12C5" w14:textId="77777777" w:rsidR="00F74A18" w:rsidRPr="0006120E" w:rsidRDefault="00F74A18" w:rsidP="00607F91">
            <w:pPr>
              <w:pStyle w:val="Default"/>
              <w:rPr>
                <w:rFonts w:ascii="Arial" w:hAnsi="Arial" w:cs="Arial"/>
                <w:sz w:val="22"/>
                <w:szCs w:val="22"/>
                <w:lang w:val="mn-MN"/>
              </w:rPr>
            </w:pPr>
            <w:r w:rsidRPr="0006120E">
              <w:rPr>
                <w:rFonts w:ascii="Arial" w:hAnsi="Arial" w:cs="Arial"/>
                <w:sz w:val="22"/>
                <w:szCs w:val="22"/>
                <w:lang w:val="mn-MN"/>
              </w:rPr>
              <w:t xml:space="preserve">Ерөнхий шаардлага </w:t>
            </w:r>
          </w:p>
        </w:tc>
        <w:tc>
          <w:tcPr>
            <w:tcW w:w="4546" w:type="dxa"/>
            <w:tcBorders>
              <w:top w:val="single" w:sz="4" w:space="0" w:color="auto"/>
              <w:left w:val="single" w:sz="4" w:space="0" w:color="auto"/>
              <w:bottom w:val="single" w:sz="4" w:space="0" w:color="auto"/>
              <w:right w:val="single" w:sz="4" w:space="0" w:color="auto"/>
            </w:tcBorders>
          </w:tcPr>
          <w:p w14:paraId="5E0D90EB" w14:textId="2AF1B229" w:rsidR="00976480" w:rsidRPr="0006120E" w:rsidRDefault="00F74A18" w:rsidP="00607F91">
            <w:pPr>
              <w:pStyle w:val="Default"/>
              <w:jc w:val="both"/>
              <w:rPr>
                <w:rFonts w:ascii="Arial" w:hAnsi="Arial" w:cs="Arial"/>
                <w:sz w:val="22"/>
                <w:szCs w:val="22"/>
                <w:lang w:val="mn-MN"/>
              </w:rPr>
            </w:pPr>
            <w:r w:rsidRPr="0006120E">
              <w:rPr>
                <w:rFonts w:ascii="Arial" w:hAnsi="Arial" w:cs="Arial"/>
                <w:sz w:val="22"/>
                <w:szCs w:val="22"/>
                <w:lang w:val="mn-MN"/>
              </w:rPr>
              <w:t xml:space="preserve">- Багаж нь </w:t>
            </w:r>
            <w:r w:rsidR="009D3AFA" w:rsidRPr="0006120E">
              <w:rPr>
                <w:rFonts w:ascii="Arial" w:hAnsi="Arial" w:cs="Arial"/>
                <w:sz w:val="22"/>
                <w:szCs w:val="22"/>
                <w:lang w:val="mn-MN"/>
              </w:rPr>
              <w:t>флотацийн гадаргуу</w:t>
            </w:r>
            <w:r w:rsidR="00002725">
              <w:rPr>
                <w:rFonts w:ascii="Arial" w:hAnsi="Arial" w:cs="Arial"/>
                <w:sz w:val="22"/>
                <w:szCs w:val="22"/>
                <w:lang w:val="mn-MN"/>
              </w:rPr>
              <w:t>гий</w:t>
            </w:r>
            <w:r w:rsidR="009D3AFA" w:rsidRPr="0006120E">
              <w:rPr>
                <w:rFonts w:ascii="Arial" w:hAnsi="Arial" w:cs="Arial"/>
                <w:sz w:val="22"/>
                <w:szCs w:val="22"/>
                <w:lang w:val="mn-MN"/>
              </w:rPr>
              <w:t xml:space="preserve">н химийн  </w:t>
            </w:r>
            <w:r w:rsidR="00300BEA" w:rsidRPr="0006120E">
              <w:rPr>
                <w:rFonts w:ascii="Arial" w:hAnsi="Arial" w:cs="Arial"/>
                <w:sz w:val="22"/>
                <w:szCs w:val="22"/>
                <w:lang w:val="mn-MN"/>
              </w:rPr>
              <w:t>3</w:t>
            </w:r>
            <w:r w:rsidR="00300BEA" w:rsidRPr="0006120E">
              <w:rPr>
                <w:rFonts w:ascii="Arial" w:hAnsi="Arial" w:cs="Arial"/>
                <w:sz w:val="22"/>
                <w:szCs w:val="22"/>
              </w:rPr>
              <w:t xml:space="preserve">D </w:t>
            </w:r>
            <w:r w:rsidR="00300BEA" w:rsidRPr="0006120E">
              <w:rPr>
                <w:rFonts w:ascii="Arial" w:hAnsi="Arial" w:cs="Arial"/>
                <w:sz w:val="22"/>
                <w:szCs w:val="22"/>
                <w:lang w:val="mn-MN"/>
              </w:rPr>
              <w:t xml:space="preserve">шүргэлтийн өнцөг, </w:t>
            </w:r>
            <w:r w:rsidR="009D3AFA" w:rsidRPr="0006120E">
              <w:rPr>
                <w:rFonts w:ascii="Arial" w:hAnsi="Arial" w:cs="Arial"/>
                <w:sz w:val="22"/>
                <w:szCs w:val="22"/>
                <w:lang w:val="mn-MN"/>
              </w:rPr>
              <w:t>гадаргуугийн</w:t>
            </w:r>
            <w:r w:rsidR="00ED25D0" w:rsidRPr="00ED25D0">
              <w:rPr>
                <w:rFonts w:ascii="Montserrat" w:eastAsiaTheme="minorHAnsi" w:hAnsi="Montserrat" w:cs="Arial"/>
                <w:color w:val="1C231E"/>
              </w:rPr>
              <w:t xml:space="preserve"> </w:t>
            </w:r>
            <w:proofErr w:type="spellStart"/>
            <w:r w:rsidR="00ED25D0" w:rsidRPr="00ED25D0">
              <w:rPr>
                <w:rFonts w:ascii="Arial" w:hAnsi="Arial" w:cs="Arial"/>
                <w:sz w:val="22"/>
                <w:szCs w:val="22"/>
              </w:rPr>
              <w:t>таталцлыг</w:t>
            </w:r>
            <w:proofErr w:type="spellEnd"/>
            <w:r w:rsidR="00300BEA" w:rsidRPr="0006120E">
              <w:rPr>
                <w:rFonts w:ascii="Arial" w:hAnsi="Arial" w:cs="Arial"/>
                <w:sz w:val="22"/>
                <w:szCs w:val="22"/>
                <w:lang w:val="mn-MN"/>
              </w:rPr>
              <w:t xml:space="preserve"> хэмждэг </w:t>
            </w:r>
            <w:r w:rsidR="00864DA2">
              <w:rPr>
                <w:rFonts w:ascii="Arial" w:hAnsi="Arial" w:cs="Arial"/>
                <w:sz w:val="22"/>
                <w:szCs w:val="22"/>
                <w:lang w:val="mn-MN"/>
              </w:rPr>
              <w:t>статик б</w:t>
            </w:r>
            <w:r w:rsidR="00230882">
              <w:rPr>
                <w:rFonts w:ascii="Arial" w:hAnsi="Arial" w:cs="Arial"/>
                <w:sz w:val="22"/>
                <w:szCs w:val="22"/>
                <w:lang w:val="mn-MN"/>
              </w:rPr>
              <w:t>о</w:t>
            </w:r>
            <w:r w:rsidR="00864DA2">
              <w:rPr>
                <w:rFonts w:ascii="Arial" w:hAnsi="Arial" w:cs="Arial"/>
                <w:sz w:val="22"/>
                <w:szCs w:val="22"/>
                <w:lang w:val="mn-MN"/>
              </w:rPr>
              <w:t>лон динамик</w:t>
            </w:r>
            <w:r w:rsidR="00230882">
              <w:rPr>
                <w:rFonts w:ascii="Arial" w:hAnsi="Arial" w:cs="Arial"/>
                <w:sz w:val="22"/>
                <w:szCs w:val="22"/>
                <w:lang w:val="mn-MN"/>
              </w:rPr>
              <w:t xml:space="preserve"> үйлдэлтэй</w:t>
            </w:r>
            <w:r w:rsidR="00864DA2">
              <w:rPr>
                <w:rFonts w:ascii="Arial" w:hAnsi="Arial" w:cs="Arial"/>
                <w:sz w:val="22"/>
                <w:szCs w:val="22"/>
                <w:lang w:val="mn-MN"/>
              </w:rPr>
              <w:t xml:space="preserve"> </w:t>
            </w:r>
            <w:r w:rsidR="0093605F">
              <w:rPr>
                <w:rFonts w:ascii="Arial" w:hAnsi="Arial" w:cs="Arial"/>
                <w:sz w:val="22"/>
                <w:szCs w:val="22"/>
                <w:lang w:val="mn-MN"/>
              </w:rPr>
              <w:t>Герман</w:t>
            </w:r>
            <w:r w:rsidR="0099135C">
              <w:rPr>
                <w:rFonts w:ascii="Arial" w:hAnsi="Arial" w:cs="Arial"/>
                <w:sz w:val="22"/>
                <w:szCs w:val="22"/>
                <w:lang w:val="mn-MN"/>
              </w:rPr>
              <w:t>ы</w:t>
            </w:r>
            <w:r w:rsidR="0093605F">
              <w:rPr>
                <w:rFonts w:ascii="Arial" w:hAnsi="Arial" w:cs="Arial"/>
                <w:sz w:val="22"/>
                <w:szCs w:val="22"/>
                <w:lang w:val="mn-MN"/>
              </w:rPr>
              <w:t xml:space="preserve"> </w:t>
            </w:r>
            <w:proofErr w:type="spellStart"/>
            <w:r w:rsidR="0093605F">
              <w:rPr>
                <w:rFonts w:ascii="Arial" w:hAnsi="Arial" w:cs="Arial"/>
                <w:sz w:val="22"/>
                <w:szCs w:val="22"/>
              </w:rPr>
              <w:t>Kruss</w:t>
            </w:r>
            <w:proofErr w:type="spellEnd"/>
            <w:r w:rsidR="0093605F">
              <w:rPr>
                <w:rFonts w:ascii="Arial" w:hAnsi="Arial" w:cs="Arial"/>
                <w:sz w:val="22"/>
                <w:szCs w:val="22"/>
              </w:rPr>
              <w:t xml:space="preserve"> </w:t>
            </w:r>
            <w:proofErr w:type="spellStart"/>
            <w:r w:rsidR="0093605F">
              <w:rPr>
                <w:rFonts w:ascii="Arial" w:hAnsi="Arial" w:cs="Arial"/>
                <w:sz w:val="22"/>
                <w:szCs w:val="22"/>
              </w:rPr>
              <w:t>компанийн</w:t>
            </w:r>
            <w:proofErr w:type="spellEnd"/>
            <w:r w:rsidR="0093605F">
              <w:rPr>
                <w:rFonts w:ascii="Arial" w:hAnsi="Arial" w:cs="Arial"/>
                <w:sz w:val="22"/>
                <w:szCs w:val="22"/>
              </w:rPr>
              <w:t xml:space="preserve"> </w:t>
            </w:r>
            <w:r w:rsidR="00300BEA" w:rsidRPr="0006120E">
              <w:rPr>
                <w:rFonts w:ascii="Arial" w:hAnsi="Arial" w:cs="Arial"/>
                <w:sz w:val="22"/>
                <w:szCs w:val="22"/>
                <w:lang w:val="mn-MN"/>
              </w:rPr>
              <w:t xml:space="preserve">багаж.  </w:t>
            </w:r>
            <w:r w:rsidR="00CF24FD" w:rsidRPr="0006120E">
              <w:rPr>
                <w:rFonts w:ascii="Arial" w:hAnsi="Arial" w:cs="Arial"/>
                <w:sz w:val="22"/>
                <w:szCs w:val="22"/>
                <w:lang w:val="mn-MN"/>
              </w:rPr>
              <w:t>Гадаргууг</w:t>
            </w:r>
            <w:r w:rsidR="00002725">
              <w:rPr>
                <w:rFonts w:ascii="Arial" w:hAnsi="Arial" w:cs="Arial"/>
                <w:sz w:val="22"/>
                <w:szCs w:val="22"/>
                <w:lang w:val="mn-MN"/>
              </w:rPr>
              <w:t>ий</w:t>
            </w:r>
            <w:r w:rsidR="00CF24FD" w:rsidRPr="0006120E">
              <w:rPr>
                <w:rFonts w:ascii="Arial" w:hAnsi="Arial" w:cs="Arial"/>
                <w:sz w:val="22"/>
                <w:szCs w:val="22"/>
                <w:lang w:val="mn-MN"/>
              </w:rPr>
              <w:t xml:space="preserve">н идэвхит урвалжуудын </w:t>
            </w:r>
            <w:r w:rsidR="00300BEA" w:rsidRPr="0006120E">
              <w:rPr>
                <w:rFonts w:ascii="Arial" w:hAnsi="Arial" w:cs="Arial"/>
                <w:sz w:val="22"/>
                <w:szCs w:val="22"/>
                <w:lang w:val="mn-MN"/>
              </w:rPr>
              <w:t>га</w:t>
            </w:r>
            <w:r w:rsidR="00CF24FD" w:rsidRPr="0006120E">
              <w:rPr>
                <w:rFonts w:ascii="Arial" w:hAnsi="Arial" w:cs="Arial"/>
                <w:sz w:val="22"/>
                <w:szCs w:val="22"/>
                <w:lang w:val="mn-MN"/>
              </w:rPr>
              <w:t>даргууг</w:t>
            </w:r>
            <w:r w:rsidR="00002725">
              <w:rPr>
                <w:rFonts w:ascii="Arial" w:hAnsi="Arial" w:cs="Arial"/>
                <w:sz w:val="22"/>
                <w:szCs w:val="22"/>
                <w:lang w:val="mn-MN"/>
              </w:rPr>
              <w:t>ий</w:t>
            </w:r>
            <w:r w:rsidR="00CF24FD" w:rsidRPr="0006120E">
              <w:rPr>
                <w:rFonts w:ascii="Arial" w:hAnsi="Arial" w:cs="Arial"/>
                <w:sz w:val="22"/>
                <w:szCs w:val="22"/>
                <w:lang w:val="mn-MN"/>
              </w:rPr>
              <w:t xml:space="preserve">н таталцлыг бууруулж буй концентрацийг тогтоох, урвалжийн хэрэглэх хэмжээг </w:t>
            </w:r>
            <w:r w:rsidR="00C01302" w:rsidRPr="00C01302">
              <w:rPr>
                <w:rFonts w:ascii="Arial" w:hAnsi="Arial" w:cs="Arial"/>
                <w:sz w:val="22"/>
                <w:szCs w:val="22"/>
                <w:lang w:val="mn-MN"/>
              </w:rPr>
              <w:t>тодорхойлох</w:t>
            </w:r>
            <w:r w:rsidR="00C01302">
              <w:rPr>
                <w:rFonts w:ascii="Arial" w:hAnsi="Arial" w:cs="Arial"/>
                <w:sz w:val="22"/>
                <w:szCs w:val="22"/>
                <w:lang w:val="mn-MN"/>
              </w:rPr>
              <w:t xml:space="preserve"> </w:t>
            </w:r>
            <w:r w:rsidR="00CF24FD" w:rsidRPr="0006120E">
              <w:rPr>
                <w:rFonts w:ascii="Arial" w:hAnsi="Arial" w:cs="Arial"/>
                <w:sz w:val="22"/>
                <w:szCs w:val="22"/>
                <w:lang w:val="mn-MN"/>
              </w:rPr>
              <w:t xml:space="preserve">мөн шүргэлтийн өнцгөөр урвалжийн доз хэмжээг тохируулахаас гадна хатуу гадаргуу дээр </w:t>
            </w:r>
            <w:proofErr w:type="spellStart"/>
            <w:r w:rsidR="00CE7FD7" w:rsidRPr="00CE7FD7">
              <w:rPr>
                <w:rFonts w:ascii="Arial" w:hAnsi="Arial" w:cs="Arial"/>
                <w:sz w:val="22"/>
                <w:szCs w:val="22"/>
              </w:rPr>
              <w:t>бөмбөлгийн</w:t>
            </w:r>
            <w:proofErr w:type="spellEnd"/>
            <w:r w:rsidR="00CE7FD7">
              <w:rPr>
                <w:rFonts w:ascii="Arial" w:hAnsi="Arial" w:cs="Arial"/>
                <w:sz w:val="22"/>
                <w:szCs w:val="22"/>
              </w:rPr>
              <w:t xml:space="preserve"> </w:t>
            </w:r>
            <w:r w:rsidR="00CF24FD" w:rsidRPr="0006120E">
              <w:rPr>
                <w:rFonts w:ascii="Arial" w:hAnsi="Arial" w:cs="Arial"/>
                <w:sz w:val="22"/>
                <w:szCs w:val="22"/>
                <w:lang w:val="mn-MN"/>
              </w:rPr>
              <w:t xml:space="preserve">адсорбцлогдох өнцгийн тогтоодог. </w:t>
            </w:r>
          </w:p>
          <w:p w14:paraId="4EB8CF54" w14:textId="0131380E" w:rsidR="00F74A18" w:rsidRPr="0006120E" w:rsidRDefault="00976480" w:rsidP="00607F91">
            <w:pPr>
              <w:pStyle w:val="Default"/>
              <w:jc w:val="both"/>
              <w:rPr>
                <w:rFonts w:ascii="Arial" w:hAnsi="Arial" w:cs="Arial"/>
                <w:sz w:val="22"/>
                <w:szCs w:val="22"/>
                <w:lang w:val="mn-MN"/>
              </w:rPr>
            </w:pPr>
            <w:r w:rsidRPr="0006120E">
              <w:rPr>
                <w:rFonts w:ascii="Arial" w:hAnsi="Arial" w:cs="Arial"/>
                <w:sz w:val="22"/>
                <w:szCs w:val="22"/>
                <w:lang w:val="mn-MN"/>
              </w:rPr>
              <w:t>- Хий-</w:t>
            </w:r>
            <w:r w:rsidR="00D70FC2">
              <w:rPr>
                <w:rFonts w:ascii="Arial" w:hAnsi="Arial" w:cs="Arial"/>
                <w:sz w:val="22"/>
                <w:szCs w:val="22"/>
                <w:lang w:val="mn-MN"/>
              </w:rPr>
              <w:t>Ш</w:t>
            </w:r>
            <w:r w:rsidRPr="0006120E">
              <w:rPr>
                <w:rFonts w:ascii="Arial" w:hAnsi="Arial" w:cs="Arial"/>
                <w:sz w:val="22"/>
                <w:szCs w:val="22"/>
                <w:lang w:val="mn-MN"/>
              </w:rPr>
              <w:t>ингэн-</w:t>
            </w:r>
            <w:r w:rsidR="00D70FC2">
              <w:rPr>
                <w:rFonts w:ascii="Arial" w:hAnsi="Arial" w:cs="Arial"/>
                <w:sz w:val="22"/>
                <w:szCs w:val="22"/>
                <w:lang w:val="mn-MN"/>
              </w:rPr>
              <w:t>Х</w:t>
            </w:r>
            <w:r w:rsidRPr="0006120E">
              <w:rPr>
                <w:rFonts w:ascii="Arial" w:hAnsi="Arial" w:cs="Arial"/>
                <w:sz w:val="22"/>
                <w:szCs w:val="22"/>
                <w:lang w:val="mn-MN"/>
              </w:rPr>
              <w:t>атуу гэсэн 3 фазын хари</w:t>
            </w:r>
            <w:r w:rsidR="000179C0">
              <w:rPr>
                <w:rFonts w:ascii="Arial" w:hAnsi="Arial" w:cs="Arial"/>
                <w:sz w:val="22"/>
                <w:szCs w:val="22"/>
                <w:lang w:val="mn-MN"/>
              </w:rPr>
              <w:t>л</w:t>
            </w:r>
            <w:r w:rsidRPr="0006120E">
              <w:rPr>
                <w:rFonts w:ascii="Arial" w:hAnsi="Arial" w:cs="Arial"/>
                <w:sz w:val="22"/>
                <w:szCs w:val="22"/>
                <w:lang w:val="mn-MN"/>
              </w:rPr>
              <w:t xml:space="preserve">цан үйлчлэлийг тодорхойлдог багаж </w:t>
            </w:r>
            <w:r w:rsidR="00D80FA2" w:rsidRPr="0006120E">
              <w:rPr>
                <w:rFonts w:ascii="Arial" w:hAnsi="Arial" w:cs="Arial"/>
                <w:sz w:val="22"/>
                <w:szCs w:val="22"/>
                <w:lang w:val="mn-MN"/>
              </w:rPr>
              <w:t>юм</w:t>
            </w:r>
            <w:r w:rsidRPr="0006120E">
              <w:rPr>
                <w:rFonts w:ascii="Arial" w:hAnsi="Arial" w:cs="Arial"/>
                <w:sz w:val="22"/>
                <w:szCs w:val="22"/>
                <w:lang w:val="mn-MN"/>
              </w:rPr>
              <w:t xml:space="preserve">. </w:t>
            </w:r>
            <w:r w:rsidR="00CF24FD" w:rsidRPr="0006120E">
              <w:rPr>
                <w:rFonts w:ascii="Arial" w:hAnsi="Arial" w:cs="Arial"/>
                <w:sz w:val="22"/>
                <w:szCs w:val="22"/>
                <w:lang w:val="mn-MN"/>
              </w:rPr>
              <w:t xml:space="preserve">   </w:t>
            </w:r>
          </w:p>
          <w:p w14:paraId="612FAA20" w14:textId="026EB6EA" w:rsidR="00976480" w:rsidRPr="0006120E" w:rsidRDefault="00F74A18" w:rsidP="00607F91">
            <w:pPr>
              <w:pStyle w:val="Default"/>
              <w:jc w:val="both"/>
              <w:rPr>
                <w:rFonts w:ascii="Arial" w:hAnsi="Arial" w:cs="Arial"/>
                <w:sz w:val="22"/>
                <w:szCs w:val="22"/>
                <w:lang w:val="mn-MN"/>
              </w:rPr>
            </w:pPr>
            <w:r w:rsidRPr="0006120E">
              <w:rPr>
                <w:rFonts w:ascii="Arial" w:hAnsi="Arial" w:cs="Arial"/>
                <w:sz w:val="22"/>
                <w:szCs w:val="22"/>
                <w:lang w:val="mn-MN"/>
              </w:rPr>
              <w:t xml:space="preserve">- Багаж нь </w:t>
            </w:r>
            <w:r w:rsidR="00976480" w:rsidRPr="0006120E">
              <w:rPr>
                <w:rFonts w:ascii="Arial" w:hAnsi="Arial" w:cs="Arial"/>
                <w:sz w:val="22"/>
                <w:szCs w:val="22"/>
                <w:lang w:val="mn-MN"/>
              </w:rPr>
              <w:t xml:space="preserve">органик гадаргуугийн </w:t>
            </w:r>
            <w:proofErr w:type="spellStart"/>
            <w:r w:rsidR="00ED25D0" w:rsidRPr="00ED25D0">
              <w:rPr>
                <w:rFonts w:ascii="Arial" w:hAnsi="Arial" w:cs="Arial"/>
                <w:sz w:val="22"/>
                <w:szCs w:val="22"/>
              </w:rPr>
              <w:t>идэвхт</w:t>
            </w:r>
            <w:proofErr w:type="spellEnd"/>
            <w:r w:rsidR="00ED25D0">
              <w:rPr>
                <w:rFonts w:ascii="Arial" w:hAnsi="Arial" w:cs="Arial"/>
                <w:sz w:val="22"/>
                <w:szCs w:val="22"/>
              </w:rPr>
              <w:t xml:space="preserve"> </w:t>
            </w:r>
            <w:r w:rsidR="00976480" w:rsidRPr="0006120E">
              <w:rPr>
                <w:rFonts w:ascii="Arial" w:hAnsi="Arial" w:cs="Arial"/>
                <w:sz w:val="22"/>
                <w:szCs w:val="22"/>
                <w:lang w:val="mn-MN"/>
              </w:rPr>
              <w:t>бодисуудын функциональ б</w:t>
            </w:r>
            <w:r w:rsidR="003407E3">
              <w:rPr>
                <w:rFonts w:ascii="Arial" w:hAnsi="Arial" w:cs="Arial"/>
                <w:sz w:val="22"/>
                <w:szCs w:val="22"/>
                <w:lang w:val="mn-MN"/>
              </w:rPr>
              <w:t>ү</w:t>
            </w:r>
            <w:r w:rsidR="00976480" w:rsidRPr="0006120E">
              <w:rPr>
                <w:rFonts w:ascii="Arial" w:hAnsi="Arial" w:cs="Arial"/>
                <w:sz w:val="22"/>
                <w:szCs w:val="22"/>
                <w:lang w:val="mn-MN"/>
              </w:rPr>
              <w:t>лгүүдийн тоо болон нүүрсустөрөгчийн хэлхээний уртаас гадаргууг</w:t>
            </w:r>
            <w:r w:rsidR="00002725">
              <w:rPr>
                <w:rFonts w:ascii="Arial" w:hAnsi="Arial" w:cs="Arial"/>
                <w:sz w:val="22"/>
                <w:szCs w:val="22"/>
                <w:lang w:val="mn-MN"/>
              </w:rPr>
              <w:t>ий</w:t>
            </w:r>
            <w:r w:rsidR="00976480" w:rsidRPr="0006120E">
              <w:rPr>
                <w:rFonts w:ascii="Arial" w:hAnsi="Arial" w:cs="Arial"/>
                <w:sz w:val="22"/>
                <w:szCs w:val="22"/>
                <w:lang w:val="mn-MN"/>
              </w:rPr>
              <w:t>н таталцал болон шүргэлтийн өнцөг хэрхэн хамаарч буйг тогтоохоос гадна уг урвалжийн критикал коалес</w:t>
            </w:r>
            <w:r w:rsidR="00D80FA2" w:rsidRPr="0006120E">
              <w:rPr>
                <w:rFonts w:ascii="Arial" w:hAnsi="Arial" w:cs="Arial"/>
                <w:sz w:val="22"/>
                <w:szCs w:val="22"/>
                <w:lang w:val="mn-MN"/>
              </w:rPr>
              <w:t>ценци</w:t>
            </w:r>
            <w:r w:rsidR="00976480" w:rsidRPr="0006120E">
              <w:rPr>
                <w:rFonts w:ascii="Arial" w:hAnsi="Arial" w:cs="Arial"/>
                <w:sz w:val="22"/>
                <w:szCs w:val="22"/>
                <w:lang w:val="mn-MN"/>
              </w:rPr>
              <w:t xml:space="preserve"> концентраци </w:t>
            </w:r>
            <w:r w:rsidR="00976480" w:rsidRPr="0006120E">
              <w:rPr>
                <w:rFonts w:ascii="Arial" w:hAnsi="Arial" w:cs="Arial"/>
                <w:sz w:val="22"/>
                <w:szCs w:val="22"/>
              </w:rPr>
              <w:t>(CCC)</w:t>
            </w:r>
            <w:r w:rsidR="00D80FA2" w:rsidRPr="0006120E">
              <w:rPr>
                <w:rFonts w:ascii="Arial" w:hAnsi="Arial" w:cs="Arial"/>
                <w:sz w:val="22"/>
                <w:szCs w:val="22"/>
              </w:rPr>
              <w:t>-</w:t>
            </w:r>
            <w:proofErr w:type="spellStart"/>
            <w:r w:rsidR="00D80FA2" w:rsidRPr="0006120E">
              <w:rPr>
                <w:rFonts w:ascii="Arial" w:hAnsi="Arial" w:cs="Arial"/>
                <w:sz w:val="22"/>
                <w:szCs w:val="22"/>
              </w:rPr>
              <w:t>ийг</w:t>
            </w:r>
            <w:proofErr w:type="spellEnd"/>
            <w:r w:rsidR="00D80FA2" w:rsidRPr="0006120E">
              <w:rPr>
                <w:rFonts w:ascii="Arial" w:hAnsi="Arial" w:cs="Arial"/>
                <w:sz w:val="22"/>
                <w:szCs w:val="22"/>
              </w:rPr>
              <w:t xml:space="preserve"> </w:t>
            </w:r>
            <w:proofErr w:type="spellStart"/>
            <w:r w:rsidR="00D80FA2" w:rsidRPr="0006120E">
              <w:rPr>
                <w:rFonts w:ascii="Arial" w:hAnsi="Arial" w:cs="Arial"/>
                <w:sz w:val="22"/>
                <w:szCs w:val="22"/>
              </w:rPr>
              <w:t>тогтооно</w:t>
            </w:r>
            <w:proofErr w:type="spellEnd"/>
            <w:r w:rsidR="00D80FA2" w:rsidRPr="0006120E">
              <w:rPr>
                <w:rFonts w:ascii="Arial" w:hAnsi="Arial" w:cs="Arial"/>
                <w:sz w:val="22"/>
                <w:szCs w:val="22"/>
              </w:rPr>
              <w:t>.</w:t>
            </w:r>
            <w:r w:rsidR="00976480" w:rsidRPr="0006120E">
              <w:rPr>
                <w:rFonts w:ascii="Arial" w:hAnsi="Arial" w:cs="Arial"/>
                <w:sz w:val="22"/>
                <w:szCs w:val="22"/>
                <w:lang w:val="mn-MN"/>
              </w:rPr>
              <w:t xml:space="preserve"> </w:t>
            </w:r>
          </w:p>
          <w:p w14:paraId="6E35A594" w14:textId="5B2539F1" w:rsidR="00F74A18" w:rsidRPr="0006120E" w:rsidRDefault="00F74A18" w:rsidP="00607F91">
            <w:pPr>
              <w:pStyle w:val="Default"/>
              <w:jc w:val="both"/>
              <w:rPr>
                <w:rFonts w:ascii="Arial" w:hAnsi="Arial" w:cs="Arial"/>
                <w:sz w:val="22"/>
                <w:szCs w:val="22"/>
                <w:lang w:val="mn-MN"/>
              </w:rPr>
            </w:pPr>
            <w:r w:rsidRPr="0006120E">
              <w:rPr>
                <w:rFonts w:ascii="Arial" w:hAnsi="Arial" w:cs="Arial"/>
                <w:sz w:val="22"/>
                <w:szCs w:val="22"/>
                <w:lang w:val="mn-MN"/>
              </w:rPr>
              <w:t>- Багаж нь</w:t>
            </w:r>
            <w:r w:rsidR="00D80FA2" w:rsidRPr="0006120E">
              <w:rPr>
                <w:rFonts w:ascii="Arial" w:hAnsi="Arial" w:cs="Arial"/>
                <w:sz w:val="22"/>
                <w:szCs w:val="22"/>
                <w:lang w:val="mn-MN"/>
              </w:rPr>
              <w:t xml:space="preserve"> хатуу-шингэн-хий гэсэн гурван фазыг харах </w:t>
            </w:r>
            <w:proofErr w:type="spellStart"/>
            <w:r w:rsidR="005B5C6D" w:rsidRPr="005B5C6D">
              <w:rPr>
                <w:rFonts w:ascii="Arial" w:hAnsi="Arial" w:cs="Arial"/>
                <w:sz w:val="22"/>
                <w:szCs w:val="22"/>
              </w:rPr>
              <w:t>зориулалттай</w:t>
            </w:r>
            <w:proofErr w:type="spellEnd"/>
            <w:r w:rsidR="005B5C6D" w:rsidRPr="005B5C6D">
              <w:rPr>
                <w:rFonts w:ascii="Arial" w:hAnsi="Arial" w:cs="Arial"/>
                <w:sz w:val="22"/>
                <w:szCs w:val="22"/>
              </w:rPr>
              <w:t xml:space="preserve"> </w:t>
            </w:r>
            <w:r w:rsidR="00D80FA2" w:rsidRPr="0006120E">
              <w:rPr>
                <w:rFonts w:ascii="Arial" w:hAnsi="Arial" w:cs="Arial"/>
                <w:sz w:val="22"/>
                <w:szCs w:val="22"/>
                <w:lang w:val="mn-MN"/>
              </w:rPr>
              <w:t>3D</w:t>
            </w:r>
            <w:r w:rsidRPr="0006120E">
              <w:rPr>
                <w:rFonts w:ascii="Arial" w:hAnsi="Arial" w:cs="Arial"/>
                <w:sz w:val="22"/>
                <w:szCs w:val="22"/>
                <w:lang w:val="mn-MN"/>
              </w:rPr>
              <w:t xml:space="preserve"> </w:t>
            </w:r>
            <w:r w:rsidR="00D80FA2" w:rsidRPr="0006120E">
              <w:rPr>
                <w:rFonts w:ascii="Arial" w:hAnsi="Arial" w:cs="Arial"/>
                <w:sz w:val="22"/>
                <w:szCs w:val="22"/>
                <w:lang w:val="mn-MN"/>
              </w:rPr>
              <w:t>камер</w:t>
            </w:r>
            <w:r w:rsidR="0094582C">
              <w:rPr>
                <w:rFonts w:ascii="Arial" w:hAnsi="Arial" w:cs="Arial"/>
                <w:sz w:val="22"/>
                <w:szCs w:val="22"/>
                <w:lang w:val="mn-MN"/>
              </w:rPr>
              <w:t>ы</w:t>
            </w:r>
            <w:r w:rsidR="00D80FA2" w:rsidRPr="0006120E">
              <w:rPr>
                <w:rFonts w:ascii="Arial" w:hAnsi="Arial" w:cs="Arial"/>
                <w:sz w:val="22"/>
                <w:szCs w:val="22"/>
                <w:lang w:val="mn-MN"/>
              </w:rPr>
              <w:t xml:space="preserve">н системтэй байна. </w:t>
            </w:r>
          </w:p>
          <w:p w14:paraId="7218A8E7" w14:textId="71CF7933" w:rsidR="00D80FA2" w:rsidRPr="0006120E" w:rsidRDefault="00F74A18" w:rsidP="00607F91">
            <w:pPr>
              <w:pStyle w:val="Default"/>
              <w:jc w:val="both"/>
              <w:rPr>
                <w:rFonts w:ascii="Arial" w:hAnsi="Arial" w:cs="Arial"/>
                <w:sz w:val="22"/>
                <w:szCs w:val="22"/>
                <w:lang w:val="mn-MN"/>
              </w:rPr>
            </w:pPr>
            <w:r w:rsidRPr="0006120E">
              <w:rPr>
                <w:rFonts w:ascii="Arial" w:hAnsi="Arial" w:cs="Arial"/>
                <w:sz w:val="22"/>
                <w:szCs w:val="22"/>
                <w:lang w:val="mn-MN"/>
              </w:rPr>
              <w:t xml:space="preserve">- </w:t>
            </w:r>
            <w:r w:rsidR="00D80FA2" w:rsidRPr="0006120E">
              <w:rPr>
                <w:rFonts w:ascii="Arial" w:hAnsi="Arial" w:cs="Arial"/>
                <w:sz w:val="22"/>
                <w:szCs w:val="22"/>
                <w:lang w:val="mn-MN"/>
              </w:rPr>
              <w:t xml:space="preserve">Гараар тохируулах боломжтой оптик /optics тохиргоотой байна. </w:t>
            </w:r>
          </w:p>
          <w:p w14:paraId="69E489ED" w14:textId="40B6D4E3" w:rsidR="00DA5C27" w:rsidRPr="0006120E" w:rsidRDefault="005B002A" w:rsidP="00607F91">
            <w:pPr>
              <w:pStyle w:val="Default"/>
              <w:jc w:val="both"/>
              <w:rPr>
                <w:rFonts w:ascii="Arial" w:hAnsi="Arial" w:cs="Arial"/>
                <w:sz w:val="22"/>
                <w:szCs w:val="22"/>
                <w:lang w:val="mn-MN"/>
              </w:rPr>
            </w:pPr>
            <w:r w:rsidRPr="0006120E">
              <w:rPr>
                <w:rFonts w:ascii="Arial" w:hAnsi="Arial" w:cs="Arial"/>
                <w:sz w:val="22"/>
                <w:szCs w:val="22"/>
                <w:lang w:val="mn-MN"/>
              </w:rPr>
              <w:t>-</w:t>
            </w:r>
            <w:r w:rsidR="003B5A5F" w:rsidRPr="0006120E">
              <w:rPr>
                <w:rFonts w:ascii="Arial" w:hAnsi="Arial" w:cs="Arial"/>
                <w:sz w:val="22"/>
                <w:szCs w:val="22"/>
                <w:lang w:val="mn-MN"/>
              </w:rPr>
              <w:t xml:space="preserve"> Багаж нь камер</w:t>
            </w:r>
            <w:r w:rsidR="00A65BA9">
              <w:rPr>
                <w:rFonts w:ascii="Arial" w:hAnsi="Arial" w:cs="Arial"/>
                <w:sz w:val="22"/>
                <w:szCs w:val="22"/>
                <w:lang w:val="mn-MN"/>
              </w:rPr>
              <w:t>ы</w:t>
            </w:r>
            <w:r w:rsidR="003B5A5F" w:rsidRPr="0006120E">
              <w:rPr>
                <w:rFonts w:ascii="Arial" w:hAnsi="Arial" w:cs="Arial"/>
                <w:sz w:val="22"/>
                <w:szCs w:val="22"/>
                <w:lang w:val="mn-MN"/>
              </w:rPr>
              <w:t xml:space="preserve">н </w:t>
            </w:r>
            <w:r w:rsidR="00A65BA9" w:rsidRPr="00A65BA9">
              <w:rPr>
                <w:rFonts w:ascii="Arial" w:hAnsi="Arial" w:cs="Arial"/>
                <w:sz w:val="22"/>
                <w:szCs w:val="22"/>
                <w:lang w:val="mn-MN"/>
              </w:rPr>
              <w:t>системээр</w:t>
            </w:r>
            <w:r w:rsidR="00A65BA9">
              <w:rPr>
                <w:rFonts w:ascii="Arial" w:hAnsi="Arial" w:cs="Arial"/>
                <w:sz w:val="22"/>
                <w:szCs w:val="22"/>
                <w:lang w:val="mn-MN"/>
              </w:rPr>
              <w:t xml:space="preserve"> </w:t>
            </w:r>
            <w:r w:rsidR="003B5A5F" w:rsidRPr="0006120E">
              <w:rPr>
                <w:rFonts w:ascii="Arial" w:hAnsi="Arial" w:cs="Arial"/>
                <w:sz w:val="22"/>
                <w:szCs w:val="22"/>
                <w:lang w:val="mn-MN"/>
              </w:rPr>
              <w:t xml:space="preserve">тод харах боломжийг бүрдүүлэх зориулалттай Гэрэлтүүлэг/illumination хэсэгтэй байна. </w:t>
            </w:r>
          </w:p>
          <w:p w14:paraId="21BCEF4C" w14:textId="23CCC9B4" w:rsidR="002D5026" w:rsidRPr="0006120E" w:rsidRDefault="002D5026" w:rsidP="00607F91">
            <w:pPr>
              <w:pStyle w:val="Default"/>
              <w:jc w:val="both"/>
              <w:rPr>
                <w:rFonts w:ascii="Arial" w:hAnsi="Arial" w:cs="Arial"/>
                <w:sz w:val="22"/>
                <w:szCs w:val="22"/>
                <w:lang w:val="mn-MN"/>
              </w:rPr>
            </w:pPr>
            <w:r w:rsidRPr="0006120E">
              <w:rPr>
                <w:rFonts w:ascii="Arial" w:hAnsi="Arial" w:cs="Arial"/>
                <w:sz w:val="22"/>
                <w:szCs w:val="22"/>
                <w:lang w:val="mn-MN"/>
              </w:rPr>
              <w:t>-</w:t>
            </w:r>
            <w:r w:rsidR="00ED6CA2" w:rsidRPr="0006120E">
              <w:rPr>
                <w:rFonts w:ascii="Arial" w:hAnsi="Arial" w:cs="Arial"/>
                <w:sz w:val="22"/>
                <w:szCs w:val="22"/>
                <w:lang w:val="mn-MN"/>
              </w:rPr>
              <w:t xml:space="preserve"> Багажийн хэмжилтийн систем/ dosing system нь гар ажиллагаан</w:t>
            </w:r>
            <w:r w:rsidR="00E83093" w:rsidRPr="0006120E">
              <w:rPr>
                <w:rFonts w:ascii="Arial" w:hAnsi="Arial" w:cs="Arial"/>
                <w:sz w:val="22"/>
                <w:szCs w:val="22"/>
                <w:lang w:val="mn-MN"/>
              </w:rPr>
              <w:t>ы</w:t>
            </w:r>
            <w:r w:rsidR="00ED6CA2" w:rsidRPr="0006120E">
              <w:rPr>
                <w:rFonts w:ascii="Arial" w:hAnsi="Arial" w:cs="Arial"/>
                <w:sz w:val="22"/>
                <w:szCs w:val="22"/>
                <w:lang w:val="mn-MN"/>
              </w:rPr>
              <w:t xml:space="preserve"> хэсэгтэйгээс гадна програм</w:t>
            </w:r>
            <w:r w:rsidR="00765726">
              <w:rPr>
                <w:rFonts w:ascii="Arial" w:hAnsi="Arial" w:cs="Arial"/>
                <w:sz w:val="22"/>
                <w:szCs w:val="22"/>
                <w:lang w:val="mn-MN"/>
              </w:rPr>
              <w:t>м</w:t>
            </w:r>
            <w:r w:rsidR="00ED6CA2" w:rsidRPr="0006120E">
              <w:rPr>
                <w:rFonts w:ascii="Arial" w:hAnsi="Arial" w:cs="Arial"/>
                <w:sz w:val="22"/>
                <w:szCs w:val="22"/>
                <w:lang w:val="mn-MN"/>
              </w:rPr>
              <w:t xml:space="preserve"> хангамжийн </w:t>
            </w:r>
            <w:proofErr w:type="spellStart"/>
            <w:r w:rsidR="00765726" w:rsidRPr="00765726">
              <w:rPr>
                <w:rFonts w:ascii="Arial" w:hAnsi="Arial" w:cs="Arial"/>
                <w:sz w:val="22"/>
                <w:szCs w:val="22"/>
              </w:rPr>
              <w:t>хяналттайгаар</w:t>
            </w:r>
            <w:proofErr w:type="spellEnd"/>
            <w:r w:rsidR="00ED6CA2" w:rsidRPr="0006120E">
              <w:rPr>
                <w:rFonts w:ascii="Arial" w:hAnsi="Arial" w:cs="Arial"/>
                <w:sz w:val="22"/>
                <w:szCs w:val="22"/>
                <w:lang w:val="mn-MN"/>
              </w:rPr>
              <w:t xml:space="preserve">явагддаг. </w:t>
            </w:r>
          </w:p>
          <w:p w14:paraId="1B73FB59" w14:textId="1DE7ABDA" w:rsidR="00B46FEE" w:rsidRPr="0006120E" w:rsidRDefault="00D80FA2" w:rsidP="00607F91">
            <w:pPr>
              <w:pStyle w:val="Default"/>
              <w:jc w:val="both"/>
              <w:rPr>
                <w:rFonts w:ascii="Arial" w:hAnsi="Arial" w:cs="Arial"/>
                <w:sz w:val="22"/>
                <w:szCs w:val="22"/>
                <w:lang w:val="mn-MN"/>
              </w:rPr>
            </w:pPr>
            <w:r w:rsidRPr="0006120E">
              <w:rPr>
                <w:rFonts w:ascii="Arial" w:hAnsi="Arial" w:cs="Arial"/>
                <w:sz w:val="22"/>
                <w:szCs w:val="22"/>
                <w:lang w:val="mn-MN"/>
              </w:rPr>
              <w:lastRenderedPageBreak/>
              <w:t>-</w:t>
            </w:r>
            <w:r w:rsidR="00CC0E39" w:rsidRPr="0006120E">
              <w:rPr>
                <w:rFonts w:ascii="Arial" w:hAnsi="Arial" w:cs="Arial"/>
                <w:sz w:val="22"/>
                <w:szCs w:val="22"/>
                <w:lang w:val="mn-MN"/>
              </w:rPr>
              <w:t xml:space="preserve"> </w:t>
            </w:r>
            <w:r w:rsidR="002A4DDA" w:rsidRPr="0006120E">
              <w:rPr>
                <w:rFonts w:ascii="Arial" w:hAnsi="Arial" w:cs="Arial"/>
                <w:sz w:val="22"/>
                <w:szCs w:val="22"/>
                <w:lang w:val="mn-MN"/>
              </w:rPr>
              <w:t xml:space="preserve">Үе шат/Stages нь </w:t>
            </w:r>
            <w:r w:rsidR="002A4DDA" w:rsidRPr="0006120E">
              <w:rPr>
                <w:rFonts w:ascii="Arial" w:hAnsi="Arial" w:cs="Arial"/>
                <w:sz w:val="22"/>
                <w:szCs w:val="22"/>
              </w:rPr>
              <w:t xml:space="preserve">Z-ТЭНХЛЭГ/ Z-AXIS </w:t>
            </w:r>
            <w:proofErr w:type="spellStart"/>
            <w:r w:rsidR="002A4DDA" w:rsidRPr="0006120E">
              <w:rPr>
                <w:rFonts w:ascii="Arial" w:hAnsi="Arial" w:cs="Arial"/>
                <w:sz w:val="22"/>
                <w:szCs w:val="22"/>
              </w:rPr>
              <w:t>байна</w:t>
            </w:r>
            <w:proofErr w:type="spellEnd"/>
            <w:r w:rsidR="002A4DDA" w:rsidRPr="0006120E">
              <w:rPr>
                <w:rFonts w:ascii="Arial" w:hAnsi="Arial" w:cs="Arial"/>
                <w:sz w:val="22"/>
                <w:szCs w:val="22"/>
              </w:rPr>
              <w:t xml:space="preserve">. </w:t>
            </w:r>
          </w:p>
          <w:p w14:paraId="1B1E0412" w14:textId="365E3006" w:rsidR="00F74A18" w:rsidRPr="0006120E" w:rsidRDefault="00B46FEE" w:rsidP="00607F91">
            <w:pPr>
              <w:pStyle w:val="Default"/>
              <w:jc w:val="both"/>
              <w:rPr>
                <w:rFonts w:ascii="Arial" w:hAnsi="Arial" w:cs="Arial"/>
                <w:sz w:val="22"/>
                <w:szCs w:val="22"/>
                <w:lang w:val="mn-MN"/>
              </w:rPr>
            </w:pPr>
            <w:r w:rsidRPr="0006120E">
              <w:rPr>
                <w:rFonts w:ascii="Arial" w:hAnsi="Arial" w:cs="Arial"/>
                <w:sz w:val="22"/>
                <w:szCs w:val="22"/>
                <w:lang w:val="mn-MN"/>
              </w:rPr>
              <w:t xml:space="preserve">- </w:t>
            </w:r>
            <w:r w:rsidR="00F74A18" w:rsidRPr="0006120E">
              <w:rPr>
                <w:rFonts w:ascii="Arial" w:hAnsi="Arial" w:cs="Arial"/>
                <w:sz w:val="22"/>
                <w:szCs w:val="22"/>
                <w:lang w:val="mn-MN"/>
              </w:rPr>
              <w:t>Багаж нь шинжилгээг гүйцэтгэх зориулалтын программ хангамжтай</w:t>
            </w:r>
            <w:r w:rsidR="00352A53" w:rsidRPr="0006120E">
              <w:rPr>
                <w:rFonts w:ascii="Arial" w:hAnsi="Arial" w:cs="Arial"/>
                <w:sz w:val="22"/>
                <w:szCs w:val="22"/>
              </w:rPr>
              <w:t>/</w:t>
            </w:r>
            <w:r w:rsidR="00352A53" w:rsidRPr="0006120E">
              <w:rPr>
                <w:rFonts w:ascii="Arial" w:hAnsi="Arial" w:cs="Arial"/>
                <w:sz w:val="22"/>
                <w:szCs w:val="22"/>
                <w:lang w:val="mn-MN"/>
              </w:rPr>
              <w:t xml:space="preserve"> software програм</w:t>
            </w:r>
            <w:r w:rsidR="001D4544">
              <w:rPr>
                <w:rFonts w:ascii="Arial" w:hAnsi="Arial" w:cs="Arial"/>
                <w:sz w:val="22"/>
                <w:szCs w:val="22"/>
                <w:lang w:val="mn-MN"/>
              </w:rPr>
              <w:t>м</w:t>
            </w:r>
            <w:r w:rsidR="00352A53" w:rsidRPr="0006120E">
              <w:rPr>
                <w:rFonts w:ascii="Arial" w:hAnsi="Arial" w:cs="Arial"/>
                <w:sz w:val="22"/>
                <w:szCs w:val="22"/>
                <w:lang w:val="mn-MN"/>
              </w:rPr>
              <w:t xml:space="preserve"> хангамжийн </w:t>
            </w:r>
            <w:proofErr w:type="spellStart"/>
            <w:r w:rsidR="00352A53" w:rsidRPr="0006120E">
              <w:rPr>
                <w:rFonts w:ascii="Arial" w:eastAsia="FrutigerNeueLTPro-CnBook" w:hAnsi="Arial" w:cs="Arial"/>
                <w:color w:val="000000" w:themeColor="text1"/>
                <w:sz w:val="22"/>
                <w:szCs w:val="22"/>
              </w:rPr>
              <w:t>дэвшил</w:t>
            </w:r>
            <w:proofErr w:type="spellEnd"/>
            <w:r w:rsidR="00352A53" w:rsidRPr="0006120E">
              <w:rPr>
                <w:rFonts w:ascii="Arial" w:hAnsi="Arial" w:cs="Arial"/>
                <w:sz w:val="22"/>
                <w:szCs w:val="22"/>
                <w:lang w:val="mn-MN"/>
              </w:rPr>
              <w:t>тэт технологитой байна</w:t>
            </w:r>
            <w:r w:rsidR="00F74A18" w:rsidRPr="0006120E">
              <w:rPr>
                <w:rFonts w:ascii="Arial" w:hAnsi="Arial" w:cs="Arial"/>
                <w:sz w:val="22"/>
                <w:szCs w:val="22"/>
                <w:lang w:val="mn-MN"/>
              </w:rPr>
              <w:t xml:space="preserve">. </w:t>
            </w:r>
          </w:p>
          <w:p w14:paraId="698EF031" w14:textId="2F049042" w:rsidR="00F74A18" w:rsidRPr="0006120E" w:rsidRDefault="00F74A18" w:rsidP="00607F91">
            <w:pPr>
              <w:pStyle w:val="Default"/>
              <w:jc w:val="both"/>
              <w:rPr>
                <w:rFonts w:ascii="Arial" w:hAnsi="Arial" w:cs="Arial"/>
                <w:sz w:val="22"/>
                <w:szCs w:val="22"/>
                <w:lang w:val="mn-MN"/>
              </w:rPr>
            </w:pPr>
            <w:r w:rsidRPr="0006120E">
              <w:rPr>
                <w:rFonts w:ascii="Arial" w:hAnsi="Arial" w:cs="Arial"/>
                <w:sz w:val="22"/>
                <w:szCs w:val="22"/>
                <w:lang w:val="mn-MN"/>
              </w:rPr>
              <w:t>- Программ хангамж нь үр дүнг боловсруулах, тооцоолох, тоон шинжилгээ гүйцэтгэх</w:t>
            </w:r>
            <w:r w:rsidR="003C40F4" w:rsidRPr="0006120E">
              <w:rPr>
                <w:rFonts w:ascii="Arial" w:hAnsi="Arial" w:cs="Arial"/>
                <w:sz w:val="22"/>
                <w:szCs w:val="22"/>
                <w:lang w:val="mn-MN"/>
              </w:rPr>
              <w:t xml:space="preserve"> </w:t>
            </w:r>
            <w:r w:rsidRPr="0006120E">
              <w:rPr>
                <w:rFonts w:ascii="Arial" w:hAnsi="Arial" w:cs="Arial"/>
                <w:sz w:val="22"/>
                <w:szCs w:val="22"/>
                <w:lang w:val="mn-MN"/>
              </w:rPr>
              <w:t>боломжтой байна.</w:t>
            </w:r>
          </w:p>
          <w:p w14:paraId="781ACC36" w14:textId="5DBA8777" w:rsidR="00C63698" w:rsidRPr="0006120E" w:rsidRDefault="00F74A18" w:rsidP="00C63698">
            <w:pPr>
              <w:pStyle w:val="Default"/>
              <w:jc w:val="both"/>
              <w:rPr>
                <w:rFonts w:ascii="Arial" w:hAnsi="Arial" w:cs="Arial"/>
                <w:sz w:val="22"/>
                <w:szCs w:val="22"/>
                <w:lang w:val="mn-MN"/>
              </w:rPr>
            </w:pPr>
            <w:r w:rsidRPr="0006120E">
              <w:rPr>
                <w:rFonts w:ascii="Arial" w:hAnsi="Arial" w:cs="Arial"/>
                <w:sz w:val="22"/>
                <w:szCs w:val="22"/>
                <w:lang w:val="mn-MN"/>
              </w:rPr>
              <w:t xml:space="preserve">- </w:t>
            </w:r>
            <w:r w:rsidR="00C63698" w:rsidRPr="0006120E">
              <w:rPr>
                <w:rFonts w:ascii="Arial" w:hAnsi="Arial" w:cs="Arial"/>
                <w:sz w:val="22"/>
                <w:szCs w:val="22"/>
                <w:lang w:val="mn-MN"/>
              </w:rPr>
              <w:t>Багажийг өндөр хүчин чадалтай, зориулалтын программыг суулгасан, иж бүрэн компьютер хамт нийлүүлнэ.</w:t>
            </w:r>
          </w:p>
          <w:p w14:paraId="746261B6" w14:textId="6B6D2022" w:rsidR="005B09A0" w:rsidRPr="0006120E" w:rsidRDefault="00F74A18" w:rsidP="00794476">
            <w:pPr>
              <w:pStyle w:val="Default"/>
              <w:jc w:val="both"/>
              <w:rPr>
                <w:rFonts w:ascii="Arial" w:hAnsi="Arial" w:cs="Arial"/>
                <w:sz w:val="22"/>
                <w:szCs w:val="22"/>
              </w:rPr>
            </w:pPr>
            <w:r w:rsidRPr="0006120E">
              <w:rPr>
                <w:rFonts w:ascii="Arial" w:hAnsi="Arial" w:cs="Arial"/>
                <w:sz w:val="22"/>
                <w:szCs w:val="22"/>
                <w:lang w:val="mn-MN"/>
              </w:rPr>
              <w:t xml:space="preserve">- </w:t>
            </w:r>
            <w:r w:rsidR="00794476" w:rsidRPr="0006120E">
              <w:rPr>
                <w:rFonts w:ascii="Arial" w:hAnsi="Arial" w:cs="Arial"/>
                <w:sz w:val="22"/>
                <w:szCs w:val="22"/>
                <w:lang w:val="mn-MN"/>
              </w:rPr>
              <w:t>Хэмжилтийн үзүүлэлтүүд/ measurement specifications</w:t>
            </w:r>
            <w:r w:rsidR="00794476" w:rsidRPr="0006120E">
              <w:rPr>
                <w:rFonts w:ascii="Arial" w:hAnsi="Arial" w:cs="Arial"/>
                <w:sz w:val="22"/>
                <w:szCs w:val="22"/>
                <w:lang w:val="mn-MN"/>
              </w:rPr>
              <w:tab/>
              <w:t xml:space="preserve">DSA25S хэсэг нь автоматаар шүргэлтийн өнцгийг хэжиж </w:t>
            </w:r>
            <w:proofErr w:type="spellStart"/>
            <w:r w:rsidR="00794476" w:rsidRPr="0006120E">
              <w:rPr>
                <w:rFonts w:ascii="Arial" w:hAnsi="Arial" w:cs="Arial"/>
                <w:sz w:val="22"/>
                <w:szCs w:val="22"/>
              </w:rPr>
              <w:t>Янг-Лаплас</w:t>
            </w:r>
            <w:proofErr w:type="spellEnd"/>
            <w:r w:rsidR="00794476" w:rsidRPr="0006120E">
              <w:rPr>
                <w:rFonts w:ascii="Arial" w:hAnsi="Arial" w:cs="Arial"/>
                <w:sz w:val="22"/>
                <w:szCs w:val="22"/>
              </w:rPr>
              <w:t xml:space="preserve"> </w:t>
            </w:r>
            <w:proofErr w:type="spellStart"/>
            <w:r w:rsidR="00794476" w:rsidRPr="0006120E">
              <w:rPr>
                <w:rFonts w:ascii="Arial" w:hAnsi="Arial" w:cs="Arial"/>
                <w:sz w:val="22"/>
                <w:szCs w:val="22"/>
              </w:rPr>
              <w:t>тэгшитгэлээр</w:t>
            </w:r>
            <w:proofErr w:type="spellEnd"/>
            <w:r w:rsidR="00794476" w:rsidRPr="0006120E">
              <w:rPr>
                <w:rFonts w:ascii="Arial" w:hAnsi="Arial" w:cs="Arial"/>
                <w:sz w:val="22"/>
                <w:szCs w:val="22"/>
              </w:rPr>
              <w:t xml:space="preserve"> </w:t>
            </w:r>
            <w:proofErr w:type="spellStart"/>
            <w:r w:rsidR="00794476" w:rsidRPr="0006120E">
              <w:rPr>
                <w:rFonts w:ascii="Arial" w:hAnsi="Arial" w:cs="Arial"/>
                <w:sz w:val="22"/>
                <w:szCs w:val="22"/>
              </w:rPr>
              <w:t>гадаргуугийн</w:t>
            </w:r>
            <w:proofErr w:type="spellEnd"/>
            <w:r w:rsidR="00794476" w:rsidRPr="0006120E">
              <w:rPr>
                <w:rFonts w:ascii="Arial" w:hAnsi="Arial" w:cs="Arial"/>
                <w:sz w:val="22"/>
                <w:szCs w:val="22"/>
              </w:rPr>
              <w:t xml:space="preserve"> </w:t>
            </w:r>
            <w:proofErr w:type="spellStart"/>
            <w:r w:rsidR="00794476" w:rsidRPr="0006120E">
              <w:rPr>
                <w:rFonts w:ascii="Arial" w:hAnsi="Arial" w:cs="Arial"/>
                <w:sz w:val="22"/>
                <w:szCs w:val="22"/>
              </w:rPr>
              <w:t>таталцлыг</w:t>
            </w:r>
            <w:proofErr w:type="spellEnd"/>
            <w:r w:rsidR="00794476" w:rsidRPr="0006120E">
              <w:rPr>
                <w:rFonts w:ascii="Arial" w:hAnsi="Arial" w:cs="Arial"/>
                <w:sz w:val="22"/>
                <w:szCs w:val="22"/>
              </w:rPr>
              <w:t xml:space="preserve"> </w:t>
            </w:r>
            <w:proofErr w:type="spellStart"/>
            <w:r w:rsidR="00794476" w:rsidRPr="0006120E">
              <w:rPr>
                <w:rFonts w:ascii="Arial" w:hAnsi="Arial" w:cs="Arial"/>
                <w:sz w:val="22"/>
                <w:szCs w:val="22"/>
              </w:rPr>
              <w:t>бодож</w:t>
            </w:r>
            <w:proofErr w:type="spellEnd"/>
            <w:r w:rsidR="00794476" w:rsidRPr="0006120E">
              <w:rPr>
                <w:rFonts w:ascii="Arial" w:hAnsi="Arial" w:cs="Arial"/>
                <w:sz w:val="22"/>
                <w:szCs w:val="22"/>
              </w:rPr>
              <w:t xml:space="preserve"> </w:t>
            </w:r>
            <w:proofErr w:type="spellStart"/>
            <w:r w:rsidR="00794476" w:rsidRPr="0006120E">
              <w:rPr>
                <w:rFonts w:ascii="Arial" w:hAnsi="Arial" w:cs="Arial"/>
                <w:sz w:val="22"/>
                <w:szCs w:val="22"/>
              </w:rPr>
              <w:t>шүргэлтийн</w:t>
            </w:r>
            <w:proofErr w:type="spellEnd"/>
            <w:r w:rsidR="00794476" w:rsidRPr="0006120E">
              <w:rPr>
                <w:rFonts w:ascii="Arial" w:hAnsi="Arial" w:cs="Arial"/>
                <w:sz w:val="22"/>
                <w:szCs w:val="22"/>
              </w:rPr>
              <w:t xml:space="preserve"> </w:t>
            </w:r>
            <w:proofErr w:type="spellStart"/>
            <w:r w:rsidR="00794476" w:rsidRPr="0006120E">
              <w:rPr>
                <w:rFonts w:ascii="Arial" w:hAnsi="Arial" w:cs="Arial"/>
                <w:sz w:val="22"/>
                <w:szCs w:val="22"/>
              </w:rPr>
              <w:t>өн</w:t>
            </w:r>
            <w:r w:rsidR="00002725">
              <w:rPr>
                <w:rFonts w:ascii="Arial" w:hAnsi="Arial" w:cs="Arial"/>
                <w:sz w:val="22"/>
                <w:szCs w:val="22"/>
              </w:rPr>
              <w:t>ц</w:t>
            </w:r>
            <w:r w:rsidR="00794476" w:rsidRPr="0006120E">
              <w:rPr>
                <w:rFonts w:ascii="Arial" w:hAnsi="Arial" w:cs="Arial"/>
                <w:sz w:val="22"/>
                <w:szCs w:val="22"/>
              </w:rPr>
              <w:t>өг</w:t>
            </w:r>
            <w:proofErr w:type="spellEnd"/>
            <w:r w:rsidR="00794476" w:rsidRPr="0006120E">
              <w:rPr>
                <w:rFonts w:ascii="Arial" w:hAnsi="Arial" w:cs="Arial"/>
                <w:sz w:val="22"/>
                <w:szCs w:val="22"/>
              </w:rPr>
              <w:t xml:space="preserve"> </w:t>
            </w:r>
            <w:proofErr w:type="spellStart"/>
            <w:r w:rsidR="00794476" w:rsidRPr="0006120E">
              <w:rPr>
                <w:rFonts w:ascii="Arial" w:hAnsi="Arial" w:cs="Arial"/>
                <w:sz w:val="22"/>
                <w:szCs w:val="22"/>
              </w:rPr>
              <w:t>болон</w:t>
            </w:r>
            <w:proofErr w:type="spellEnd"/>
            <w:r w:rsidR="00794476" w:rsidRPr="0006120E">
              <w:rPr>
                <w:rFonts w:ascii="Arial" w:hAnsi="Arial" w:cs="Arial"/>
                <w:sz w:val="22"/>
                <w:szCs w:val="22"/>
              </w:rPr>
              <w:t xml:space="preserve"> </w:t>
            </w:r>
            <w:proofErr w:type="spellStart"/>
            <w:r w:rsidR="00794476" w:rsidRPr="0006120E">
              <w:rPr>
                <w:rFonts w:ascii="Arial" w:hAnsi="Arial" w:cs="Arial"/>
                <w:sz w:val="22"/>
                <w:szCs w:val="22"/>
              </w:rPr>
              <w:t>гадаргуугийн</w:t>
            </w:r>
            <w:proofErr w:type="spellEnd"/>
            <w:r w:rsidR="00794476" w:rsidRPr="0006120E">
              <w:rPr>
                <w:rFonts w:ascii="Arial" w:hAnsi="Arial" w:cs="Arial"/>
                <w:sz w:val="22"/>
                <w:szCs w:val="22"/>
              </w:rPr>
              <w:t xml:space="preserve"> </w:t>
            </w:r>
            <w:proofErr w:type="spellStart"/>
            <w:r w:rsidR="00794476" w:rsidRPr="0006120E">
              <w:rPr>
                <w:rFonts w:ascii="Arial" w:hAnsi="Arial" w:cs="Arial"/>
                <w:sz w:val="22"/>
                <w:szCs w:val="22"/>
              </w:rPr>
              <w:t>таталцлын</w:t>
            </w:r>
            <w:proofErr w:type="spellEnd"/>
            <w:r w:rsidR="00794476" w:rsidRPr="0006120E">
              <w:rPr>
                <w:rFonts w:ascii="Arial" w:hAnsi="Arial" w:cs="Arial"/>
                <w:sz w:val="22"/>
                <w:szCs w:val="22"/>
              </w:rPr>
              <w:t xml:space="preserve"> </w:t>
            </w:r>
            <w:proofErr w:type="spellStart"/>
            <w:r w:rsidR="00794476" w:rsidRPr="0006120E">
              <w:rPr>
                <w:rFonts w:ascii="Arial" w:hAnsi="Arial" w:cs="Arial"/>
                <w:sz w:val="22"/>
                <w:szCs w:val="22"/>
              </w:rPr>
              <w:t>үр</w:t>
            </w:r>
            <w:proofErr w:type="spellEnd"/>
            <w:r w:rsidR="00794476" w:rsidRPr="0006120E">
              <w:rPr>
                <w:rFonts w:ascii="Arial" w:hAnsi="Arial" w:cs="Arial"/>
                <w:sz w:val="22"/>
                <w:szCs w:val="22"/>
              </w:rPr>
              <w:t xml:space="preserve"> </w:t>
            </w:r>
            <w:proofErr w:type="spellStart"/>
            <w:r w:rsidR="00794476" w:rsidRPr="0006120E">
              <w:rPr>
                <w:rFonts w:ascii="Arial" w:hAnsi="Arial" w:cs="Arial"/>
                <w:sz w:val="22"/>
                <w:szCs w:val="22"/>
              </w:rPr>
              <w:t>дүнг</w:t>
            </w:r>
            <w:proofErr w:type="spellEnd"/>
            <w:r w:rsidR="00794476" w:rsidRPr="0006120E">
              <w:rPr>
                <w:rFonts w:ascii="Arial" w:hAnsi="Arial" w:cs="Arial"/>
                <w:sz w:val="22"/>
                <w:szCs w:val="22"/>
              </w:rPr>
              <w:t xml:space="preserve"> </w:t>
            </w:r>
            <w:proofErr w:type="spellStart"/>
            <w:r w:rsidR="00794476" w:rsidRPr="0006120E">
              <w:rPr>
                <w:rFonts w:ascii="Arial" w:hAnsi="Arial" w:cs="Arial"/>
                <w:sz w:val="22"/>
                <w:szCs w:val="22"/>
              </w:rPr>
              <w:t>дэлгэцэд</w:t>
            </w:r>
            <w:proofErr w:type="spellEnd"/>
            <w:r w:rsidR="00794476" w:rsidRPr="0006120E">
              <w:rPr>
                <w:rFonts w:ascii="Arial" w:hAnsi="Arial" w:cs="Arial"/>
                <w:sz w:val="22"/>
                <w:szCs w:val="22"/>
              </w:rPr>
              <w:t xml:space="preserve"> </w:t>
            </w:r>
            <w:proofErr w:type="spellStart"/>
            <w:r w:rsidR="00794476" w:rsidRPr="0006120E">
              <w:rPr>
                <w:rFonts w:ascii="Arial" w:hAnsi="Arial" w:cs="Arial"/>
                <w:sz w:val="22"/>
                <w:szCs w:val="22"/>
              </w:rPr>
              <w:t>өгдөг</w:t>
            </w:r>
            <w:proofErr w:type="spellEnd"/>
            <w:r w:rsidR="00794476" w:rsidRPr="0006120E">
              <w:rPr>
                <w:rFonts w:ascii="Arial" w:hAnsi="Arial" w:cs="Arial"/>
                <w:sz w:val="22"/>
                <w:szCs w:val="22"/>
              </w:rPr>
              <w:t xml:space="preserve">. </w:t>
            </w:r>
          </w:p>
          <w:p w14:paraId="7A577286" w14:textId="65238F21" w:rsidR="00610B7C" w:rsidRPr="0006120E" w:rsidRDefault="00794476" w:rsidP="00607F91">
            <w:pPr>
              <w:pStyle w:val="Default"/>
              <w:jc w:val="both"/>
              <w:rPr>
                <w:rFonts w:ascii="Arial" w:hAnsi="Arial" w:cs="Arial"/>
                <w:sz w:val="22"/>
                <w:szCs w:val="22"/>
                <w:lang w:val="mn-MN"/>
              </w:rPr>
            </w:pPr>
            <w:r w:rsidRPr="0006120E">
              <w:rPr>
                <w:rFonts w:ascii="Arial" w:hAnsi="Arial" w:cs="Arial"/>
                <w:sz w:val="22"/>
                <w:szCs w:val="22"/>
                <w:lang w:val="mn-MN"/>
              </w:rPr>
              <w:t>-</w:t>
            </w:r>
            <w:r w:rsidR="00F74A18" w:rsidRPr="0006120E">
              <w:rPr>
                <w:rFonts w:ascii="Arial" w:hAnsi="Arial" w:cs="Arial"/>
                <w:sz w:val="22"/>
                <w:szCs w:val="22"/>
                <w:lang w:val="mn-MN"/>
              </w:rPr>
              <w:t>Багажийг туршилт, тохиргоо хийхэд шаардагдах дагалдах сэлбэг, түргэн элэгдэх эд анги, шил сав, багана тус бүрд зориулсан химийн урвалж материалын цуглуулгын хамт нийлүүлнэ.</w:t>
            </w:r>
          </w:p>
          <w:p w14:paraId="152F3675" w14:textId="4A933DA5" w:rsidR="00794476" w:rsidRPr="0006120E" w:rsidRDefault="00F74A18" w:rsidP="00794476">
            <w:pPr>
              <w:pStyle w:val="Default"/>
              <w:jc w:val="both"/>
              <w:rPr>
                <w:rFonts w:ascii="Arial" w:hAnsi="Arial" w:cs="Arial"/>
                <w:sz w:val="22"/>
                <w:szCs w:val="22"/>
                <w:lang w:val="mn-MN"/>
              </w:rPr>
            </w:pPr>
            <w:r w:rsidRPr="0006120E">
              <w:rPr>
                <w:rFonts w:ascii="Arial" w:hAnsi="Arial" w:cs="Arial"/>
                <w:sz w:val="22"/>
                <w:szCs w:val="22"/>
                <w:lang w:val="mn-MN"/>
              </w:rPr>
              <w:t>- Багаж нь</w:t>
            </w:r>
            <w:r w:rsidR="0069507E" w:rsidRPr="0006120E">
              <w:rPr>
                <w:rFonts w:ascii="Arial" w:hAnsi="Arial" w:cs="Arial"/>
                <w:sz w:val="22"/>
                <w:szCs w:val="22"/>
                <w:lang w:val="mn-MN"/>
              </w:rPr>
              <w:t xml:space="preserve"> тусгай зориулалтын тариур</w:t>
            </w:r>
            <w:r w:rsidRPr="0006120E">
              <w:rPr>
                <w:rFonts w:ascii="Arial" w:hAnsi="Arial" w:cs="Arial"/>
                <w:sz w:val="22"/>
                <w:szCs w:val="22"/>
                <w:lang w:val="mn-MN"/>
              </w:rPr>
              <w:t xml:space="preserve">, </w:t>
            </w:r>
            <w:r w:rsidR="0069507E" w:rsidRPr="0006120E">
              <w:rPr>
                <w:rFonts w:ascii="Arial" w:hAnsi="Arial" w:cs="Arial"/>
                <w:sz w:val="22"/>
                <w:szCs w:val="22"/>
                <w:lang w:val="mn-MN"/>
              </w:rPr>
              <w:t>камер</w:t>
            </w:r>
            <w:r w:rsidRPr="0006120E">
              <w:rPr>
                <w:rFonts w:ascii="Arial" w:hAnsi="Arial" w:cs="Arial"/>
                <w:sz w:val="22"/>
                <w:szCs w:val="22"/>
                <w:lang w:val="mn-MN"/>
              </w:rPr>
              <w:t>, автомат дээж</w:t>
            </w:r>
            <w:r w:rsidR="0069507E" w:rsidRPr="0006120E">
              <w:rPr>
                <w:rFonts w:ascii="Arial" w:hAnsi="Arial" w:cs="Arial"/>
                <w:sz w:val="22"/>
                <w:szCs w:val="22"/>
                <w:lang w:val="mn-MN"/>
              </w:rPr>
              <w:t xml:space="preserve"> </w:t>
            </w:r>
            <w:proofErr w:type="spellStart"/>
            <w:r w:rsidR="0084068E" w:rsidRPr="0084068E">
              <w:rPr>
                <w:rFonts w:ascii="Arial" w:hAnsi="Arial" w:cs="Arial"/>
                <w:sz w:val="22"/>
                <w:szCs w:val="22"/>
              </w:rPr>
              <w:t>тохирооны</w:t>
            </w:r>
            <w:proofErr w:type="spellEnd"/>
            <w:r w:rsidR="0084068E">
              <w:rPr>
                <w:rFonts w:ascii="Arial" w:hAnsi="Arial" w:cs="Arial"/>
                <w:sz w:val="22"/>
                <w:szCs w:val="22"/>
              </w:rPr>
              <w:t xml:space="preserve"> </w:t>
            </w:r>
            <w:r w:rsidR="0069507E" w:rsidRPr="0006120E">
              <w:rPr>
                <w:rFonts w:ascii="Arial" w:hAnsi="Arial" w:cs="Arial"/>
                <w:sz w:val="22"/>
                <w:szCs w:val="22"/>
                <w:lang w:val="mn-MN"/>
              </w:rPr>
              <w:t>хяналт, оптик тохиргоо</w:t>
            </w:r>
            <w:r w:rsidRPr="0006120E">
              <w:rPr>
                <w:rFonts w:ascii="Arial" w:hAnsi="Arial" w:cs="Arial"/>
                <w:sz w:val="22"/>
                <w:szCs w:val="22"/>
                <w:lang w:val="mn-MN"/>
              </w:rPr>
              <w:t xml:space="preserve"> зэрэг бүрэлдэхүүн хэсгүүдтэй байна.</w:t>
            </w:r>
          </w:p>
          <w:p w14:paraId="730018DA" w14:textId="1AD25567" w:rsidR="00794476" w:rsidRPr="0006120E" w:rsidRDefault="00794476" w:rsidP="00794476">
            <w:pPr>
              <w:pStyle w:val="Default"/>
              <w:jc w:val="both"/>
              <w:rPr>
                <w:rFonts w:ascii="Arial" w:hAnsi="Arial" w:cs="Arial"/>
                <w:sz w:val="22"/>
                <w:szCs w:val="22"/>
                <w:lang w:val="mn-MN"/>
              </w:rPr>
            </w:pPr>
            <w:r w:rsidRPr="0006120E">
              <w:rPr>
                <w:rFonts w:ascii="Arial" w:hAnsi="Arial" w:cs="Arial"/>
                <w:sz w:val="22"/>
                <w:szCs w:val="22"/>
                <w:lang w:val="mn-MN"/>
              </w:rPr>
              <w:t xml:space="preserve"> - Багаж</w:t>
            </w:r>
            <w:r w:rsidR="0069507E" w:rsidRPr="0006120E">
              <w:rPr>
                <w:rFonts w:ascii="Arial" w:hAnsi="Arial" w:cs="Arial"/>
                <w:sz w:val="22"/>
                <w:szCs w:val="22"/>
                <w:lang w:val="mn-MN"/>
              </w:rPr>
              <w:t>ийг</w:t>
            </w:r>
            <w:r w:rsidRPr="0006120E">
              <w:rPr>
                <w:rFonts w:ascii="Arial" w:hAnsi="Arial" w:cs="Arial"/>
                <w:sz w:val="22"/>
                <w:szCs w:val="22"/>
                <w:lang w:val="mn-MN"/>
              </w:rPr>
              <w:t xml:space="preserve"> бүрэн </w:t>
            </w:r>
            <w:r w:rsidR="0069507E" w:rsidRPr="0006120E">
              <w:rPr>
                <w:rFonts w:ascii="Arial" w:hAnsi="Arial" w:cs="Arial"/>
                <w:sz w:val="22"/>
                <w:szCs w:val="22"/>
                <w:lang w:val="mn-MN"/>
              </w:rPr>
              <w:t>бүтэн</w:t>
            </w:r>
            <w:r w:rsidR="00002725">
              <w:rPr>
                <w:rFonts w:ascii="Arial" w:hAnsi="Arial" w:cs="Arial"/>
                <w:sz w:val="22"/>
                <w:szCs w:val="22"/>
                <w:lang w:val="mn-MN"/>
              </w:rPr>
              <w:t>,</w:t>
            </w:r>
            <w:r w:rsidRPr="0006120E">
              <w:rPr>
                <w:rFonts w:ascii="Arial" w:hAnsi="Arial" w:cs="Arial"/>
                <w:sz w:val="22"/>
                <w:szCs w:val="22"/>
                <w:lang w:val="mn-MN"/>
              </w:rPr>
              <w:t xml:space="preserve"> </w:t>
            </w:r>
            <w:r w:rsidR="0069507E" w:rsidRPr="0006120E">
              <w:rPr>
                <w:rFonts w:ascii="Arial" w:hAnsi="Arial" w:cs="Arial"/>
                <w:sz w:val="22"/>
                <w:szCs w:val="22"/>
                <w:lang w:val="mn-MN"/>
              </w:rPr>
              <w:t>дагалдах хэсгүүдийг бүрэ</w:t>
            </w:r>
            <w:r w:rsidR="00002725">
              <w:rPr>
                <w:rFonts w:ascii="Arial" w:hAnsi="Arial" w:cs="Arial"/>
                <w:sz w:val="22"/>
                <w:szCs w:val="22"/>
                <w:lang w:val="mn-MN"/>
              </w:rPr>
              <w:t>н</w:t>
            </w:r>
            <w:r w:rsidR="0069507E" w:rsidRPr="0006120E">
              <w:rPr>
                <w:rFonts w:ascii="Arial" w:hAnsi="Arial" w:cs="Arial"/>
                <w:sz w:val="22"/>
                <w:szCs w:val="22"/>
                <w:lang w:val="mn-MN"/>
              </w:rPr>
              <w:t xml:space="preserve"> нийлүүлнэ</w:t>
            </w:r>
            <w:r w:rsidRPr="0006120E">
              <w:rPr>
                <w:rFonts w:ascii="Arial" w:hAnsi="Arial" w:cs="Arial"/>
                <w:sz w:val="22"/>
                <w:szCs w:val="22"/>
                <w:lang w:val="mn-MN"/>
              </w:rPr>
              <w:t>.</w:t>
            </w:r>
          </w:p>
          <w:p w14:paraId="67AC1703" w14:textId="65C64F64" w:rsidR="00F74A18" w:rsidRPr="0006120E" w:rsidRDefault="00F74A18" w:rsidP="00266456">
            <w:pPr>
              <w:jc w:val="both"/>
              <w:rPr>
                <w:color w:val="000000"/>
                <w:sz w:val="22"/>
                <w:szCs w:val="22"/>
                <w:lang w:val="mn-MN"/>
              </w:rPr>
            </w:pPr>
          </w:p>
        </w:tc>
        <w:tc>
          <w:tcPr>
            <w:tcW w:w="1422" w:type="dxa"/>
            <w:tcBorders>
              <w:top w:val="single" w:sz="4" w:space="0" w:color="auto"/>
              <w:left w:val="single" w:sz="4" w:space="0" w:color="auto"/>
              <w:bottom w:val="single" w:sz="4" w:space="0" w:color="auto"/>
              <w:right w:val="single" w:sz="4" w:space="0" w:color="auto"/>
            </w:tcBorders>
          </w:tcPr>
          <w:p w14:paraId="4FFBC05B" w14:textId="77777777" w:rsidR="00F74A18" w:rsidRPr="0006120E" w:rsidRDefault="00F74A18" w:rsidP="00607F91">
            <w:pPr>
              <w:pStyle w:val="Default"/>
              <w:rPr>
                <w:rFonts w:ascii="Arial" w:hAnsi="Arial" w:cs="Arial"/>
                <w:sz w:val="22"/>
                <w:szCs w:val="22"/>
                <w:lang w:val="mn-MN"/>
              </w:rPr>
            </w:pPr>
            <w:r w:rsidRPr="0006120E">
              <w:rPr>
                <w:rFonts w:ascii="Arial" w:hAnsi="Arial" w:cs="Arial"/>
                <w:sz w:val="22"/>
                <w:szCs w:val="22"/>
                <w:lang w:val="mn-MN"/>
              </w:rPr>
              <w:lastRenderedPageBreak/>
              <w:t xml:space="preserve">Системийн чадамж </w:t>
            </w:r>
          </w:p>
        </w:tc>
        <w:tc>
          <w:tcPr>
            <w:tcW w:w="3960" w:type="dxa"/>
            <w:tcBorders>
              <w:top w:val="single" w:sz="4" w:space="0" w:color="auto"/>
              <w:left w:val="single" w:sz="4" w:space="0" w:color="auto"/>
              <w:bottom w:val="single" w:sz="4" w:space="0" w:color="auto"/>
              <w:right w:val="single" w:sz="4" w:space="0" w:color="auto"/>
            </w:tcBorders>
          </w:tcPr>
          <w:p w14:paraId="4D5DE7AA" w14:textId="77FF9A21" w:rsidR="00E56984" w:rsidRPr="0006120E" w:rsidRDefault="00E56984" w:rsidP="00607F91">
            <w:pPr>
              <w:pStyle w:val="Default"/>
              <w:rPr>
                <w:rFonts w:ascii="Arial" w:hAnsi="Arial" w:cs="Arial"/>
                <w:sz w:val="22"/>
                <w:szCs w:val="22"/>
                <w:lang w:val="mn-MN"/>
              </w:rPr>
            </w:pPr>
            <w:r w:rsidRPr="0006120E">
              <w:rPr>
                <w:rFonts w:ascii="Arial" w:hAnsi="Arial" w:cs="Arial"/>
                <w:sz w:val="22"/>
                <w:szCs w:val="22"/>
                <w:lang w:val="mn-MN"/>
              </w:rPr>
              <w:t>- 3</w:t>
            </w:r>
            <w:r w:rsidRPr="0006120E">
              <w:rPr>
                <w:rFonts w:ascii="Arial" w:hAnsi="Arial" w:cs="Arial"/>
                <w:sz w:val="22"/>
                <w:szCs w:val="22"/>
              </w:rPr>
              <w:t xml:space="preserve">D </w:t>
            </w:r>
            <w:proofErr w:type="spellStart"/>
            <w:r w:rsidRPr="0006120E">
              <w:rPr>
                <w:rFonts w:ascii="Arial" w:hAnsi="Arial" w:cs="Arial"/>
                <w:sz w:val="22"/>
                <w:szCs w:val="22"/>
              </w:rPr>
              <w:t>камер</w:t>
            </w:r>
            <w:r w:rsidR="006106AA">
              <w:rPr>
                <w:rFonts w:ascii="Arial" w:hAnsi="Arial" w:cs="Arial"/>
                <w:sz w:val="22"/>
                <w:szCs w:val="22"/>
              </w:rPr>
              <w:t>ы</w:t>
            </w:r>
            <w:r w:rsidRPr="0006120E">
              <w:rPr>
                <w:rFonts w:ascii="Arial" w:hAnsi="Arial" w:cs="Arial"/>
                <w:sz w:val="22"/>
                <w:szCs w:val="22"/>
              </w:rPr>
              <w:t>н</w:t>
            </w:r>
            <w:proofErr w:type="spellEnd"/>
            <w:r w:rsidRPr="0006120E">
              <w:rPr>
                <w:rFonts w:ascii="Arial" w:hAnsi="Arial" w:cs="Arial"/>
                <w:sz w:val="22"/>
                <w:szCs w:val="22"/>
              </w:rPr>
              <w:t xml:space="preserve"> </w:t>
            </w:r>
            <w:proofErr w:type="spellStart"/>
            <w:r w:rsidRPr="0006120E">
              <w:rPr>
                <w:rFonts w:ascii="Arial" w:hAnsi="Arial" w:cs="Arial"/>
                <w:sz w:val="22"/>
                <w:szCs w:val="22"/>
              </w:rPr>
              <w:t>систем</w:t>
            </w:r>
            <w:proofErr w:type="spellEnd"/>
            <w:r w:rsidRPr="0006120E">
              <w:rPr>
                <w:rFonts w:ascii="Arial" w:hAnsi="Arial" w:cs="Arial"/>
                <w:sz w:val="22"/>
                <w:szCs w:val="22"/>
              </w:rPr>
              <w:t xml:space="preserve"> </w:t>
            </w:r>
            <w:proofErr w:type="spellStart"/>
            <w:r w:rsidRPr="0006120E">
              <w:rPr>
                <w:rFonts w:ascii="Arial" w:hAnsi="Arial" w:cs="Arial"/>
                <w:sz w:val="22"/>
                <w:szCs w:val="22"/>
              </w:rPr>
              <w:t>нь</w:t>
            </w:r>
            <w:proofErr w:type="spellEnd"/>
            <w:r w:rsidRPr="0006120E">
              <w:rPr>
                <w:rFonts w:ascii="Arial" w:hAnsi="Arial" w:cs="Arial"/>
                <w:sz w:val="22"/>
                <w:szCs w:val="22"/>
              </w:rPr>
              <w:t xml:space="preserve"> </w:t>
            </w:r>
            <w:proofErr w:type="spellStart"/>
            <w:r w:rsidRPr="0006120E">
              <w:rPr>
                <w:rFonts w:ascii="Arial" w:hAnsi="Arial" w:cs="Arial"/>
                <w:sz w:val="22"/>
                <w:szCs w:val="22"/>
              </w:rPr>
              <w:t>дараах</w:t>
            </w:r>
            <w:proofErr w:type="spellEnd"/>
            <w:r w:rsidRPr="0006120E">
              <w:rPr>
                <w:rFonts w:ascii="Arial" w:hAnsi="Arial" w:cs="Arial"/>
                <w:sz w:val="22"/>
                <w:szCs w:val="22"/>
              </w:rPr>
              <w:t xml:space="preserve"> </w:t>
            </w:r>
            <w:proofErr w:type="spellStart"/>
            <w:r w:rsidRPr="0006120E">
              <w:rPr>
                <w:rFonts w:ascii="Arial" w:hAnsi="Arial" w:cs="Arial"/>
                <w:sz w:val="22"/>
                <w:szCs w:val="22"/>
              </w:rPr>
              <w:t>бүрэлдэхүүн</w:t>
            </w:r>
            <w:proofErr w:type="spellEnd"/>
            <w:r w:rsidRPr="0006120E">
              <w:rPr>
                <w:rFonts w:ascii="Arial" w:hAnsi="Arial" w:cs="Arial"/>
                <w:sz w:val="22"/>
                <w:szCs w:val="22"/>
              </w:rPr>
              <w:t xml:space="preserve"> </w:t>
            </w:r>
            <w:proofErr w:type="spellStart"/>
            <w:r w:rsidRPr="0006120E">
              <w:rPr>
                <w:rFonts w:ascii="Arial" w:hAnsi="Arial" w:cs="Arial"/>
                <w:sz w:val="22"/>
                <w:szCs w:val="22"/>
              </w:rPr>
              <w:t>хэсэгтэй</w:t>
            </w:r>
            <w:proofErr w:type="spellEnd"/>
            <w:r w:rsidRPr="0006120E">
              <w:rPr>
                <w:rFonts w:ascii="Arial" w:hAnsi="Arial" w:cs="Arial"/>
                <w:sz w:val="22"/>
                <w:szCs w:val="22"/>
              </w:rPr>
              <w:t xml:space="preserve"> </w:t>
            </w:r>
            <w:proofErr w:type="spellStart"/>
            <w:r w:rsidRPr="0006120E">
              <w:rPr>
                <w:rFonts w:ascii="Arial" w:hAnsi="Arial" w:cs="Arial"/>
                <w:sz w:val="22"/>
                <w:szCs w:val="22"/>
              </w:rPr>
              <w:t>байна</w:t>
            </w:r>
            <w:proofErr w:type="spellEnd"/>
            <w:r w:rsidRPr="0006120E">
              <w:rPr>
                <w:rFonts w:ascii="Arial" w:hAnsi="Arial" w:cs="Arial"/>
                <w:sz w:val="22"/>
                <w:szCs w:val="22"/>
              </w:rPr>
              <w:t>:</w:t>
            </w:r>
          </w:p>
          <w:p w14:paraId="19C72DA2" w14:textId="5A61EC8E" w:rsidR="00E56984" w:rsidRPr="0006120E" w:rsidRDefault="00C341C1" w:rsidP="00E56984">
            <w:pPr>
              <w:pStyle w:val="Default"/>
              <w:numPr>
                <w:ilvl w:val="0"/>
                <w:numId w:val="2"/>
              </w:numPr>
              <w:rPr>
                <w:rFonts w:ascii="Arial" w:hAnsi="Arial" w:cs="Arial"/>
                <w:sz w:val="22"/>
                <w:szCs w:val="22"/>
                <w:lang w:val="mn-MN"/>
              </w:rPr>
            </w:pPr>
            <w:r w:rsidRPr="0006120E">
              <w:rPr>
                <w:rFonts w:ascii="Arial" w:hAnsi="Arial" w:cs="Arial"/>
                <w:sz w:val="22"/>
                <w:szCs w:val="22"/>
                <w:lang w:val="mn-MN"/>
              </w:rPr>
              <w:t>Холболт /Connection нь USB 3.0</w:t>
            </w:r>
          </w:p>
          <w:p w14:paraId="5E8D0480" w14:textId="4D5EA538" w:rsidR="00C341C1" w:rsidRPr="0006120E" w:rsidRDefault="00C341C1" w:rsidP="00E56984">
            <w:pPr>
              <w:pStyle w:val="Default"/>
              <w:numPr>
                <w:ilvl w:val="0"/>
                <w:numId w:val="2"/>
              </w:numPr>
              <w:rPr>
                <w:rFonts w:ascii="Arial" w:hAnsi="Arial" w:cs="Arial"/>
                <w:sz w:val="22"/>
                <w:szCs w:val="22"/>
                <w:lang w:val="mn-MN"/>
              </w:rPr>
            </w:pPr>
            <w:r w:rsidRPr="0006120E">
              <w:rPr>
                <w:rFonts w:ascii="Arial" w:hAnsi="Arial" w:cs="Arial"/>
                <w:sz w:val="22"/>
                <w:szCs w:val="22"/>
                <w:lang w:val="mn-MN"/>
              </w:rPr>
              <w:t>Нарийвчлал /Resolution нь CF04: 1920 x 1200 px</w:t>
            </w:r>
          </w:p>
          <w:p w14:paraId="520BFC29" w14:textId="588BB603" w:rsidR="00C341C1" w:rsidRPr="0006120E" w:rsidRDefault="00C341C1" w:rsidP="00E56984">
            <w:pPr>
              <w:pStyle w:val="Default"/>
              <w:numPr>
                <w:ilvl w:val="0"/>
                <w:numId w:val="2"/>
              </w:numPr>
              <w:rPr>
                <w:rFonts w:ascii="Arial" w:hAnsi="Arial" w:cs="Arial"/>
                <w:sz w:val="22"/>
                <w:szCs w:val="22"/>
                <w:lang w:val="mn-MN"/>
              </w:rPr>
            </w:pPr>
            <w:r w:rsidRPr="0006120E">
              <w:rPr>
                <w:rFonts w:ascii="Arial" w:hAnsi="Arial" w:cs="Arial"/>
                <w:sz w:val="22"/>
                <w:szCs w:val="22"/>
                <w:lang w:val="mn-MN"/>
              </w:rPr>
              <w:t>Давтамжийн хурд /Frame rate нь CF04: 2300 fps</w:t>
            </w:r>
          </w:p>
          <w:p w14:paraId="139C8887" w14:textId="77777777" w:rsidR="00FE6C79" w:rsidRPr="0006120E" w:rsidRDefault="00FE6C79" w:rsidP="00E56984">
            <w:pPr>
              <w:pStyle w:val="Default"/>
              <w:numPr>
                <w:ilvl w:val="0"/>
                <w:numId w:val="2"/>
              </w:numPr>
              <w:rPr>
                <w:rFonts w:ascii="Arial" w:hAnsi="Arial" w:cs="Arial"/>
                <w:sz w:val="22"/>
                <w:szCs w:val="22"/>
                <w:lang w:val="mn-MN"/>
              </w:rPr>
            </w:pPr>
            <w:r w:rsidRPr="0006120E">
              <w:rPr>
                <w:rFonts w:ascii="Arial" w:hAnsi="Arial" w:cs="Arial"/>
                <w:sz w:val="22"/>
                <w:szCs w:val="22"/>
                <w:lang w:val="mn-MN"/>
              </w:rPr>
              <w:t>Алдаатай утга /Dark noise ньCF04: 7 electrons</w:t>
            </w:r>
          </w:p>
          <w:p w14:paraId="3E602B35" w14:textId="2FAAD6DC" w:rsidR="00E56984" w:rsidRPr="0006120E" w:rsidRDefault="00FE6C79" w:rsidP="00607F91">
            <w:pPr>
              <w:pStyle w:val="Default"/>
              <w:numPr>
                <w:ilvl w:val="0"/>
                <w:numId w:val="2"/>
              </w:numPr>
              <w:rPr>
                <w:rFonts w:ascii="Arial" w:hAnsi="Arial" w:cs="Arial"/>
                <w:sz w:val="22"/>
                <w:szCs w:val="22"/>
                <w:lang w:val="mn-MN"/>
              </w:rPr>
            </w:pPr>
            <w:r w:rsidRPr="0006120E">
              <w:rPr>
                <w:rFonts w:ascii="Arial" w:hAnsi="Arial" w:cs="Arial"/>
                <w:sz w:val="22"/>
                <w:szCs w:val="22"/>
                <w:lang w:val="mn-MN"/>
              </w:rPr>
              <w:t xml:space="preserve"> Динамик хүрээ /Dynamic range нь CF04: 73 dB</w:t>
            </w:r>
          </w:p>
          <w:p w14:paraId="7BC4A23D" w14:textId="212353EB" w:rsidR="00FE6C79" w:rsidRPr="0006120E" w:rsidRDefault="00DA5C27" w:rsidP="008D2046">
            <w:pPr>
              <w:pStyle w:val="Default"/>
              <w:rPr>
                <w:rFonts w:ascii="Arial" w:hAnsi="Arial" w:cs="Arial"/>
                <w:sz w:val="22"/>
                <w:szCs w:val="22"/>
              </w:rPr>
            </w:pPr>
            <w:r w:rsidRPr="0006120E">
              <w:rPr>
                <w:rFonts w:ascii="Arial" w:hAnsi="Arial" w:cs="Arial"/>
                <w:sz w:val="22"/>
                <w:szCs w:val="22"/>
                <w:lang w:val="mn-MN"/>
              </w:rPr>
              <w:t xml:space="preserve">- Багажийн Оптик /Оptics хэсэг нь </w:t>
            </w:r>
            <w:r w:rsidR="0080711C" w:rsidRPr="0006120E">
              <w:rPr>
                <w:rFonts w:ascii="Arial" w:hAnsi="Arial" w:cs="Arial"/>
                <w:sz w:val="22"/>
                <w:szCs w:val="22"/>
                <w:lang w:val="mn-MN"/>
              </w:rPr>
              <w:t>дараах шаардлагыг хангана</w:t>
            </w:r>
            <w:r w:rsidR="0080711C" w:rsidRPr="0006120E">
              <w:rPr>
                <w:rFonts w:ascii="Arial" w:hAnsi="Arial" w:cs="Arial"/>
                <w:sz w:val="22"/>
                <w:szCs w:val="22"/>
              </w:rPr>
              <w:t>:</w:t>
            </w:r>
          </w:p>
          <w:p w14:paraId="1EF57C44" w14:textId="7559396E" w:rsidR="0080711C" w:rsidRPr="0006120E" w:rsidRDefault="00B85EAA" w:rsidP="0080711C">
            <w:pPr>
              <w:pStyle w:val="Default"/>
              <w:numPr>
                <w:ilvl w:val="0"/>
                <w:numId w:val="3"/>
              </w:numPr>
              <w:rPr>
                <w:rFonts w:ascii="Arial" w:hAnsi="Arial" w:cs="Arial"/>
                <w:sz w:val="22"/>
                <w:szCs w:val="22"/>
                <w:lang w:val="mn-MN"/>
              </w:rPr>
            </w:pPr>
            <w:r w:rsidRPr="0006120E">
              <w:rPr>
                <w:rFonts w:ascii="Arial" w:hAnsi="Arial" w:cs="Arial"/>
                <w:sz w:val="22"/>
                <w:szCs w:val="22"/>
                <w:lang w:val="mn-MN"/>
              </w:rPr>
              <w:t xml:space="preserve">Фокус /Focus нь </w:t>
            </w:r>
            <w:proofErr w:type="spellStart"/>
            <w:r w:rsidRPr="0006120E">
              <w:rPr>
                <w:rFonts w:ascii="Arial" w:hAnsi="Arial" w:cs="Arial"/>
                <w:color w:val="000000" w:themeColor="text1"/>
                <w:sz w:val="22"/>
                <w:szCs w:val="22"/>
              </w:rPr>
              <w:t>Гар</w:t>
            </w:r>
            <w:proofErr w:type="spellEnd"/>
            <w:r w:rsidRPr="0006120E">
              <w:rPr>
                <w:rFonts w:ascii="Arial" w:hAnsi="Arial" w:cs="Arial"/>
                <w:color w:val="000000" w:themeColor="text1"/>
                <w:sz w:val="22"/>
                <w:szCs w:val="22"/>
              </w:rPr>
              <w:t xml:space="preserve">/manual </w:t>
            </w:r>
            <w:proofErr w:type="spellStart"/>
            <w:r w:rsidRPr="0006120E">
              <w:rPr>
                <w:rFonts w:ascii="Arial" w:hAnsi="Arial" w:cs="Arial"/>
                <w:color w:val="000000" w:themeColor="text1"/>
                <w:sz w:val="22"/>
                <w:szCs w:val="22"/>
              </w:rPr>
              <w:t>ажиллагатай</w:t>
            </w:r>
            <w:proofErr w:type="spellEnd"/>
          </w:p>
          <w:p w14:paraId="20886195" w14:textId="69E9BD15" w:rsidR="0080711C" w:rsidRPr="0006120E" w:rsidRDefault="00D26D91" w:rsidP="00F74A18">
            <w:pPr>
              <w:pStyle w:val="ListParagraph"/>
              <w:numPr>
                <w:ilvl w:val="0"/>
                <w:numId w:val="1"/>
              </w:numPr>
              <w:spacing w:after="0"/>
              <w:rPr>
                <w:color w:val="000000"/>
                <w:sz w:val="22"/>
                <w:szCs w:val="22"/>
                <w:lang w:val="mn-MN"/>
              </w:rPr>
            </w:pPr>
            <w:r w:rsidRPr="0006120E">
              <w:rPr>
                <w:color w:val="000000"/>
                <w:sz w:val="22"/>
                <w:szCs w:val="22"/>
                <w:lang w:val="mn-MN"/>
              </w:rPr>
              <w:t xml:space="preserve">Тохируулга /Zoom нь 6.5× zoom, гар/manual </w:t>
            </w:r>
          </w:p>
          <w:p w14:paraId="43B57EB0" w14:textId="42142087" w:rsidR="0080711C" w:rsidRPr="0006120E" w:rsidRDefault="00D26D91" w:rsidP="00F74A18">
            <w:pPr>
              <w:pStyle w:val="ListParagraph"/>
              <w:numPr>
                <w:ilvl w:val="0"/>
                <w:numId w:val="1"/>
              </w:numPr>
              <w:spacing w:after="0"/>
              <w:rPr>
                <w:color w:val="000000"/>
                <w:sz w:val="22"/>
                <w:szCs w:val="22"/>
                <w:lang w:val="mn-MN"/>
              </w:rPr>
            </w:pPr>
            <w:r w:rsidRPr="0006120E">
              <w:rPr>
                <w:color w:val="000000"/>
                <w:sz w:val="22"/>
                <w:szCs w:val="22"/>
                <w:lang w:val="mn-MN"/>
              </w:rPr>
              <w:t>Харах өнцөг /View angle нь ±3°</w:t>
            </w:r>
          </w:p>
          <w:p w14:paraId="65027A31" w14:textId="2D000B20" w:rsidR="00D26D91" w:rsidRPr="0006120E" w:rsidRDefault="00D26D91" w:rsidP="00D26D91">
            <w:pPr>
              <w:pStyle w:val="ListParagraph"/>
              <w:numPr>
                <w:ilvl w:val="0"/>
                <w:numId w:val="1"/>
              </w:numPr>
              <w:spacing w:after="0"/>
              <w:rPr>
                <w:color w:val="000000" w:themeColor="text1"/>
                <w:sz w:val="22"/>
                <w:szCs w:val="22"/>
              </w:rPr>
            </w:pPr>
            <w:proofErr w:type="spellStart"/>
            <w:r w:rsidRPr="0006120E">
              <w:rPr>
                <w:color w:val="000000" w:themeColor="text1"/>
                <w:sz w:val="22"/>
                <w:szCs w:val="22"/>
              </w:rPr>
              <w:t>Харах</w:t>
            </w:r>
            <w:proofErr w:type="spellEnd"/>
            <w:r w:rsidRPr="0006120E">
              <w:rPr>
                <w:color w:val="000000" w:themeColor="text1"/>
                <w:sz w:val="22"/>
                <w:szCs w:val="22"/>
              </w:rPr>
              <w:t xml:space="preserve"> </w:t>
            </w:r>
            <w:proofErr w:type="spellStart"/>
            <w:r w:rsidRPr="0006120E">
              <w:rPr>
                <w:color w:val="000000" w:themeColor="text1"/>
                <w:sz w:val="22"/>
                <w:szCs w:val="22"/>
              </w:rPr>
              <w:t>талбай</w:t>
            </w:r>
            <w:proofErr w:type="spellEnd"/>
            <w:r w:rsidRPr="0006120E">
              <w:rPr>
                <w:color w:val="000000" w:themeColor="text1"/>
                <w:sz w:val="22"/>
                <w:szCs w:val="22"/>
              </w:rPr>
              <w:t xml:space="preserve"> /Field of view </w:t>
            </w:r>
            <w:proofErr w:type="spellStart"/>
            <w:r w:rsidRPr="0006120E">
              <w:rPr>
                <w:color w:val="000000" w:themeColor="text1"/>
                <w:sz w:val="22"/>
                <w:szCs w:val="22"/>
              </w:rPr>
              <w:t>нь</w:t>
            </w:r>
            <w:proofErr w:type="spellEnd"/>
            <w:r w:rsidRPr="0006120E">
              <w:rPr>
                <w:color w:val="000000" w:themeColor="text1"/>
                <w:sz w:val="22"/>
                <w:szCs w:val="22"/>
              </w:rPr>
              <w:t xml:space="preserve"> CF04: 3.2 mm × 3.2 mm -</w:t>
            </w:r>
            <w:proofErr w:type="spellStart"/>
            <w:r w:rsidRPr="0006120E">
              <w:rPr>
                <w:color w:val="000000" w:themeColor="text1"/>
                <w:sz w:val="22"/>
                <w:szCs w:val="22"/>
              </w:rPr>
              <w:t>ээс</w:t>
            </w:r>
            <w:proofErr w:type="spellEnd"/>
            <w:r w:rsidRPr="0006120E">
              <w:rPr>
                <w:color w:val="000000" w:themeColor="text1"/>
                <w:sz w:val="22"/>
                <w:szCs w:val="22"/>
              </w:rPr>
              <w:t xml:space="preserve"> 18.5 mm × 18.5 mm</w:t>
            </w:r>
          </w:p>
          <w:p w14:paraId="1743FBA9" w14:textId="77777777" w:rsidR="00F74A18" w:rsidRPr="0006120E" w:rsidRDefault="00D26D91" w:rsidP="0086605F">
            <w:pPr>
              <w:pStyle w:val="ListParagraph"/>
              <w:numPr>
                <w:ilvl w:val="0"/>
                <w:numId w:val="1"/>
              </w:numPr>
              <w:spacing w:after="0"/>
              <w:rPr>
                <w:color w:val="000000" w:themeColor="text1"/>
                <w:sz w:val="22"/>
                <w:szCs w:val="22"/>
              </w:rPr>
            </w:pPr>
            <w:proofErr w:type="spellStart"/>
            <w:r w:rsidRPr="0006120E">
              <w:rPr>
                <w:color w:val="000000" w:themeColor="text1"/>
                <w:sz w:val="22"/>
                <w:szCs w:val="22"/>
              </w:rPr>
              <w:t>Нарийвчлал</w:t>
            </w:r>
            <w:proofErr w:type="spellEnd"/>
            <w:r w:rsidRPr="0006120E">
              <w:rPr>
                <w:color w:val="000000" w:themeColor="text1"/>
                <w:sz w:val="22"/>
                <w:szCs w:val="22"/>
              </w:rPr>
              <w:t xml:space="preserve"> /Resolution </w:t>
            </w:r>
            <w:proofErr w:type="spellStart"/>
            <w:r w:rsidRPr="0006120E">
              <w:rPr>
                <w:color w:val="000000" w:themeColor="text1"/>
                <w:sz w:val="22"/>
                <w:szCs w:val="22"/>
              </w:rPr>
              <w:t>нь</w:t>
            </w:r>
            <w:proofErr w:type="spellEnd"/>
            <w:r w:rsidRPr="0006120E">
              <w:rPr>
                <w:color w:val="000000" w:themeColor="text1"/>
                <w:sz w:val="22"/>
                <w:szCs w:val="22"/>
              </w:rPr>
              <w:t xml:space="preserve"> </w:t>
            </w:r>
            <w:r w:rsidR="0086605F" w:rsidRPr="0006120E">
              <w:rPr>
                <w:color w:val="000000"/>
                <w:sz w:val="22"/>
                <w:szCs w:val="22"/>
                <w:lang w:val="mn-MN"/>
              </w:rPr>
              <w:t>CF04: 2.5 to 16.2 μm</w:t>
            </w:r>
          </w:p>
          <w:p w14:paraId="6BE3B66D" w14:textId="5CB1CE64" w:rsidR="0086605F" w:rsidRPr="0006120E" w:rsidRDefault="00670453" w:rsidP="00670453">
            <w:pPr>
              <w:spacing w:after="0"/>
              <w:rPr>
                <w:color w:val="000000" w:themeColor="text1"/>
                <w:sz w:val="22"/>
                <w:szCs w:val="22"/>
              </w:rPr>
            </w:pPr>
            <w:r w:rsidRPr="0006120E">
              <w:rPr>
                <w:color w:val="000000" w:themeColor="text1"/>
                <w:sz w:val="22"/>
                <w:szCs w:val="22"/>
              </w:rPr>
              <w:t xml:space="preserve">- </w:t>
            </w:r>
            <w:proofErr w:type="spellStart"/>
            <w:r w:rsidRPr="0006120E">
              <w:rPr>
                <w:color w:val="000000" w:themeColor="text1"/>
                <w:sz w:val="22"/>
                <w:szCs w:val="22"/>
              </w:rPr>
              <w:t>Гэрэлтүүлэг</w:t>
            </w:r>
            <w:proofErr w:type="spellEnd"/>
            <w:r w:rsidRPr="0006120E">
              <w:rPr>
                <w:color w:val="000000" w:themeColor="text1"/>
                <w:sz w:val="22"/>
                <w:szCs w:val="22"/>
              </w:rPr>
              <w:t xml:space="preserve">/illumination </w:t>
            </w:r>
            <w:proofErr w:type="spellStart"/>
            <w:r w:rsidRPr="0006120E">
              <w:rPr>
                <w:color w:val="000000" w:themeColor="text1"/>
                <w:sz w:val="22"/>
                <w:szCs w:val="22"/>
              </w:rPr>
              <w:t>хэсгийн</w:t>
            </w:r>
            <w:proofErr w:type="spellEnd"/>
            <w:r w:rsidRPr="0006120E">
              <w:rPr>
                <w:color w:val="000000" w:themeColor="text1"/>
                <w:sz w:val="22"/>
                <w:szCs w:val="22"/>
              </w:rPr>
              <w:t xml:space="preserve"> </w:t>
            </w:r>
            <w:proofErr w:type="spellStart"/>
            <w:r w:rsidR="007274DE" w:rsidRPr="0006120E">
              <w:rPr>
                <w:color w:val="000000" w:themeColor="text1"/>
                <w:sz w:val="22"/>
                <w:szCs w:val="22"/>
              </w:rPr>
              <w:t>шаардлага</w:t>
            </w:r>
            <w:proofErr w:type="spellEnd"/>
            <w:r w:rsidR="007274DE" w:rsidRPr="0006120E">
              <w:rPr>
                <w:color w:val="000000" w:themeColor="text1"/>
                <w:sz w:val="22"/>
                <w:szCs w:val="22"/>
              </w:rPr>
              <w:t xml:space="preserve"> </w:t>
            </w:r>
            <w:proofErr w:type="spellStart"/>
            <w:r w:rsidR="007274DE" w:rsidRPr="0006120E">
              <w:rPr>
                <w:color w:val="000000" w:themeColor="text1"/>
                <w:sz w:val="22"/>
                <w:szCs w:val="22"/>
              </w:rPr>
              <w:t>нь</w:t>
            </w:r>
            <w:proofErr w:type="spellEnd"/>
            <w:r w:rsidRPr="0006120E">
              <w:rPr>
                <w:color w:val="000000" w:themeColor="text1"/>
                <w:sz w:val="22"/>
                <w:szCs w:val="22"/>
              </w:rPr>
              <w:t>:</w:t>
            </w:r>
          </w:p>
          <w:p w14:paraId="0126FAE2" w14:textId="77777777" w:rsidR="00670453" w:rsidRPr="0006120E" w:rsidRDefault="00AF7A47" w:rsidP="00670453">
            <w:pPr>
              <w:pStyle w:val="ListParagraph"/>
              <w:numPr>
                <w:ilvl w:val="0"/>
                <w:numId w:val="4"/>
              </w:numPr>
              <w:spacing w:after="0"/>
              <w:rPr>
                <w:color w:val="000000" w:themeColor="text1"/>
                <w:sz w:val="22"/>
                <w:szCs w:val="22"/>
              </w:rPr>
            </w:pPr>
            <w:proofErr w:type="spellStart"/>
            <w:r w:rsidRPr="0006120E">
              <w:rPr>
                <w:color w:val="000000" w:themeColor="text1"/>
                <w:sz w:val="22"/>
                <w:szCs w:val="22"/>
              </w:rPr>
              <w:t>Төрөл</w:t>
            </w:r>
            <w:proofErr w:type="spellEnd"/>
            <w:r w:rsidRPr="0006120E">
              <w:rPr>
                <w:color w:val="000000" w:themeColor="text1"/>
                <w:sz w:val="22"/>
                <w:szCs w:val="22"/>
              </w:rPr>
              <w:t xml:space="preserve"> /Type </w:t>
            </w:r>
            <w:proofErr w:type="spellStart"/>
            <w:r w:rsidRPr="0006120E">
              <w:rPr>
                <w:color w:val="000000" w:themeColor="text1"/>
                <w:sz w:val="22"/>
                <w:szCs w:val="22"/>
              </w:rPr>
              <w:t>нь</w:t>
            </w:r>
            <w:proofErr w:type="spellEnd"/>
            <w:r w:rsidRPr="0006120E">
              <w:rPr>
                <w:color w:val="000000" w:themeColor="text1"/>
                <w:sz w:val="22"/>
                <w:szCs w:val="22"/>
              </w:rPr>
              <w:t xml:space="preserve"> </w:t>
            </w:r>
            <w:r w:rsidR="00982968" w:rsidRPr="0006120E">
              <w:rPr>
                <w:color w:val="000000" w:themeColor="text1"/>
                <w:sz w:val="22"/>
                <w:szCs w:val="22"/>
              </w:rPr>
              <w:t>high power monochromatic LED</w:t>
            </w:r>
          </w:p>
          <w:p w14:paraId="2F23B4AF" w14:textId="3C6C2669" w:rsidR="00982968" w:rsidRPr="0006120E" w:rsidRDefault="00982968" w:rsidP="00670453">
            <w:pPr>
              <w:pStyle w:val="ListParagraph"/>
              <w:numPr>
                <w:ilvl w:val="0"/>
                <w:numId w:val="4"/>
              </w:numPr>
              <w:spacing w:after="0"/>
              <w:rPr>
                <w:color w:val="000000" w:themeColor="text1"/>
                <w:sz w:val="22"/>
                <w:szCs w:val="22"/>
              </w:rPr>
            </w:pPr>
            <w:proofErr w:type="spellStart"/>
            <w:r w:rsidRPr="0006120E">
              <w:rPr>
                <w:color w:val="000000" w:themeColor="text1"/>
                <w:sz w:val="22"/>
                <w:szCs w:val="22"/>
              </w:rPr>
              <w:t>Долгионы</w:t>
            </w:r>
            <w:proofErr w:type="spellEnd"/>
            <w:r w:rsidRPr="0006120E">
              <w:rPr>
                <w:color w:val="000000" w:themeColor="text1"/>
                <w:sz w:val="22"/>
                <w:szCs w:val="22"/>
              </w:rPr>
              <w:t xml:space="preserve"> </w:t>
            </w:r>
            <w:proofErr w:type="spellStart"/>
            <w:r w:rsidRPr="0006120E">
              <w:rPr>
                <w:color w:val="000000" w:themeColor="text1"/>
                <w:sz w:val="22"/>
                <w:szCs w:val="22"/>
              </w:rPr>
              <w:t>урт</w:t>
            </w:r>
            <w:proofErr w:type="spellEnd"/>
            <w:r w:rsidRPr="0006120E">
              <w:rPr>
                <w:color w:val="000000" w:themeColor="text1"/>
                <w:sz w:val="22"/>
                <w:szCs w:val="22"/>
              </w:rPr>
              <w:t xml:space="preserve">, </w:t>
            </w:r>
            <w:proofErr w:type="spellStart"/>
            <w:r w:rsidRPr="0006120E">
              <w:rPr>
                <w:color w:val="000000" w:themeColor="text1"/>
                <w:sz w:val="22"/>
                <w:szCs w:val="22"/>
              </w:rPr>
              <w:t>давамгайлал</w:t>
            </w:r>
            <w:proofErr w:type="spellEnd"/>
            <w:r w:rsidRPr="0006120E">
              <w:rPr>
                <w:color w:val="000000" w:themeColor="text1"/>
                <w:sz w:val="22"/>
                <w:szCs w:val="22"/>
              </w:rPr>
              <w:t xml:space="preserve"> /                       Wave length, dominant </w:t>
            </w:r>
            <w:proofErr w:type="spellStart"/>
            <w:r w:rsidRPr="0006120E">
              <w:rPr>
                <w:color w:val="000000" w:themeColor="text1"/>
                <w:sz w:val="22"/>
                <w:szCs w:val="22"/>
              </w:rPr>
              <w:t>нь</w:t>
            </w:r>
            <w:proofErr w:type="spellEnd"/>
            <w:r w:rsidRPr="0006120E">
              <w:rPr>
                <w:color w:val="000000" w:themeColor="text1"/>
                <w:sz w:val="22"/>
                <w:szCs w:val="22"/>
              </w:rPr>
              <w:t xml:space="preserve"> 470 nm</w:t>
            </w:r>
          </w:p>
          <w:p w14:paraId="018F59E6" w14:textId="77777777" w:rsidR="00982968" w:rsidRPr="0006120E" w:rsidRDefault="007274DE" w:rsidP="00670453">
            <w:pPr>
              <w:pStyle w:val="ListParagraph"/>
              <w:numPr>
                <w:ilvl w:val="0"/>
                <w:numId w:val="4"/>
              </w:numPr>
              <w:spacing w:after="0"/>
              <w:rPr>
                <w:color w:val="000000" w:themeColor="text1"/>
                <w:sz w:val="22"/>
                <w:szCs w:val="22"/>
              </w:rPr>
            </w:pPr>
            <w:proofErr w:type="spellStart"/>
            <w:r w:rsidRPr="0006120E">
              <w:rPr>
                <w:color w:val="000000" w:themeColor="text1"/>
                <w:sz w:val="22"/>
                <w:szCs w:val="22"/>
              </w:rPr>
              <w:lastRenderedPageBreak/>
              <w:t>Гэрлийн</w:t>
            </w:r>
            <w:proofErr w:type="spellEnd"/>
            <w:r w:rsidRPr="0006120E">
              <w:rPr>
                <w:color w:val="000000" w:themeColor="text1"/>
                <w:sz w:val="22"/>
                <w:szCs w:val="22"/>
              </w:rPr>
              <w:t xml:space="preserve"> </w:t>
            </w:r>
            <w:proofErr w:type="spellStart"/>
            <w:r w:rsidRPr="0006120E">
              <w:rPr>
                <w:color w:val="000000" w:themeColor="text1"/>
                <w:sz w:val="22"/>
                <w:szCs w:val="22"/>
              </w:rPr>
              <w:t>талбай</w:t>
            </w:r>
            <w:proofErr w:type="spellEnd"/>
            <w:r w:rsidRPr="0006120E">
              <w:rPr>
                <w:color w:val="000000" w:themeColor="text1"/>
                <w:sz w:val="22"/>
                <w:szCs w:val="22"/>
              </w:rPr>
              <w:t xml:space="preserve"> /Field of light</w:t>
            </w:r>
            <w:r w:rsidR="00EC1C35" w:rsidRPr="0006120E">
              <w:rPr>
                <w:color w:val="000000" w:themeColor="text1"/>
                <w:sz w:val="22"/>
                <w:szCs w:val="22"/>
              </w:rPr>
              <w:t xml:space="preserve"> </w:t>
            </w:r>
            <w:proofErr w:type="spellStart"/>
            <w:r w:rsidR="00EC1C35" w:rsidRPr="0006120E">
              <w:rPr>
                <w:color w:val="000000" w:themeColor="text1"/>
                <w:sz w:val="22"/>
                <w:szCs w:val="22"/>
              </w:rPr>
              <w:t>нь</w:t>
            </w:r>
            <w:proofErr w:type="spellEnd"/>
            <w:r w:rsidR="00EC1C35" w:rsidRPr="0006120E">
              <w:rPr>
                <w:color w:val="000000" w:themeColor="text1"/>
                <w:sz w:val="22"/>
                <w:szCs w:val="22"/>
              </w:rPr>
              <w:t xml:space="preserve"> Ø 42 mm</w:t>
            </w:r>
          </w:p>
          <w:p w14:paraId="10F1EC41" w14:textId="7F859500" w:rsidR="00EC1C35" w:rsidRPr="0006120E" w:rsidRDefault="00C708ED" w:rsidP="00C708ED">
            <w:pPr>
              <w:spacing w:after="0"/>
              <w:rPr>
                <w:color w:val="000000" w:themeColor="text1"/>
                <w:sz w:val="22"/>
                <w:szCs w:val="22"/>
              </w:rPr>
            </w:pPr>
            <w:r w:rsidRPr="0006120E">
              <w:rPr>
                <w:color w:val="000000" w:themeColor="text1"/>
                <w:sz w:val="22"/>
                <w:szCs w:val="22"/>
              </w:rPr>
              <w:t>-</w:t>
            </w:r>
            <w:r w:rsidRPr="0006120E">
              <w:rPr>
                <w:sz w:val="22"/>
                <w:szCs w:val="22"/>
              </w:rPr>
              <w:t xml:space="preserve"> </w:t>
            </w:r>
            <w:proofErr w:type="spellStart"/>
            <w:r w:rsidRPr="0006120E">
              <w:rPr>
                <w:color w:val="000000" w:themeColor="text1"/>
                <w:sz w:val="22"/>
                <w:szCs w:val="22"/>
              </w:rPr>
              <w:t>Хэмжилтийн</w:t>
            </w:r>
            <w:proofErr w:type="spellEnd"/>
            <w:r w:rsidRPr="0006120E">
              <w:rPr>
                <w:color w:val="000000" w:themeColor="text1"/>
                <w:sz w:val="22"/>
                <w:szCs w:val="22"/>
              </w:rPr>
              <w:t xml:space="preserve"> </w:t>
            </w:r>
            <w:proofErr w:type="spellStart"/>
            <w:r w:rsidRPr="0006120E">
              <w:rPr>
                <w:color w:val="000000" w:themeColor="text1"/>
                <w:sz w:val="22"/>
                <w:szCs w:val="22"/>
              </w:rPr>
              <w:t>систем</w:t>
            </w:r>
            <w:proofErr w:type="spellEnd"/>
            <w:r w:rsidRPr="0006120E">
              <w:rPr>
                <w:color w:val="000000" w:themeColor="text1"/>
                <w:sz w:val="22"/>
                <w:szCs w:val="22"/>
              </w:rPr>
              <w:t xml:space="preserve">/ dosing system </w:t>
            </w:r>
            <w:proofErr w:type="spellStart"/>
            <w:r w:rsidRPr="0006120E">
              <w:rPr>
                <w:color w:val="000000" w:themeColor="text1"/>
                <w:sz w:val="22"/>
                <w:szCs w:val="22"/>
              </w:rPr>
              <w:t>нь</w:t>
            </w:r>
            <w:proofErr w:type="spellEnd"/>
            <w:r w:rsidRPr="0006120E">
              <w:rPr>
                <w:color w:val="000000" w:themeColor="text1"/>
                <w:sz w:val="22"/>
                <w:szCs w:val="22"/>
              </w:rPr>
              <w:t xml:space="preserve"> </w:t>
            </w:r>
            <w:proofErr w:type="spellStart"/>
            <w:r w:rsidRPr="0006120E">
              <w:rPr>
                <w:color w:val="000000" w:themeColor="text1"/>
                <w:sz w:val="22"/>
                <w:szCs w:val="22"/>
              </w:rPr>
              <w:t>дараах</w:t>
            </w:r>
            <w:proofErr w:type="spellEnd"/>
            <w:r w:rsidRPr="0006120E">
              <w:rPr>
                <w:color w:val="000000" w:themeColor="text1"/>
                <w:sz w:val="22"/>
                <w:szCs w:val="22"/>
              </w:rPr>
              <w:t xml:space="preserve"> </w:t>
            </w:r>
            <w:proofErr w:type="spellStart"/>
            <w:r w:rsidRPr="0006120E">
              <w:rPr>
                <w:color w:val="000000" w:themeColor="text1"/>
                <w:sz w:val="22"/>
                <w:szCs w:val="22"/>
              </w:rPr>
              <w:t>бүрэлдэхүүн</w:t>
            </w:r>
            <w:proofErr w:type="spellEnd"/>
            <w:r w:rsidRPr="0006120E">
              <w:rPr>
                <w:color w:val="000000" w:themeColor="text1"/>
                <w:sz w:val="22"/>
                <w:szCs w:val="22"/>
              </w:rPr>
              <w:t xml:space="preserve"> </w:t>
            </w:r>
            <w:proofErr w:type="spellStart"/>
            <w:r w:rsidRPr="0006120E">
              <w:rPr>
                <w:color w:val="000000" w:themeColor="text1"/>
                <w:sz w:val="22"/>
                <w:szCs w:val="22"/>
              </w:rPr>
              <w:t>хэсгүүд</w:t>
            </w:r>
            <w:proofErr w:type="spellEnd"/>
            <w:r w:rsidRPr="0006120E">
              <w:rPr>
                <w:color w:val="000000" w:themeColor="text1"/>
                <w:sz w:val="22"/>
                <w:szCs w:val="22"/>
                <w:lang w:val="mn-MN"/>
              </w:rPr>
              <w:t>тэй байна</w:t>
            </w:r>
            <w:r w:rsidRPr="0006120E">
              <w:rPr>
                <w:color w:val="000000" w:themeColor="text1"/>
                <w:sz w:val="22"/>
                <w:szCs w:val="22"/>
              </w:rPr>
              <w:t>:</w:t>
            </w:r>
          </w:p>
          <w:p w14:paraId="60A2E8AD" w14:textId="77777777" w:rsidR="00C708ED" w:rsidRPr="0006120E" w:rsidRDefault="009D58E0" w:rsidP="00C708ED">
            <w:pPr>
              <w:pStyle w:val="ListParagraph"/>
              <w:numPr>
                <w:ilvl w:val="0"/>
                <w:numId w:val="5"/>
              </w:numPr>
              <w:spacing w:after="0"/>
              <w:rPr>
                <w:color w:val="000000" w:themeColor="text1"/>
                <w:sz w:val="22"/>
                <w:szCs w:val="22"/>
              </w:rPr>
            </w:pPr>
            <w:proofErr w:type="spellStart"/>
            <w:r w:rsidRPr="0006120E">
              <w:rPr>
                <w:color w:val="000000" w:themeColor="text1"/>
                <w:sz w:val="22"/>
                <w:szCs w:val="22"/>
              </w:rPr>
              <w:t>Тун</w:t>
            </w:r>
            <w:proofErr w:type="spellEnd"/>
            <w:r w:rsidRPr="0006120E">
              <w:rPr>
                <w:color w:val="000000" w:themeColor="text1"/>
                <w:sz w:val="22"/>
                <w:szCs w:val="22"/>
              </w:rPr>
              <w:t xml:space="preserve"> </w:t>
            </w:r>
            <w:proofErr w:type="spellStart"/>
            <w:r w:rsidRPr="0006120E">
              <w:rPr>
                <w:color w:val="000000" w:themeColor="text1"/>
                <w:sz w:val="22"/>
                <w:szCs w:val="22"/>
              </w:rPr>
              <w:t>хэмжээ</w:t>
            </w:r>
            <w:proofErr w:type="spellEnd"/>
            <w:r w:rsidRPr="0006120E">
              <w:rPr>
                <w:color w:val="000000" w:themeColor="text1"/>
                <w:sz w:val="22"/>
                <w:szCs w:val="22"/>
              </w:rPr>
              <w:t xml:space="preserve"> /Dosing </w:t>
            </w:r>
            <w:proofErr w:type="spellStart"/>
            <w:r w:rsidRPr="0006120E">
              <w:rPr>
                <w:color w:val="000000" w:themeColor="text1"/>
                <w:sz w:val="22"/>
                <w:szCs w:val="22"/>
              </w:rPr>
              <w:t>нь</w:t>
            </w:r>
            <w:proofErr w:type="spellEnd"/>
            <w:r w:rsidRPr="0006120E">
              <w:rPr>
                <w:color w:val="000000" w:themeColor="text1"/>
                <w:sz w:val="22"/>
                <w:szCs w:val="22"/>
              </w:rPr>
              <w:t xml:space="preserve"> </w:t>
            </w:r>
            <w:proofErr w:type="spellStart"/>
            <w:r w:rsidRPr="0006120E">
              <w:rPr>
                <w:color w:val="000000" w:themeColor="text1"/>
                <w:sz w:val="22"/>
                <w:szCs w:val="22"/>
              </w:rPr>
              <w:t>програм</w:t>
            </w:r>
            <w:proofErr w:type="spellEnd"/>
            <w:r w:rsidRPr="0006120E">
              <w:rPr>
                <w:color w:val="000000" w:themeColor="text1"/>
                <w:sz w:val="22"/>
                <w:szCs w:val="22"/>
              </w:rPr>
              <w:t xml:space="preserve"> </w:t>
            </w:r>
            <w:proofErr w:type="spellStart"/>
            <w:r w:rsidRPr="0006120E">
              <w:rPr>
                <w:color w:val="000000" w:themeColor="text1"/>
                <w:sz w:val="22"/>
                <w:szCs w:val="22"/>
              </w:rPr>
              <w:t>хангамжийн</w:t>
            </w:r>
            <w:proofErr w:type="spellEnd"/>
            <w:r w:rsidRPr="0006120E">
              <w:rPr>
                <w:color w:val="000000" w:themeColor="text1"/>
                <w:sz w:val="22"/>
                <w:szCs w:val="22"/>
              </w:rPr>
              <w:t xml:space="preserve"> </w:t>
            </w:r>
            <w:proofErr w:type="spellStart"/>
            <w:r w:rsidRPr="0006120E">
              <w:rPr>
                <w:color w:val="000000" w:themeColor="text1"/>
                <w:sz w:val="22"/>
                <w:szCs w:val="22"/>
              </w:rPr>
              <w:t>хяналттай</w:t>
            </w:r>
            <w:proofErr w:type="spellEnd"/>
            <w:r w:rsidRPr="0006120E">
              <w:rPr>
                <w:color w:val="000000" w:themeColor="text1"/>
                <w:sz w:val="22"/>
                <w:szCs w:val="22"/>
              </w:rPr>
              <w:t xml:space="preserve"> /software-controlled</w:t>
            </w:r>
          </w:p>
          <w:p w14:paraId="12D9DFA6" w14:textId="77777777" w:rsidR="009D58E0" w:rsidRPr="0006120E" w:rsidRDefault="009D58E0" w:rsidP="00C708ED">
            <w:pPr>
              <w:pStyle w:val="ListParagraph"/>
              <w:numPr>
                <w:ilvl w:val="0"/>
                <w:numId w:val="5"/>
              </w:numPr>
              <w:spacing w:after="0"/>
              <w:rPr>
                <w:color w:val="000000" w:themeColor="text1"/>
                <w:sz w:val="22"/>
                <w:szCs w:val="22"/>
              </w:rPr>
            </w:pPr>
            <w:proofErr w:type="spellStart"/>
            <w:r w:rsidRPr="0006120E">
              <w:rPr>
                <w:color w:val="000000" w:themeColor="text1"/>
                <w:sz w:val="22"/>
                <w:szCs w:val="22"/>
              </w:rPr>
              <w:t>Дуслыг</w:t>
            </w:r>
            <w:proofErr w:type="spellEnd"/>
            <w:r w:rsidRPr="0006120E">
              <w:rPr>
                <w:color w:val="000000" w:themeColor="text1"/>
                <w:sz w:val="22"/>
                <w:szCs w:val="22"/>
              </w:rPr>
              <w:t xml:space="preserve"> </w:t>
            </w:r>
            <w:proofErr w:type="spellStart"/>
            <w:r w:rsidRPr="0006120E">
              <w:rPr>
                <w:color w:val="000000" w:themeColor="text1"/>
                <w:sz w:val="22"/>
                <w:szCs w:val="22"/>
              </w:rPr>
              <w:t>буулгах</w:t>
            </w:r>
            <w:proofErr w:type="spellEnd"/>
            <w:r w:rsidRPr="0006120E">
              <w:rPr>
                <w:color w:val="000000" w:themeColor="text1"/>
                <w:sz w:val="22"/>
                <w:szCs w:val="22"/>
              </w:rPr>
              <w:t xml:space="preserve"> /Drop deposition </w:t>
            </w:r>
            <w:proofErr w:type="spellStart"/>
            <w:proofErr w:type="gramStart"/>
            <w:r w:rsidRPr="0006120E">
              <w:rPr>
                <w:color w:val="000000" w:themeColor="text1"/>
                <w:sz w:val="22"/>
                <w:szCs w:val="22"/>
              </w:rPr>
              <w:t>нь</w:t>
            </w:r>
            <w:proofErr w:type="spellEnd"/>
            <w:r w:rsidRPr="0006120E">
              <w:rPr>
                <w:color w:val="000000" w:themeColor="text1"/>
                <w:sz w:val="22"/>
                <w:szCs w:val="22"/>
              </w:rPr>
              <w:t xml:space="preserve">  </w:t>
            </w:r>
            <w:proofErr w:type="spellStart"/>
            <w:r w:rsidRPr="0006120E">
              <w:rPr>
                <w:color w:val="000000" w:themeColor="text1"/>
                <w:sz w:val="22"/>
                <w:szCs w:val="22"/>
              </w:rPr>
              <w:t>Гар</w:t>
            </w:r>
            <w:proofErr w:type="spellEnd"/>
            <w:proofErr w:type="gramEnd"/>
            <w:r w:rsidRPr="0006120E">
              <w:rPr>
                <w:color w:val="000000" w:themeColor="text1"/>
                <w:sz w:val="22"/>
                <w:szCs w:val="22"/>
              </w:rPr>
              <w:t xml:space="preserve">/manual   </w:t>
            </w:r>
          </w:p>
          <w:p w14:paraId="55838073" w14:textId="77777777" w:rsidR="009D58E0" w:rsidRPr="0006120E" w:rsidRDefault="009D58E0" w:rsidP="00C708ED">
            <w:pPr>
              <w:pStyle w:val="ListParagraph"/>
              <w:numPr>
                <w:ilvl w:val="0"/>
                <w:numId w:val="5"/>
              </w:numPr>
              <w:spacing w:after="0"/>
              <w:rPr>
                <w:color w:val="000000" w:themeColor="text1"/>
                <w:sz w:val="22"/>
                <w:szCs w:val="22"/>
              </w:rPr>
            </w:pPr>
            <w:proofErr w:type="spellStart"/>
            <w:r w:rsidRPr="0006120E">
              <w:rPr>
                <w:color w:val="000000" w:themeColor="text1"/>
                <w:sz w:val="22"/>
                <w:szCs w:val="22"/>
              </w:rPr>
              <w:t>Тариур</w:t>
            </w:r>
            <w:proofErr w:type="spellEnd"/>
            <w:r w:rsidRPr="0006120E">
              <w:rPr>
                <w:color w:val="000000" w:themeColor="text1"/>
                <w:sz w:val="22"/>
                <w:szCs w:val="22"/>
              </w:rPr>
              <w:t xml:space="preserve">, </w:t>
            </w:r>
            <w:proofErr w:type="spellStart"/>
            <w:r w:rsidRPr="0006120E">
              <w:rPr>
                <w:color w:val="000000" w:themeColor="text1"/>
                <w:sz w:val="22"/>
                <w:szCs w:val="22"/>
              </w:rPr>
              <w:t>хэмжээ</w:t>
            </w:r>
            <w:proofErr w:type="spellEnd"/>
            <w:r w:rsidRPr="0006120E">
              <w:rPr>
                <w:color w:val="000000" w:themeColor="text1"/>
                <w:sz w:val="22"/>
                <w:szCs w:val="22"/>
              </w:rPr>
              <w:t xml:space="preserve"> /Syringes, volume </w:t>
            </w:r>
            <w:proofErr w:type="spellStart"/>
            <w:r w:rsidRPr="0006120E">
              <w:rPr>
                <w:color w:val="000000" w:themeColor="text1"/>
                <w:sz w:val="22"/>
                <w:szCs w:val="22"/>
              </w:rPr>
              <w:t>нь</w:t>
            </w:r>
            <w:proofErr w:type="spellEnd"/>
            <w:r w:rsidRPr="0006120E">
              <w:rPr>
                <w:color w:val="000000" w:themeColor="text1"/>
                <w:sz w:val="22"/>
                <w:szCs w:val="22"/>
              </w:rPr>
              <w:t xml:space="preserve">   </w:t>
            </w:r>
            <w:proofErr w:type="spellStart"/>
            <w:r w:rsidRPr="0006120E">
              <w:rPr>
                <w:color w:val="000000" w:themeColor="text1"/>
                <w:sz w:val="22"/>
                <w:szCs w:val="22"/>
              </w:rPr>
              <w:t>Шилэн</w:t>
            </w:r>
            <w:proofErr w:type="spellEnd"/>
            <w:r w:rsidRPr="0006120E">
              <w:rPr>
                <w:color w:val="000000" w:themeColor="text1"/>
                <w:sz w:val="22"/>
                <w:szCs w:val="22"/>
              </w:rPr>
              <w:t xml:space="preserve"> (1×, 450 </w:t>
            </w:r>
            <w:proofErr w:type="spellStart"/>
            <w:r w:rsidRPr="0006120E">
              <w:rPr>
                <w:color w:val="000000" w:themeColor="text1"/>
                <w:sz w:val="22"/>
                <w:szCs w:val="22"/>
              </w:rPr>
              <w:t>μL</w:t>
            </w:r>
            <w:proofErr w:type="spellEnd"/>
            <w:r w:rsidRPr="0006120E">
              <w:rPr>
                <w:color w:val="000000" w:themeColor="text1"/>
                <w:sz w:val="22"/>
                <w:szCs w:val="22"/>
              </w:rPr>
              <w:t xml:space="preserve">)/glass (1×, 450 </w:t>
            </w:r>
            <w:proofErr w:type="spellStart"/>
            <w:r w:rsidRPr="0006120E">
              <w:rPr>
                <w:color w:val="000000" w:themeColor="text1"/>
                <w:sz w:val="22"/>
                <w:szCs w:val="22"/>
              </w:rPr>
              <w:t>μL</w:t>
            </w:r>
            <w:proofErr w:type="spellEnd"/>
            <w:r w:rsidRPr="0006120E">
              <w:rPr>
                <w:color w:val="000000" w:themeColor="text1"/>
                <w:sz w:val="22"/>
                <w:szCs w:val="22"/>
              </w:rPr>
              <w:t xml:space="preserve">), </w:t>
            </w:r>
            <w:proofErr w:type="spellStart"/>
            <w:r w:rsidRPr="0006120E">
              <w:rPr>
                <w:color w:val="000000" w:themeColor="text1"/>
                <w:sz w:val="22"/>
                <w:szCs w:val="22"/>
              </w:rPr>
              <w:t>нэг</w:t>
            </w:r>
            <w:proofErr w:type="spellEnd"/>
            <w:r w:rsidRPr="0006120E">
              <w:rPr>
                <w:color w:val="000000" w:themeColor="text1"/>
                <w:sz w:val="22"/>
                <w:szCs w:val="22"/>
              </w:rPr>
              <w:t xml:space="preserve"> </w:t>
            </w:r>
            <w:proofErr w:type="spellStart"/>
            <w:r w:rsidRPr="0006120E">
              <w:rPr>
                <w:color w:val="000000" w:themeColor="text1"/>
                <w:sz w:val="22"/>
                <w:szCs w:val="22"/>
              </w:rPr>
              <w:t>удаа</w:t>
            </w:r>
            <w:proofErr w:type="spellEnd"/>
            <w:r w:rsidRPr="0006120E">
              <w:rPr>
                <w:color w:val="000000" w:themeColor="text1"/>
                <w:sz w:val="22"/>
                <w:szCs w:val="22"/>
              </w:rPr>
              <w:t xml:space="preserve"> </w:t>
            </w:r>
            <w:proofErr w:type="spellStart"/>
            <w:r w:rsidRPr="0006120E">
              <w:rPr>
                <w:color w:val="000000" w:themeColor="text1"/>
                <w:sz w:val="22"/>
                <w:szCs w:val="22"/>
              </w:rPr>
              <w:t>авах</w:t>
            </w:r>
            <w:proofErr w:type="spellEnd"/>
            <w:r w:rsidRPr="0006120E">
              <w:rPr>
                <w:color w:val="000000" w:themeColor="text1"/>
                <w:sz w:val="22"/>
                <w:szCs w:val="22"/>
              </w:rPr>
              <w:t xml:space="preserve"> </w:t>
            </w:r>
            <w:proofErr w:type="spellStart"/>
            <w:r w:rsidRPr="0006120E">
              <w:rPr>
                <w:color w:val="000000" w:themeColor="text1"/>
                <w:sz w:val="22"/>
                <w:szCs w:val="22"/>
              </w:rPr>
              <w:t>боломж</w:t>
            </w:r>
            <w:proofErr w:type="spellEnd"/>
            <w:r w:rsidRPr="0006120E">
              <w:rPr>
                <w:color w:val="000000" w:themeColor="text1"/>
                <w:sz w:val="22"/>
                <w:szCs w:val="22"/>
              </w:rPr>
              <w:t xml:space="preserve"> (900 </w:t>
            </w:r>
            <w:proofErr w:type="spellStart"/>
            <w:r w:rsidRPr="0006120E">
              <w:rPr>
                <w:color w:val="000000" w:themeColor="text1"/>
                <w:sz w:val="22"/>
                <w:szCs w:val="22"/>
              </w:rPr>
              <w:t>μL</w:t>
            </w:r>
            <w:proofErr w:type="spellEnd"/>
            <w:r w:rsidRPr="0006120E">
              <w:rPr>
                <w:color w:val="000000" w:themeColor="text1"/>
                <w:sz w:val="22"/>
                <w:szCs w:val="22"/>
              </w:rPr>
              <w:t xml:space="preserve">) /disposable (900 </w:t>
            </w:r>
            <w:proofErr w:type="spellStart"/>
            <w:r w:rsidRPr="0006120E">
              <w:rPr>
                <w:color w:val="000000" w:themeColor="text1"/>
                <w:sz w:val="22"/>
                <w:szCs w:val="22"/>
              </w:rPr>
              <w:t>μL</w:t>
            </w:r>
            <w:proofErr w:type="spellEnd"/>
            <w:r w:rsidRPr="0006120E">
              <w:rPr>
                <w:color w:val="000000" w:themeColor="text1"/>
                <w:sz w:val="22"/>
                <w:szCs w:val="22"/>
              </w:rPr>
              <w:t xml:space="preserve">)  </w:t>
            </w:r>
          </w:p>
          <w:p w14:paraId="7A0E6DA2" w14:textId="77777777" w:rsidR="009D58E0" w:rsidRPr="0006120E" w:rsidRDefault="00362C8F" w:rsidP="00C708ED">
            <w:pPr>
              <w:pStyle w:val="ListParagraph"/>
              <w:numPr>
                <w:ilvl w:val="0"/>
                <w:numId w:val="5"/>
              </w:numPr>
              <w:spacing w:after="0"/>
              <w:rPr>
                <w:color w:val="000000" w:themeColor="text1"/>
                <w:sz w:val="22"/>
                <w:szCs w:val="22"/>
              </w:rPr>
            </w:pPr>
            <w:proofErr w:type="spellStart"/>
            <w:r w:rsidRPr="0006120E">
              <w:rPr>
                <w:color w:val="000000" w:themeColor="text1"/>
                <w:sz w:val="22"/>
                <w:szCs w:val="22"/>
              </w:rPr>
              <w:t>Нарийвчлал</w:t>
            </w:r>
            <w:proofErr w:type="spellEnd"/>
            <w:r w:rsidRPr="0006120E">
              <w:rPr>
                <w:color w:val="000000" w:themeColor="text1"/>
                <w:sz w:val="22"/>
                <w:szCs w:val="22"/>
              </w:rPr>
              <w:t xml:space="preserve"> /Resolution </w:t>
            </w:r>
            <w:proofErr w:type="spellStart"/>
            <w:r w:rsidRPr="0006120E">
              <w:rPr>
                <w:color w:val="000000" w:themeColor="text1"/>
                <w:sz w:val="22"/>
                <w:szCs w:val="22"/>
              </w:rPr>
              <w:t>нь</w:t>
            </w:r>
            <w:proofErr w:type="spellEnd"/>
            <w:r w:rsidRPr="0006120E">
              <w:rPr>
                <w:color w:val="000000" w:themeColor="text1"/>
                <w:sz w:val="22"/>
                <w:szCs w:val="22"/>
              </w:rPr>
              <w:t xml:space="preserve"> </w:t>
            </w:r>
            <w:proofErr w:type="spellStart"/>
            <w:r w:rsidRPr="0006120E">
              <w:rPr>
                <w:color w:val="000000" w:themeColor="text1"/>
                <w:sz w:val="22"/>
                <w:szCs w:val="22"/>
              </w:rPr>
              <w:t>Шилэн</w:t>
            </w:r>
            <w:proofErr w:type="spellEnd"/>
            <w:r w:rsidRPr="0006120E">
              <w:rPr>
                <w:color w:val="000000" w:themeColor="text1"/>
                <w:sz w:val="22"/>
                <w:szCs w:val="22"/>
              </w:rPr>
              <w:t xml:space="preserve"> </w:t>
            </w:r>
            <w:proofErr w:type="spellStart"/>
            <w:r w:rsidRPr="0006120E">
              <w:rPr>
                <w:color w:val="000000" w:themeColor="text1"/>
                <w:sz w:val="22"/>
                <w:szCs w:val="22"/>
              </w:rPr>
              <w:t>тариур</w:t>
            </w:r>
            <w:proofErr w:type="spellEnd"/>
            <w:r w:rsidRPr="0006120E">
              <w:rPr>
                <w:color w:val="000000" w:themeColor="text1"/>
                <w:sz w:val="22"/>
                <w:szCs w:val="22"/>
              </w:rPr>
              <w:t xml:space="preserve"> </w:t>
            </w:r>
            <w:proofErr w:type="spellStart"/>
            <w:r w:rsidRPr="0006120E">
              <w:rPr>
                <w:color w:val="000000" w:themeColor="text1"/>
                <w:sz w:val="22"/>
                <w:szCs w:val="22"/>
              </w:rPr>
              <w:t>нь</w:t>
            </w:r>
            <w:proofErr w:type="spellEnd"/>
            <w:r w:rsidRPr="0006120E">
              <w:rPr>
                <w:color w:val="000000" w:themeColor="text1"/>
                <w:sz w:val="22"/>
                <w:szCs w:val="22"/>
              </w:rPr>
              <w:t xml:space="preserve"> 0.1 </w:t>
            </w:r>
            <w:proofErr w:type="spellStart"/>
            <w:r w:rsidRPr="0006120E">
              <w:rPr>
                <w:color w:val="000000" w:themeColor="text1"/>
                <w:sz w:val="22"/>
                <w:szCs w:val="22"/>
              </w:rPr>
              <w:t>мкл</w:t>
            </w:r>
            <w:proofErr w:type="spellEnd"/>
            <w:r w:rsidRPr="0006120E">
              <w:rPr>
                <w:color w:val="000000" w:themeColor="text1"/>
                <w:sz w:val="22"/>
                <w:szCs w:val="22"/>
              </w:rPr>
              <w:t xml:space="preserve"> </w:t>
            </w:r>
            <w:proofErr w:type="spellStart"/>
            <w:r w:rsidRPr="0006120E">
              <w:rPr>
                <w:color w:val="000000" w:themeColor="text1"/>
                <w:sz w:val="22"/>
                <w:szCs w:val="22"/>
              </w:rPr>
              <w:t>дилентэй</w:t>
            </w:r>
            <w:proofErr w:type="spellEnd"/>
            <w:r w:rsidRPr="0006120E">
              <w:rPr>
                <w:color w:val="000000" w:themeColor="text1"/>
                <w:sz w:val="22"/>
                <w:szCs w:val="22"/>
              </w:rPr>
              <w:t xml:space="preserve">/ 0.1 </w:t>
            </w:r>
            <w:proofErr w:type="spellStart"/>
            <w:r w:rsidRPr="0006120E">
              <w:rPr>
                <w:color w:val="000000" w:themeColor="text1"/>
                <w:sz w:val="22"/>
                <w:szCs w:val="22"/>
              </w:rPr>
              <w:t>μL</w:t>
            </w:r>
            <w:proofErr w:type="spellEnd"/>
            <w:r w:rsidRPr="0006120E">
              <w:rPr>
                <w:color w:val="000000" w:themeColor="text1"/>
                <w:sz w:val="22"/>
                <w:szCs w:val="22"/>
              </w:rPr>
              <w:t xml:space="preserve"> with glass syringe</w:t>
            </w:r>
            <w:r w:rsidR="009D58E0" w:rsidRPr="0006120E">
              <w:rPr>
                <w:color w:val="000000" w:themeColor="text1"/>
                <w:sz w:val="22"/>
                <w:szCs w:val="22"/>
              </w:rPr>
              <w:t xml:space="preserve"> </w:t>
            </w:r>
          </w:p>
          <w:p w14:paraId="126BA20D" w14:textId="77777777" w:rsidR="004B3864" w:rsidRPr="0006120E" w:rsidRDefault="0035093F" w:rsidP="00C708ED">
            <w:pPr>
              <w:pStyle w:val="ListParagraph"/>
              <w:numPr>
                <w:ilvl w:val="0"/>
                <w:numId w:val="5"/>
              </w:numPr>
              <w:spacing w:after="0"/>
              <w:rPr>
                <w:color w:val="000000" w:themeColor="text1"/>
                <w:sz w:val="22"/>
                <w:szCs w:val="22"/>
              </w:rPr>
            </w:pPr>
            <w:proofErr w:type="spellStart"/>
            <w:r w:rsidRPr="0006120E">
              <w:rPr>
                <w:color w:val="000000" w:themeColor="text1"/>
                <w:sz w:val="22"/>
                <w:szCs w:val="22"/>
              </w:rPr>
              <w:t>Хурд</w:t>
            </w:r>
            <w:proofErr w:type="spellEnd"/>
            <w:r w:rsidRPr="0006120E">
              <w:rPr>
                <w:color w:val="000000" w:themeColor="text1"/>
                <w:sz w:val="22"/>
                <w:szCs w:val="22"/>
              </w:rPr>
              <w:t xml:space="preserve"> /Speed </w:t>
            </w:r>
            <w:proofErr w:type="spellStart"/>
            <w:r w:rsidRPr="0006120E">
              <w:rPr>
                <w:color w:val="000000" w:themeColor="text1"/>
                <w:sz w:val="22"/>
                <w:szCs w:val="22"/>
              </w:rPr>
              <w:t>нь</w:t>
            </w:r>
            <w:proofErr w:type="spellEnd"/>
            <w:r w:rsidRPr="0006120E">
              <w:rPr>
                <w:color w:val="000000" w:themeColor="text1"/>
                <w:sz w:val="22"/>
                <w:szCs w:val="22"/>
              </w:rPr>
              <w:t xml:space="preserve"> </w:t>
            </w:r>
            <w:proofErr w:type="spellStart"/>
            <w:r w:rsidRPr="0006120E">
              <w:rPr>
                <w:color w:val="000000" w:themeColor="text1"/>
                <w:sz w:val="22"/>
                <w:szCs w:val="22"/>
              </w:rPr>
              <w:t>Шилэн</w:t>
            </w:r>
            <w:proofErr w:type="spellEnd"/>
            <w:r w:rsidRPr="0006120E">
              <w:rPr>
                <w:color w:val="000000" w:themeColor="text1"/>
                <w:sz w:val="22"/>
                <w:szCs w:val="22"/>
              </w:rPr>
              <w:t xml:space="preserve"> </w:t>
            </w:r>
            <w:proofErr w:type="spellStart"/>
            <w:r w:rsidRPr="0006120E">
              <w:rPr>
                <w:color w:val="000000" w:themeColor="text1"/>
                <w:sz w:val="22"/>
                <w:szCs w:val="22"/>
              </w:rPr>
              <w:t>тариураар</w:t>
            </w:r>
            <w:proofErr w:type="spellEnd"/>
            <w:r w:rsidRPr="0006120E">
              <w:rPr>
                <w:color w:val="000000" w:themeColor="text1"/>
                <w:sz w:val="22"/>
                <w:szCs w:val="22"/>
              </w:rPr>
              <w:t xml:space="preserve"> 10-аас 900 </w:t>
            </w:r>
            <w:proofErr w:type="spellStart"/>
            <w:r w:rsidRPr="0006120E">
              <w:rPr>
                <w:color w:val="000000" w:themeColor="text1"/>
                <w:sz w:val="22"/>
                <w:szCs w:val="22"/>
              </w:rPr>
              <w:t>мкл</w:t>
            </w:r>
            <w:proofErr w:type="spellEnd"/>
            <w:r w:rsidRPr="0006120E">
              <w:rPr>
                <w:color w:val="000000" w:themeColor="text1"/>
                <w:sz w:val="22"/>
                <w:szCs w:val="22"/>
              </w:rPr>
              <w:t>/</w:t>
            </w:r>
            <w:proofErr w:type="spellStart"/>
            <w:r w:rsidRPr="0006120E">
              <w:rPr>
                <w:color w:val="000000" w:themeColor="text1"/>
                <w:sz w:val="22"/>
                <w:szCs w:val="22"/>
              </w:rPr>
              <w:t>мин</w:t>
            </w:r>
            <w:proofErr w:type="spellEnd"/>
            <w:r w:rsidRPr="0006120E">
              <w:rPr>
                <w:color w:val="000000" w:themeColor="text1"/>
                <w:sz w:val="22"/>
                <w:szCs w:val="22"/>
              </w:rPr>
              <w:t xml:space="preserve">   / 10 to 900 </w:t>
            </w:r>
            <w:proofErr w:type="spellStart"/>
            <w:r w:rsidRPr="0006120E">
              <w:rPr>
                <w:color w:val="000000" w:themeColor="text1"/>
                <w:sz w:val="22"/>
                <w:szCs w:val="22"/>
              </w:rPr>
              <w:t>μL</w:t>
            </w:r>
            <w:proofErr w:type="spellEnd"/>
            <w:r w:rsidRPr="0006120E">
              <w:rPr>
                <w:color w:val="000000" w:themeColor="text1"/>
                <w:sz w:val="22"/>
                <w:szCs w:val="22"/>
              </w:rPr>
              <w:t>/min with glass syringe</w:t>
            </w:r>
          </w:p>
          <w:p w14:paraId="7316772A" w14:textId="77777777" w:rsidR="00CA6D26" w:rsidRPr="0006120E" w:rsidRDefault="0035093F" w:rsidP="00CA6D26">
            <w:pPr>
              <w:pStyle w:val="Default"/>
              <w:jc w:val="both"/>
              <w:rPr>
                <w:rFonts w:ascii="Arial" w:hAnsi="Arial" w:cs="Arial"/>
                <w:sz w:val="22"/>
                <w:szCs w:val="22"/>
              </w:rPr>
            </w:pPr>
            <w:r w:rsidRPr="0006120E">
              <w:rPr>
                <w:rFonts w:ascii="Arial" w:hAnsi="Arial" w:cs="Arial"/>
                <w:color w:val="000000" w:themeColor="text1"/>
                <w:sz w:val="22"/>
                <w:szCs w:val="22"/>
              </w:rPr>
              <w:t>-</w:t>
            </w:r>
            <w:r w:rsidR="002A4DDA" w:rsidRPr="0006120E">
              <w:rPr>
                <w:rFonts w:ascii="Arial" w:hAnsi="Arial" w:cs="Arial"/>
                <w:color w:val="000000" w:themeColor="text1"/>
                <w:sz w:val="22"/>
                <w:szCs w:val="22"/>
              </w:rPr>
              <w:t xml:space="preserve"> </w:t>
            </w:r>
            <w:proofErr w:type="spellStart"/>
            <w:r w:rsidR="00CA6D26" w:rsidRPr="0006120E">
              <w:rPr>
                <w:rFonts w:ascii="Arial" w:hAnsi="Arial" w:cs="Arial"/>
                <w:color w:val="000000" w:themeColor="text1"/>
                <w:sz w:val="22"/>
                <w:szCs w:val="22"/>
              </w:rPr>
              <w:t>Үе</w:t>
            </w:r>
            <w:proofErr w:type="spellEnd"/>
            <w:r w:rsidR="00CA6D26" w:rsidRPr="0006120E">
              <w:rPr>
                <w:rFonts w:ascii="Arial" w:hAnsi="Arial" w:cs="Arial"/>
                <w:color w:val="000000" w:themeColor="text1"/>
                <w:sz w:val="22"/>
                <w:szCs w:val="22"/>
              </w:rPr>
              <w:t xml:space="preserve"> </w:t>
            </w:r>
            <w:proofErr w:type="spellStart"/>
            <w:r w:rsidR="00CA6D26" w:rsidRPr="0006120E">
              <w:rPr>
                <w:rFonts w:ascii="Arial" w:hAnsi="Arial" w:cs="Arial"/>
                <w:color w:val="000000" w:themeColor="text1"/>
                <w:sz w:val="22"/>
                <w:szCs w:val="22"/>
              </w:rPr>
              <w:t>шат</w:t>
            </w:r>
            <w:proofErr w:type="spellEnd"/>
            <w:r w:rsidR="00CA6D26" w:rsidRPr="0006120E">
              <w:rPr>
                <w:rFonts w:ascii="Arial" w:hAnsi="Arial" w:cs="Arial"/>
                <w:color w:val="000000" w:themeColor="text1"/>
                <w:sz w:val="22"/>
                <w:szCs w:val="22"/>
              </w:rPr>
              <w:t xml:space="preserve">/Stages </w:t>
            </w:r>
            <w:proofErr w:type="spellStart"/>
            <w:r w:rsidR="00CA6D26" w:rsidRPr="0006120E">
              <w:rPr>
                <w:rFonts w:ascii="Arial" w:hAnsi="Arial" w:cs="Arial"/>
                <w:color w:val="000000" w:themeColor="text1"/>
                <w:sz w:val="22"/>
                <w:szCs w:val="22"/>
              </w:rPr>
              <w:t>нь</w:t>
            </w:r>
            <w:proofErr w:type="spellEnd"/>
            <w:r w:rsidR="00CA6D26" w:rsidRPr="0006120E">
              <w:rPr>
                <w:rFonts w:ascii="Arial" w:hAnsi="Arial" w:cs="Arial"/>
                <w:color w:val="000000" w:themeColor="text1"/>
                <w:sz w:val="22"/>
                <w:szCs w:val="22"/>
              </w:rPr>
              <w:t xml:space="preserve"> </w:t>
            </w:r>
            <w:r w:rsidR="00CA6D26" w:rsidRPr="0006120E">
              <w:rPr>
                <w:rFonts w:ascii="Arial" w:hAnsi="Arial" w:cs="Arial"/>
                <w:sz w:val="22"/>
                <w:szCs w:val="22"/>
              </w:rPr>
              <w:t xml:space="preserve">Z-ТЭНХЛЭГ/ Z-AXIS </w:t>
            </w:r>
            <w:proofErr w:type="spellStart"/>
            <w:r w:rsidR="00CA6D26" w:rsidRPr="0006120E">
              <w:rPr>
                <w:rFonts w:ascii="Arial" w:hAnsi="Arial" w:cs="Arial"/>
                <w:sz w:val="22"/>
                <w:szCs w:val="22"/>
              </w:rPr>
              <w:t>байх</w:t>
            </w:r>
            <w:proofErr w:type="spellEnd"/>
            <w:r w:rsidR="00CA6D26" w:rsidRPr="0006120E">
              <w:rPr>
                <w:rFonts w:ascii="Arial" w:hAnsi="Arial" w:cs="Arial"/>
                <w:sz w:val="22"/>
                <w:szCs w:val="22"/>
              </w:rPr>
              <w:t xml:space="preserve"> </w:t>
            </w:r>
            <w:proofErr w:type="spellStart"/>
            <w:r w:rsidR="00CA6D26" w:rsidRPr="0006120E">
              <w:rPr>
                <w:rFonts w:ascii="Arial" w:hAnsi="Arial" w:cs="Arial"/>
                <w:sz w:val="22"/>
                <w:szCs w:val="22"/>
              </w:rPr>
              <w:t>ба</w:t>
            </w:r>
            <w:proofErr w:type="spellEnd"/>
            <w:r w:rsidR="00CA6D26" w:rsidRPr="0006120E">
              <w:rPr>
                <w:rFonts w:ascii="Arial" w:hAnsi="Arial" w:cs="Arial"/>
                <w:sz w:val="22"/>
                <w:szCs w:val="22"/>
              </w:rPr>
              <w:t xml:space="preserve"> </w:t>
            </w:r>
            <w:proofErr w:type="spellStart"/>
            <w:r w:rsidR="00CA6D26" w:rsidRPr="0006120E">
              <w:rPr>
                <w:rFonts w:ascii="Arial" w:hAnsi="Arial" w:cs="Arial"/>
                <w:sz w:val="22"/>
                <w:szCs w:val="22"/>
              </w:rPr>
              <w:t>дараах</w:t>
            </w:r>
            <w:proofErr w:type="spellEnd"/>
            <w:r w:rsidR="00CA6D26" w:rsidRPr="0006120E">
              <w:rPr>
                <w:rFonts w:ascii="Arial" w:hAnsi="Arial" w:cs="Arial"/>
                <w:sz w:val="22"/>
                <w:szCs w:val="22"/>
              </w:rPr>
              <w:t xml:space="preserve"> </w:t>
            </w:r>
            <w:proofErr w:type="spellStart"/>
            <w:r w:rsidR="00CA6D26" w:rsidRPr="0006120E">
              <w:rPr>
                <w:rFonts w:ascii="Arial" w:hAnsi="Arial" w:cs="Arial"/>
                <w:sz w:val="22"/>
                <w:szCs w:val="22"/>
              </w:rPr>
              <w:t>бүрэлдхүүнтэй</w:t>
            </w:r>
            <w:proofErr w:type="spellEnd"/>
            <w:r w:rsidR="00CA6D26" w:rsidRPr="0006120E">
              <w:rPr>
                <w:rFonts w:ascii="Arial" w:hAnsi="Arial" w:cs="Arial"/>
                <w:sz w:val="22"/>
                <w:szCs w:val="22"/>
              </w:rPr>
              <w:t>:</w:t>
            </w:r>
          </w:p>
          <w:p w14:paraId="03D58461" w14:textId="717F76FD" w:rsidR="00CA6D26" w:rsidRPr="0006120E" w:rsidRDefault="000E0DFF" w:rsidP="00CA6D26">
            <w:pPr>
              <w:pStyle w:val="Default"/>
              <w:numPr>
                <w:ilvl w:val="0"/>
                <w:numId w:val="6"/>
              </w:numPr>
              <w:jc w:val="both"/>
              <w:rPr>
                <w:rFonts w:ascii="Arial" w:hAnsi="Arial" w:cs="Arial"/>
                <w:sz w:val="22"/>
                <w:szCs w:val="22"/>
                <w:lang w:val="mn-MN"/>
              </w:rPr>
            </w:pPr>
            <w:r w:rsidRPr="0006120E">
              <w:rPr>
                <w:rFonts w:ascii="Arial" w:hAnsi="Arial" w:cs="Arial"/>
                <w:sz w:val="22"/>
                <w:szCs w:val="22"/>
                <w:lang w:val="mn-MN"/>
              </w:rPr>
              <w:t xml:space="preserve">Хяналт /Control нь </w:t>
            </w:r>
            <w:r w:rsidR="00987806" w:rsidRPr="0006120E">
              <w:rPr>
                <w:rFonts w:ascii="Arial" w:hAnsi="Arial" w:cs="Arial"/>
                <w:sz w:val="22"/>
                <w:szCs w:val="22"/>
                <w:lang w:val="mn-MN"/>
              </w:rPr>
              <w:t xml:space="preserve">Гар /manual </w:t>
            </w:r>
          </w:p>
          <w:p w14:paraId="2E94AF5C" w14:textId="42D82C7C" w:rsidR="00987806" w:rsidRPr="0006120E" w:rsidRDefault="00987806" w:rsidP="00CA6D26">
            <w:pPr>
              <w:pStyle w:val="Default"/>
              <w:numPr>
                <w:ilvl w:val="0"/>
                <w:numId w:val="6"/>
              </w:numPr>
              <w:jc w:val="both"/>
              <w:rPr>
                <w:rFonts w:ascii="Arial" w:hAnsi="Arial" w:cs="Arial"/>
                <w:sz w:val="22"/>
                <w:szCs w:val="22"/>
                <w:lang w:val="mn-MN"/>
              </w:rPr>
            </w:pPr>
            <w:r w:rsidRPr="0006120E">
              <w:rPr>
                <w:rFonts w:ascii="Arial" w:hAnsi="Arial" w:cs="Arial"/>
                <w:sz w:val="22"/>
                <w:szCs w:val="22"/>
                <w:lang w:val="mn-MN"/>
              </w:rPr>
              <w:t>Урт /Length нь 45 mm байна</w:t>
            </w:r>
          </w:p>
          <w:p w14:paraId="0912ED68" w14:textId="2FBE8826" w:rsidR="00987806" w:rsidRPr="0006120E" w:rsidRDefault="00987806" w:rsidP="00987806">
            <w:pPr>
              <w:pStyle w:val="Default"/>
              <w:jc w:val="both"/>
              <w:rPr>
                <w:rFonts w:ascii="Arial" w:eastAsia="FrutigerNeueLTPro-CnBook" w:hAnsi="Arial" w:cs="Arial"/>
                <w:color w:val="000000" w:themeColor="text1"/>
                <w:sz w:val="22"/>
                <w:szCs w:val="22"/>
              </w:rPr>
            </w:pPr>
            <w:r w:rsidRPr="0006120E">
              <w:rPr>
                <w:rFonts w:ascii="Arial" w:hAnsi="Arial" w:cs="Arial"/>
                <w:sz w:val="22"/>
                <w:szCs w:val="22"/>
                <w:lang w:val="mn-MN"/>
              </w:rPr>
              <w:t xml:space="preserve">- Програм хангамж /software -ийн </w:t>
            </w:r>
            <w:proofErr w:type="spellStart"/>
            <w:r w:rsidRPr="0006120E">
              <w:rPr>
                <w:rFonts w:ascii="Arial" w:eastAsia="FrutigerNeueLTPro-CnBook" w:hAnsi="Arial" w:cs="Arial"/>
                <w:color w:val="000000" w:themeColor="text1"/>
                <w:sz w:val="22"/>
                <w:szCs w:val="22"/>
              </w:rPr>
              <w:t>дэвшил</w:t>
            </w:r>
            <w:proofErr w:type="spellEnd"/>
            <w:r w:rsidRPr="0006120E">
              <w:rPr>
                <w:rFonts w:ascii="Arial" w:eastAsia="FrutigerNeueLTPro-CnBook" w:hAnsi="Arial" w:cs="Arial"/>
                <w:color w:val="000000" w:themeColor="text1"/>
                <w:sz w:val="22"/>
                <w:szCs w:val="22"/>
              </w:rPr>
              <w:t xml:space="preserve"> /advance </w:t>
            </w:r>
            <w:proofErr w:type="spellStart"/>
            <w:r w:rsidRPr="0006120E">
              <w:rPr>
                <w:rFonts w:ascii="Arial" w:eastAsia="FrutigerNeueLTPro-CnBook" w:hAnsi="Arial" w:cs="Arial"/>
                <w:color w:val="000000" w:themeColor="text1"/>
                <w:sz w:val="22"/>
                <w:szCs w:val="22"/>
              </w:rPr>
              <w:t>нь</w:t>
            </w:r>
            <w:proofErr w:type="spellEnd"/>
            <w:r w:rsidRPr="0006120E">
              <w:rPr>
                <w:rFonts w:ascii="Arial" w:eastAsia="FrutigerNeueLTPro-CnBook" w:hAnsi="Arial" w:cs="Arial"/>
                <w:color w:val="000000" w:themeColor="text1"/>
                <w:sz w:val="22"/>
                <w:szCs w:val="22"/>
              </w:rPr>
              <w:t xml:space="preserve"> :</w:t>
            </w:r>
          </w:p>
          <w:p w14:paraId="6FA89BE8" w14:textId="77777777" w:rsidR="00987806" w:rsidRPr="0006120E" w:rsidRDefault="00987806" w:rsidP="00987806">
            <w:pPr>
              <w:pStyle w:val="Default"/>
              <w:numPr>
                <w:ilvl w:val="0"/>
                <w:numId w:val="7"/>
              </w:numPr>
              <w:jc w:val="both"/>
              <w:rPr>
                <w:rFonts w:ascii="Arial" w:hAnsi="Arial" w:cs="Arial"/>
                <w:sz w:val="22"/>
                <w:szCs w:val="22"/>
                <w:lang w:val="mn-MN"/>
              </w:rPr>
            </w:pPr>
            <w:r w:rsidRPr="0006120E">
              <w:rPr>
                <w:rFonts w:ascii="Arial" w:hAnsi="Arial" w:cs="Arial"/>
                <w:sz w:val="22"/>
                <w:szCs w:val="22"/>
                <w:lang w:val="mn-MN"/>
              </w:rPr>
              <w:t>Шүргэлтийн өнцөг/contact angle</w:t>
            </w:r>
          </w:p>
          <w:p w14:paraId="3FD24F9C" w14:textId="47256671" w:rsidR="00987806" w:rsidRPr="0006120E" w:rsidRDefault="00987806" w:rsidP="00987806">
            <w:pPr>
              <w:pStyle w:val="Default"/>
              <w:numPr>
                <w:ilvl w:val="0"/>
                <w:numId w:val="7"/>
              </w:numPr>
              <w:jc w:val="both"/>
              <w:rPr>
                <w:rFonts w:ascii="Arial" w:hAnsi="Arial" w:cs="Arial"/>
                <w:sz w:val="22"/>
                <w:szCs w:val="22"/>
                <w:lang w:val="mn-MN"/>
              </w:rPr>
            </w:pPr>
            <w:r w:rsidRPr="0006120E">
              <w:rPr>
                <w:rFonts w:ascii="Arial" w:hAnsi="Arial" w:cs="Arial"/>
                <w:sz w:val="22"/>
                <w:szCs w:val="22"/>
                <w:lang w:val="mn-MN"/>
              </w:rPr>
              <w:lastRenderedPageBreak/>
              <w:t>Хатуу га</w:t>
            </w:r>
            <w:r w:rsidR="00283873">
              <w:rPr>
                <w:rFonts w:ascii="Arial" w:hAnsi="Arial" w:cs="Arial"/>
                <w:sz w:val="22"/>
                <w:szCs w:val="22"/>
                <w:lang w:val="mn-MN"/>
              </w:rPr>
              <w:t>да</w:t>
            </w:r>
            <w:r w:rsidRPr="0006120E">
              <w:rPr>
                <w:rFonts w:ascii="Arial" w:hAnsi="Arial" w:cs="Arial"/>
                <w:sz w:val="22"/>
                <w:szCs w:val="22"/>
                <w:lang w:val="mn-MN"/>
              </w:rPr>
              <w:t>ргуугийн чөлөөт энерги / surface free energy of solids</w:t>
            </w:r>
            <w:r w:rsidRPr="0006120E">
              <w:rPr>
                <w:rFonts w:ascii="Arial" w:hAnsi="Arial" w:cs="Arial"/>
                <w:sz w:val="22"/>
                <w:szCs w:val="22"/>
              </w:rPr>
              <w:t xml:space="preserve"> </w:t>
            </w:r>
          </w:p>
          <w:p w14:paraId="4D90D4A0" w14:textId="43195D62" w:rsidR="00987806" w:rsidRPr="0006120E" w:rsidRDefault="00987806" w:rsidP="00987806">
            <w:pPr>
              <w:pStyle w:val="Default"/>
              <w:numPr>
                <w:ilvl w:val="0"/>
                <w:numId w:val="7"/>
              </w:numPr>
              <w:jc w:val="both"/>
              <w:rPr>
                <w:rFonts w:ascii="Arial" w:hAnsi="Arial" w:cs="Arial"/>
                <w:sz w:val="22"/>
                <w:szCs w:val="22"/>
                <w:lang w:val="mn-MN"/>
              </w:rPr>
            </w:pPr>
            <w:r w:rsidRPr="0006120E">
              <w:rPr>
                <w:rFonts w:ascii="Arial" w:hAnsi="Arial" w:cs="Arial"/>
                <w:sz w:val="22"/>
                <w:szCs w:val="22"/>
                <w:lang w:val="mn-MN"/>
              </w:rPr>
              <w:t>Шингэн-хий болон шингэний гадаргуугийн таталцал /interfacial and surface tension of liquids</w:t>
            </w:r>
            <w:r w:rsidR="00434FF3" w:rsidRPr="0006120E">
              <w:rPr>
                <w:rFonts w:ascii="Arial" w:hAnsi="Arial" w:cs="Arial"/>
                <w:sz w:val="22"/>
                <w:szCs w:val="22"/>
                <w:lang w:val="mn-MN"/>
              </w:rPr>
              <w:t xml:space="preserve"> нэг дор хэмждэг. </w:t>
            </w:r>
          </w:p>
          <w:p w14:paraId="2455829C" w14:textId="4DC04B91" w:rsidR="00450223" w:rsidRPr="0006120E" w:rsidRDefault="00660013" w:rsidP="00450223">
            <w:pPr>
              <w:pStyle w:val="Default"/>
              <w:jc w:val="both"/>
              <w:rPr>
                <w:rFonts w:ascii="Arial" w:hAnsi="Arial" w:cs="Arial"/>
                <w:sz w:val="22"/>
                <w:szCs w:val="22"/>
              </w:rPr>
            </w:pPr>
            <w:r w:rsidRPr="0006120E">
              <w:rPr>
                <w:rFonts w:ascii="Arial" w:hAnsi="Arial" w:cs="Arial"/>
                <w:sz w:val="22"/>
                <w:szCs w:val="22"/>
                <w:lang w:val="mn-MN"/>
              </w:rPr>
              <w:t xml:space="preserve">- </w:t>
            </w:r>
            <w:r w:rsidR="00450223" w:rsidRPr="0006120E">
              <w:rPr>
                <w:rFonts w:ascii="Arial" w:hAnsi="Arial" w:cs="Arial"/>
                <w:sz w:val="22"/>
                <w:szCs w:val="22"/>
                <w:lang w:val="mn-MN"/>
              </w:rPr>
              <w:t xml:space="preserve">Зөөврийн эсвэл суурин компютер/ lap top or disk top нь </w:t>
            </w:r>
            <w:r w:rsidR="00450223" w:rsidRPr="0006120E">
              <w:rPr>
                <w:rFonts w:ascii="Arial" w:hAnsi="Arial" w:cs="Arial"/>
                <w:sz w:val="22"/>
                <w:szCs w:val="22"/>
              </w:rPr>
              <w:t>:</w:t>
            </w:r>
          </w:p>
          <w:p w14:paraId="57A573A1" w14:textId="5E0BC9C1" w:rsidR="0035093F" w:rsidRPr="0006120E" w:rsidRDefault="00450223" w:rsidP="00450223">
            <w:pPr>
              <w:pStyle w:val="Default"/>
              <w:numPr>
                <w:ilvl w:val="0"/>
                <w:numId w:val="8"/>
              </w:numPr>
              <w:jc w:val="both"/>
              <w:rPr>
                <w:rFonts w:ascii="Arial" w:hAnsi="Arial" w:cs="Arial"/>
                <w:sz w:val="22"/>
                <w:szCs w:val="22"/>
                <w:lang w:val="mn-MN"/>
              </w:rPr>
            </w:pPr>
            <w:r w:rsidRPr="0006120E">
              <w:rPr>
                <w:rFonts w:ascii="Arial" w:hAnsi="Arial" w:cs="Arial"/>
                <w:color w:val="000000" w:themeColor="text1"/>
                <w:sz w:val="22"/>
                <w:szCs w:val="22"/>
              </w:rPr>
              <w:t>CPU -</w:t>
            </w:r>
            <w:r w:rsidRPr="0006120E">
              <w:rPr>
                <w:rFonts w:ascii="Arial" w:hAnsi="Arial" w:cs="Arial"/>
                <w:sz w:val="22"/>
                <w:szCs w:val="22"/>
              </w:rPr>
              <w:t xml:space="preserve"> </w:t>
            </w:r>
            <w:r w:rsidRPr="0006120E">
              <w:rPr>
                <w:rFonts w:ascii="Arial" w:hAnsi="Arial" w:cs="Arial"/>
                <w:color w:val="000000" w:themeColor="text1"/>
                <w:sz w:val="22"/>
                <w:szCs w:val="22"/>
              </w:rPr>
              <w:t>i5, GEN7</w:t>
            </w:r>
          </w:p>
          <w:p w14:paraId="0FF44403" w14:textId="77777777" w:rsidR="00450223" w:rsidRPr="0006120E" w:rsidRDefault="00450223" w:rsidP="00450223">
            <w:pPr>
              <w:pStyle w:val="Default"/>
              <w:numPr>
                <w:ilvl w:val="0"/>
                <w:numId w:val="8"/>
              </w:numPr>
              <w:jc w:val="both"/>
              <w:rPr>
                <w:rFonts w:ascii="Arial" w:hAnsi="Arial" w:cs="Arial"/>
                <w:sz w:val="22"/>
                <w:szCs w:val="22"/>
                <w:lang w:val="mn-MN"/>
              </w:rPr>
            </w:pPr>
            <w:r w:rsidRPr="0006120E">
              <w:rPr>
                <w:rFonts w:ascii="Arial" w:hAnsi="Arial" w:cs="Arial"/>
                <w:sz w:val="22"/>
                <w:szCs w:val="22"/>
                <w:lang w:val="mn-MN"/>
              </w:rPr>
              <w:t>Hard disc -256GB SSD</w:t>
            </w:r>
          </w:p>
          <w:p w14:paraId="6FC4406B" w14:textId="77777777" w:rsidR="00450223" w:rsidRPr="0006120E" w:rsidRDefault="00450223" w:rsidP="00450223">
            <w:pPr>
              <w:pStyle w:val="Default"/>
              <w:numPr>
                <w:ilvl w:val="0"/>
                <w:numId w:val="8"/>
              </w:numPr>
              <w:jc w:val="both"/>
              <w:rPr>
                <w:rFonts w:ascii="Arial" w:hAnsi="Arial" w:cs="Arial"/>
                <w:sz w:val="22"/>
                <w:szCs w:val="22"/>
                <w:lang w:val="mn-MN"/>
              </w:rPr>
            </w:pPr>
            <w:r w:rsidRPr="0006120E">
              <w:rPr>
                <w:rFonts w:ascii="Arial" w:hAnsi="Arial" w:cs="Arial"/>
                <w:sz w:val="22"/>
                <w:szCs w:val="22"/>
                <w:lang w:val="mn-MN"/>
              </w:rPr>
              <w:t xml:space="preserve"> RAM -8GB</w:t>
            </w:r>
          </w:p>
          <w:p w14:paraId="13EF5826" w14:textId="366464C0" w:rsidR="00794476" w:rsidRPr="0006120E" w:rsidRDefault="00794476" w:rsidP="00794476">
            <w:pPr>
              <w:pStyle w:val="Default"/>
              <w:jc w:val="both"/>
              <w:rPr>
                <w:rFonts w:ascii="Arial" w:hAnsi="Arial" w:cs="Arial"/>
                <w:sz w:val="22"/>
                <w:szCs w:val="22"/>
              </w:rPr>
            </w:pPr>
            <w:r w:rsidRPr="0006120E">
              <w:rPr>
                <w:rFonts w:ascii="Arial" w:hAnsi="Arial" w:cs="Arial"/>
                <w:sz w:val="22"/>
                <w:szCs w:val="22"/>
                <w:lang w:val="mn-MN"/>
              </w:rPr>
              <w:t xml:space="preserve">- </w:t>
            </w:r>
            <w:r w:rsidR="004D1B9C" w:rsidRPr="0006120E">
              <w:rPr>
                <w:rFonts w:ascii="Arial" w:hAnsi="Arial" w:cs="Arial"/>
                <w:sz w:val="22"/>
                <w:szCs w:val="22"/>
                <w:lang w:val="mn-MN"/>
              </w:rPr>
              <w:t xml:space="preserve">Хатуу гадаргуу дээрх бөмбөлөг/ </w:t>
            </w:r>
            <w:proofErr w:type="spellStart"/>
            <w:r w:rsidR="00C579BB" w:rsidRPr="00C579BB">
              <w:rPr>
                <w:rFonts w:ascii="Arial" w:hAnsi="Arial" w:cs="Arial"/>
                <w:sz w:val="22"/>
                <w:szCs w:val="22"/>
              </w:rPr>
              <w:t>бөмбөлгийн</w:t>
            </w:r>
            <w:proofErr w:type="spellEnd"/>
            <w:r w:rsidR="00C579BB">
              <w:rPr>
                <w:rFonts w:ascii="Arial" w:hAnsi="Arial" w:cs="Arial"/>
                <w:sz w:val="22"/>
                <w:szCs w:val="22"/>
              </w:rPr>
              <w:t xml:space="preserve"> </w:t>
            </w:r>
            <w:r w:rsidR="004D1B9C" w:rsidRPr="0006120E">
              <w:rPr>
                <w:rFonts w:ascii="Arial" w:hAnsi="Arial" w:cs="Arial"/>
                <w:sz w:val="22"/>
                <w:szCs w:val="22"/>
                <w:lang w:val="mn-MN"/>
              </w:rPr>
              <w:t xml:space="preserve">дотоод өнцөг / </w:t>
            </w:r>
            <w:r w:rsidR="0073181C" w:rsidRPr="0006120E">
              <w:rPr>
                <w:rFonts w:ascii="Arial" w:hAnsi="Arial" w:cs="Arial"/>
                <w:sz w:val="22"/>
                <w:szCs w:val="22"/>
                <w:lang w:val="mn-MN"/>
              </w:rPr>
              <w:t>S</w:t>
            </w:r>
            <w:r w:rsidR="004D1B9C" w:rsidRPr="0006120E">
              <w:rPr>
                <w:rFonts w:ascii="Arial" w:hAnsi="Arial" w:cs="Arial"/>
                <w:sz w:val="22"/>
                <w:szCs w:val="22"/>
                <w:lang w:val="mn-MN"/>
              </w:rPr>
              <w:t xml:space="preserve">essile drop/captive bubble -ийн шүргэлтийн өнцөг/contact angle (CA) </w:t>
            </w:r>
            <w:r w:rsidR="00780A83" w:rsidRPr="0006120E">
              <w:rPr>
                <w:rFonts w:ascii="Arial" w:hAnsi="Arial" w:cs="Arial"/>
                <w:sz w:val="22"/>
                <w:szCs w:val="22"/>
                <w:lang w:val="mn-MN"/>
              </w:rPr>
              <w:t xml:space="preserve">шаардлага </w:t>
            </w:r>
            <w:r w:rsidR="004D1B9C" w:rsidRPr="0006120E">
              <w:rPr>
                <w:rFonts w:ascii="Arial" w:hAnsi="Arial" w:cs="Arial"/>
                <w:sz w:val="22"/>
                <w:szCs w:val="22"/>
                <w:lang w:val="mn-MN"/>
              </w:rPr>
              <w:t xml:space="preserve">нь </w:t>
            </w:r>
            <w:r w:rsidR="00780A83" w:rsidRPr="0006120E">
              <w:rPr>
                <w:rFonts w:ascii="Arial" w:hAnsi="Arial" w:cs="Arial"/>
                <w:sz w:val="22"/>
                <w:szCs w:val="22"/>
              </w:rPr>
              <w:t>:</w:t>
            </w:r>
          </w:p>
          <w:p w14:paraId="35DE3043" w14:textId="4993AEBF" w:rsidR="004D1B9C" w:rsidRPr="0006120E" w:rsidRDefault="00780A83" w:rsidP="004D1B9C">
            <w:pPr>
              <w:pStyle w:val="Default"/>
              <w:numPr>
                <w:ilvl w:val="0"/>
                <w:numId w:val="9"/>
              </w:numPr>
              <w:jc w:val="both"/>
              <w:rPr>
                <w:rFonts w:ascii="Arial" w:hAnsi="Arial" w:cs="Arial"/>
                <w:sz w:val="22"/>
                <w:szCs w:val="22"/>
                <w:lang w:val="mn-MN"/>
              </w:rPr>
            </w:pPr>
            <w:r w:rsidRPr="0006120E">
              <w:rPr>
                <w:rFonts w:ascii="Arial" w:hAnsi="Arial" w:cs="Arial"/>
                <w:sz w:val="22"/>
                <w:szCs w:val="22"/>
                <w:lang w:val="mn-MN"/>
              </w:rPr>
              <w:t>Үр дүн /Result - 0 to 180°</w:t>
            </w:r>
          </w:p>
          <w:p w14:paraId="3D6C8DED" w14:textId="77777777" w:rsidR="00780A83" w:rsidRPr="0006120E" w:rsidRDefault="00780A83" w:rsidP="004D1B9C">
            <w:pPr>
              <w:pStyle w:val="Default"/>
              <w:numPr>
                <w:ilvl w:val="0"/>
                <w:numId w:val="9"/>
              </w:numPr>
              <w:jc w:val="both"/>
              <w:rPr>
                <w:rFonts w:ascii="Arial" w:hAnsi="Arial" w:cs="Arial"/>
                <w:sz w:val="22"/>
                <w:szCs w:val="22"/>
                <w:lang w:val="mn-MN"/>
              </w:rPr>
            </w:pPr>
            <w:r w:rsidRPr="0006120E">
              <w:rPr>
                <w:rFonts w:ascii="Arial" w:hAnsi="Arial" w:cs="Arial"/>
                <w:sz w:val="22"/>
                <w:szCs w:val="22"/>
                <w:lang w:val="mn-MN"/>
              </w:rPr>
              <w:t>Хүрээ /Range - 0.01°</w:t>
            </w:r>
          </w:p>
          <w:p w14:paraId="53B44FED" w14:textId="77777777" w:rsidR="00780A83" w:rsidRPr="0006120E" w:rsidRDefault="00780A83" w:rsidP="004D1B9C">
            <w:pPr>
              <w:pStyle w:val="Default"/>
              <w:numPr>
                <w:ilvl w:val="0"/>
                <w:numId w:val="9"/>
              </w:numPr>
              <w:jc w:val="both"/>
              <w:rPr>
                <w:rFonts w:ascii="Arial" w:hAnsi="Arial" w:cs="Arial"/>
                <w:sz w:val="22"/>
                <w:szCs w:val="22"/>
                <w:lang w:val="mn-MN"/>
              </w:rPr>
            </w:pPr>
            <w:r w:rsidRPr="0006120E">
              <w:rPr>
                <w:rFonts w:ascii="Arial" w:hAnsi="Arial" w:cs="Arial"/>
                <w:sz w:val="22"/>
                <w:szCs w:val="22"/>
                <w:lang w:val="mn-MN"/>
              </w:rPr>
              <w:t>Нарийвчлал/ Resolution -0.1°</w:t>
            </w:r>
          </w:p>
          <w:p w14:paraId="3ECF1A85" w14:textId="2B2B9ACB" w:rsidR="00780A83" w:rsidRPr="0006120E" w:rsidRDefault="00736F5B" w:rsidP="004D1B9C">
            <w:pPr>
              <w:pStyle w:val="Default"/>
              <w:numPr>
                <w:ilvl w:val="0"/>
                <w:numId w:val="9"/>
              </w:numPr>
              <w:jc w:val="both"/>
              <w:rPr>
                <w:rFonts w:ascii="Arial" w:hAnsi="Arial" w:cs="Arial"/>
                <w:sz w:val="22"/>
                <w:szCs w:val="22"/>
                <w:lang w:val="mn-MN"/>
              </w:rPr>
            </w:pPr>
            <w:r w:rsidRPr="0006120E">
              <w:rPr>
                <w:rFonts w:ascii="Arial" w:hAnsi="Arial" w:cs="Arial"/>
                <w:sz w:val="22"/>
                <w:szCs w:val="22"/>
                <w:lang w:val="mn-MN"/>
              </w:rPr>
              <w:t>Оновчлол тооцолол /Accuracy</w:t>
            </w:r>
            <w:r w:rsidR="00500798" w:rsidRPr="0006120E">
              <w:rPr>
                <w:rFonts w:ascii="Arial" w:hAnsi="Arial" w:cs="Arial"/>
                <w:sz w:val="22"/>
                <w:szCs w:val="22"/>
                <w:lang w:val="mn-MN"/>
              </w:rPr>
              <w:t xml:space="preserve"> нь</w:t>
            </w:r>
            <w:r w:rsidRPr="0006120E">
              <w:rPr>
                <w:rFonts w:ascii="Arial" w:hAnsi="Arial" w:cs="Arial"/>
                <w:sz w:val="22"/>
                <w:szCs w:val="22"/>
                <w:lang w:val="mn-MN"/>
              </w:rPr>
              <w:t xml:space="preserve"> конус огтлол, полином, тойрог, Янг-Лаплас, өндөр-өргөн / conic section, polynom, circle, Young-Laplace, height-width</w:t>
            </w:r>
          </w:p>
          <w:p w14:paraId="142526BB" w14:textId="77777777" w:rsidR="00500798" w:rsidRPr="0006120E" w:rsidRDefault="00500798" w:rsidP="004D1B9C">
            <w:pPr>
              <w:pStyle w:val="Default"/>
              <w:numPr>
                <w:ilvl w:val="0"/>
                <w:numId w:val="9"/>
              </w:numPr>
              <w:jc w:val="both"/>
              <w:rPr>
                <w:rFonts w:ascii="Arial" w:hAnsi="Arial" w:cs="Arial"/>
                <w:sz w:val="22"/>
                <w:szCs w:val="22"/>
                <w:lang w:val="mn-MN"/>
              </w:rPr>
            </w:pPr>
            <w:r w:rsidRPr="0006120E">
              <w:rPr>
                <w:rFonts w:ascii="Arial" w:hAnsi="Arial" w:cs="Arial"/>
                <w:sz w:val="22"/>
                <w:szCs w:val="22"/>
                <w:lang w:val="mn-MN"/>
              </w:rPr>
              <w:t>Загвар /Models нь Урагшлах, ухрах, статик, динамик, налуугийг өнцөг /advancing, receding, static, dynamic, tilting</w:t>
            </w:r>
          </w:p>
          <w:p w14:paraId="744F8AEB" w14:textId="77777777" w:rsidR="00500798" w:rsidRPr="0006120E" w:rsidRDefault="0094276B" w:rsidP="004D1B9C">
            <w:pPr>
              <w:pStyle w:val="Default"/>
              <w:numPr>
                <w:ilvl w:val="0"/>
                <w:numId w:val="9"/>
              </w:numPr>
              <w:jc w:val="both"/>
              <w:rPr>
                <w:rFonts w:ascii="Arial" w:hAnsi="Arial" w:cs="Arial"/>
                <w:sz w:val="22"/>
                <w:szCs w:val="22"/>
                <w:lang w:val="mn-MN"/>
              </w:rPr>
            </w:pPr>
            <w:r w:rsidRPr="0006120E">
              <w:rPr>
                <w:rFonts w:ascii="Arial" w:hAnsi="Arial" w:cs="Arial"/>
                <w:sz w:val="22"/>
                <w:szCs w:val="22"/>
                <w:lang w:val="mn-MN"/>
              </w:rPr>
              <w:t>Төрөл /Types - Шүргэлтийн өнцөг/contact angle (CA)</w:t>
            </w:r>
          </w:p>
          <w:p w14:paraId="24B39D01" w14:textId="68632997" w:rsidR="0073181C" w:rsidRPr="0006120E" w:rsidRDefault="0094276B" w:rsidP="0073181C">
            <w:pPr>
              <w:pStyle w:val="Default"/>
              <w:jc w:val="both"/>
              <w:rPr>
                <w:rFonts w:ascii="Arial" w:hAnsi="Arial" w:cs="Arial"/>
                <w:sz w:val="22"/>
                <w:szCs w:val="22"/>
                <w:lang w:val="mn-MN"/>
              </w:rPr>
            </w:pPr>
            <w:r w:rsidRPr="0006120E">
              <w:rPr>
                <w:rFonts w:ascii="Arial" w:hAnsi="Arial" w:cs="Arial"/>
                <w:sz w:val="22"/>
                <w:szCs w:val="22"/>
                <w:lang w:val="mn-MN"/>
              </w:rPr>
              <w:t xml:space="preserve">- </w:t>
            </w:r>
            <w:r w:rsidR="0073181C" w:rsidRPr="0006120E">
              <w:rPr>
                <w:rFonts w:ascii="Arial" w:hAnsi="Arial" w:cs="Arial"/>
                <w:sz w:val="22"/>
                <w:szCs w:val="22"/>
                <w:lang w:val="mn-MN"/>
              </w:rPr>
              <w:t>Хатуу гадаргуугийн чөлөөт энерги/</w:t>
            </w:r>
          </w:p>
          <w:p w14:paraId="49BA5196" w14:textId="238B40A3" w:rsidR="0094276B" w:rsidRPr="0006120E" w:rsidRDefault="0073181C" w:rsidP="0073181C">
            <w:pPr>
              <w:pStyle w:val="Default"/>
              <w:jc w:val="both"/>
              <w:rPr>
                <w:rFonts w:ascii="Arial" w:hAnsi="Arial" w:cs="Arial"/>
                <w:sz w:val="22"/>
                <w:szCs w:val="22"/>
                <w:lang w:val="mn-MN"/>
              </w:rPr>
            </w:pPr>
            <w:r w:rsidRPr="0006120E">
              <w:rPr>
                <w:rFonts w:ascii="Arial" w:hAnsi="Arial" w:cs="Arial"/>
                <w:sz w:val="22"/>
                <w:szCs w:val="22"/>
                <w:lang w:val="mn-MN"/>
              </w:rPr>
              <w:t>Surface free energy of solids</w:t>
            </w:r>
            <w:r w:rsidR="003C2B59" w:rsidRPr="0006120E">
              <w:rPr>
                <w:rFonts w:ascii="Arial" w:hAnsi="Arial" w:cs="Arial"/>
                <w:sz w:val="22"/>
                <w:szCs w:val="22"/>
                <w:lang w:val="mn-MN"/>
              </w:rPr>
              <w:t xml:space="preserve"> нь</w:t>
            </w:r>
            <w:r w:rsidR="00C36346" w:rsidRPr="0006120E">
              <w:rPr>
                <w:rFonts w:ascii="Arial" w:hAnsi="Arial" w:cs="Arial"/>
                <w:sz w:val="22"/>
                <w:szCs w:val="22"/>
                <w:lang w:val="mn-MN"/>
              </w:rPr>
              <w:t>:</w:t>
            </w:r>
            <w:r w:rsidR="003C2B59" w:rsidRPr="0006120E">
              <w:rPr>
                <w:rFonts w:ascii="Arial" w:hAnsi="Arial" w:cs="Arial"/>
                <w:sz w:val="22"/>
                <w:szCs w:val="22"/>
                <w:lang w:val="mn-MN"/>
              </w:rPr>
              <w:t xml:space="preserve"> </w:t>
            </w:r>
          </w:p>
          <w:p w14:paraId="492C8E66" w14:textId="77777777" w:rsidR="003C2B59" w:rsidRPr="0006120E" w:rsidRDefault="003C2B59" w:rsidP="003C2B59">
            <w:pPr>
              <w:pStyle w:val="Default"/>
              <w:numPr>
                <w:ilvl w:val="0"/>
                <w:numId w:val="10"/>
              </w:numPr>
              <w:jc w:val="both"/>
              <w:rPr>
                <w:rFonts w:ascii="Arial" w:hAnsi="Arial" w:cs="Arial"/>
                <w:sz w:val="22"/>
                <w:szCs w:val="22"/>
                <w:lang w:val="mn-MN"/>
              </w:rPr>
            </w:pPr>
            <w:r w:rsidRPr="0006120E">
              <w:rPr>
                <w:rFonts w:ascii="Arial" w:hAnsi="Arial" w:cs="Arial"/>
                <w:sz w:val="22"/>
                <w:szCs w:val="22"/>
                <w:lang w:val="mn-MN"/>
              </w:rPr>
              <w:lastRenderedPageBreak/>
              <w:t>Үр дүн /Result - Гадаргуугийн чөлөөт энерги /Surface free energy (SFE)</w:t>
            </w:r>
          </w:p>
          <w:p w14:paraId="2EC71CA0" w14:textId="77777777" w:rsidR="003C2B59" w:rsidRPr="0006120E" w:rsidRDefault="003C2B59" w:rsidP="003C2B59">
            <w:pPr>
              <w:pStyle w:val="Default"/>
              <w:numPr>
                <w:ilvl w:val="0"/>
                <w:numId w:val="10"/>
              </w:numPr>
              <w:jc w:val="both"/>
              <w:rPr>
                <w:rFonts w:ascii="Arial" w:hAnsi="Arial" w:cs="Arial"/>
                <w:sz w:val="22"/>
                <w:szCs w:val="22"/>
                <w:lang w:val="mn-MN"/>
              </w:rPr>
            </w:pPr>
            <w:r w:rsidRPr="0006120E">
              <w:rPr>
                <w:rFonts w:ascii="Arial" w:hAnsi="Arial" w:cs="Arial"/>
                <w:sz w:val="22"/>
                <w:szCs w:val="22"/>
                <w:lang w:val="mn-MN"/>
              </w:rPr>
              <w:t>Загвар /Models  нь equation of state, Zisman, Fowkes, Wu, Owens-Wendt-Rabel-Kaelble, Schultz-1, extended Fowkes, acid-base theory</w:t>
            </w:r>
          </w:p>
          <w:p w14:paraId="73B0D8AC" w14:textId="77777777" w:rsidR="003C2B59" w:rsidRPr="0006120E" w:rsidRDefault="003C2B59" w:rsidP="003C2B59">
            <w:pPr>
              <w:pStyle w:val="Default"/>
              <w:jc w:val="both"/>
              <w:rPr>
                <w:rFonts w:ascii="Arial" w:hAnsi="Arial" w:cs="Arial"/>
                <w:sz w:val="22"/>
                <w:szCs w:val="22"/>
              </w:rPr>
            </w:pPr>
            <w:r w:rsidRPr="0006120E">
              <w:rPr>
                <w:rFonts w:ascii="Arial" w:hAnsi="Arial" w:cs="Arial"/>
                <w:sz w:val="22"/>
                <w:szCs w:val="22"/>
                <w:lang w:val="mn-MN"/>
              </w:rPr>
              <w:t xml:space="preserve">- </w:t>
            </w:r>
            <w:r w:rsidR="00C36346" w:rsidRPr="0006120E">
              <w:rPr>
                <w:rFonts w:ascii="Arial" w:hAnsi="Arial" w:cs="Arial"/>
                <w:sz w:val="22"/>
                <w:szCs w:val="22"/>
                <w:lang w:val="mn-MN"/>
              </w:rPr>
              <w:t>Бөмбөлөг доош болон дээш чиглэх / Pendant drop/rising drop нь</w:t>
            </w:r>
            <w:r w:rsidR="00C36346" w:rsidRPr="0006120E">
              <w:rPr>
                <w:rFonts w:ascii="Arial" w:hAnsi="Arial" w:cs="Arial"/>
                <w:sz w:val="22"/>
                <w:szCs w:val="22"/>
              </w:rPr>
              <w:t>:</w:t>
            </w:r>
          </w:p>
          <w:p w14:paraId="7109690C" w14:textId="77777777" w:rsidR="00C36346" w:rsidRPr="0006120E" w:rsidRDefault="00C36346" w:rsidP="00C36346">
            <w:pPr>
              <w:pStyle w:val="Default"/>
              <w:numPr>
                <w:ilvl w:val="0"/>
                <w:numId w:val="11"/>
              </w:numPr>
              <w:jc w:val="both"/>
              <w:rPr>
                <w:rFonts w:ascii="Arial" w:hAnsi="Arial" w:cs="Arial"/>
                <w:sz w:val="22"/>
                <w:szCs w:val="22"/>
              </w:rPr>
            </w:pPr>
            <w:proofErr w:type="spellStart"/>
            <w:r w:rsidRPr="0006120E">
              <w:rPr>
                <w:rFonts w:ascii="Arial" w:hAnsi="Arial" w:cs="Arial"/>
                <w:sz w:val="22"/>
                <w:szCs w:val="22"/>
              </w:rPr>
              <w:t>Үр</w:t>
            </w:r>
            <w:proofErr w:type="spellEnd"/>
            <w:r w:rsidRPr="0006120E">
              <w:rPr>
                <w:rFonts w:ascii="Arial" w:hAnsi="Arial" w:cs="Arial"/>
                <w:sz w:val="22"/>
                <w:szCs w:val="22"/>
              </w:rPr>
              <w:t xml:space="preserve"> </w:t>
            </w:r>
            <w:proofErr w:type="spellStart"/>
            <w:r w:rsidRPr="0006120E">
              <w:rPr>
                <w:rFonts w:ascii="Arial" w:hAnsi="Arial" w:cs="Arial"/>
                <w:sz w:val="22"/>
                <w:szCs w:val="22"/>
              </w:rPr>
              <w:t>дүн</w:t>
            </w:r>
            <w:proofErr w:type="spellEnd"/>
            <w:r w:rsidRPr="0006120E">
              <w:rPr>
                <w:rFonts w:ascii="Arial" w:hAnsi="Arial" w:cs="Arial"/>
                <w:sz w:val="22"/>
                <w:szCs w:val="22"/>
              </w:rPr>
              <w:t xml:space="preserve"> /Results - </w:t>
            </w:r>
            <w:proofErr w:type="spellStart"/>
            <w:r w:rsidRPr="0006120E">
              <w:rPr>
                <w:rFonts w:ascii="Arial" w:hAnsi="Arial" w:cs="Arial"/>
                <w:sz w:val="22"/>
                <w:szCs w:val="22"/>
              </w:rPr>
              <w:t>Шингэн-хий</w:t>
            </w:r>
            <w:proofErr w:type="spellEnd"/>
            <w:r w:rsidRPr="0006120E">
              <w:rPr>
                <w:rFonts w:ascii="Arial" w:hAnsi="Arial" w:cs="Arial"/>
                <w:sz w:val="22"/>
                <w:szCs w:val="22"/>
              </w:rPr>
              <w:t xml:space="preserve"> </w:t>
            </w:r>
            <w:proofErr w:type="spellStart"/>
            <w:r w:rsidRPr="0006120E">
              <w:rPr>
                <w:rFonts w:ascii="Arial" w:hAnsi="Arial" w:cs="Arial"/>
                <w:sz w:val="22"/>
                <w:szCs w:val="22"/>
              </w:rPr>
              <w:t>болон</w:t>
            </w:r>
            <w:proofErr w:type="spellEnd"/>
            <w:r w:rsidRPr="0006120E">
              <w:rPr>
                <w:rFonts w:ascii="Arial" w:hAnsi="Arial" w:cs="Arial"/>
                <w:sz w:val="22"/>
                <w:szCs w:val="22"/>
              </w:rPr>
              <w:t xml:space="preserve"> </w:t>
            </w:r>
            <w:proofErr w:type="spellStart"/>
            <w:r w:rsidRPr="0006120E">
              <w:rPr>
                <w:rFonts w:ascii="Arial" w:hAnsi="Arial" w:cs="Arial"/>
                <w:sz w:val="22"/>
                <w:szCs w:val="22"/>
              </w:rPr>
              <w:t>шингэний</w:t>
            </w:r>
            <w:proofErr w:type="spellEnd"/>
            <w:r w:rsidRPr="0006120E">
              <w:rPr>
                <w:rFonts w:ascii="Arial" w:hAnsi="Arial" w:cs="Arial"/>
                <w:sz w:val="22"/>
                <w:szCs w:val="22"/>
              </w:rPr>
              <w:t xml:space="preserve"> </w:t>
            </w:r>
            <w:proofErr w:type="spellStart"/>
            <w:r w:rsidRPr="0006120E">
              <w:rPr>
                <w:rFonts w:ascii="Arial" w:hAnsi="Arial" w:cs="Arial"/>
                <w:sz w:val="22"/>
                <w:szCs w:val="22"/>
              </w:rPr>
              <w:t>гадаргуугийн</w:t>
            </w:r>
            <w:proofErr w:type="spellEnd"/>
            <w:r w:rsidRPr="0006120E">
              <w:rPr>
                <w:rFonts w:ascii="Arial" w:hAnsi="Arial" w:cs="Arial"/>
                <w:sz w:val="22"/>
                <w:szCs w:val="22"/>
              </w:rPr>
              <w:t xml:space="preserve"> </w:t>
            </w:r>
            <w:proofErr w:type="spellStart"/>
            <w:r w:rsidRPr="0006120E">
              <w:rPr>
                <w:rFonts w:ascii="Arial" w:hAnsi="Arial" w:cs="Arial"/>
                <w:sz w:val="22"/>
                <w:szCs w:val="22"/>
              </w:rPr>
              <w:t>таталцал</w:t>
            </w:r>
            <w:proofErr w:type="spellEnd"/>
            <w:r w:rsidRPr="0006120E">
              <w:rPr>
                <w:rFonts w:ascii="Arial" w:hAnsi="Arial" w:cs="Arial"/>
                <w:sz w:val="22"/>
                <w:szCs w:val="22"/>
              </w:rPr>
              <w:t xml:space="preserve"> /Interfacial tension (IFT)/surface tension (SFT)</w:t>
            </w:r>
          </w:p>
          <w:p w14:paraId="17D34AEE" w14:textId="77777777" w:rsidR="00C36346" w:rsidRPr="0006120E" w:rsidRDefault="00F52B18" w:rsidP="00C36346">
            <w:pPr>
              <w:pStyle w:val="Default"/>
              <w:numPr>
                <w:ilvl w:val="0"/>
                <w:numId w:val="11"/>
              </w:numPr>
              <w:jc w:val="both"/>
              <w:rPr>
                <w:rFonts w:ascii="Arial" w:hAnsi="Arial" w:cs="Arial"/>
                <w:sz w:val="22"/>
                <w:szCs w:val="22"/>
              </w:rPr>
            </w:pPr>
            <w:proofErr w:type="spellStart"/>
            <w:r w:rsidRPr="0006120E">
              <w:rPr>
                <w:rFonts w:ascii="Arial" w:hAnsi="Arial" w:cs="Arial"/>
                <w:sz w:val="22"/>
                <w:szCs w:val="22"/>
              </w:rPr>
              <w:t>Хүрээ</w:t>
            </w:r>
            <w:proofErr w:type="spellEnd"/>
            <w:r w:rsidRPr="0006120E">
              <w:rPr>
                <w:rFonts w:ascii="Arial" w:hAnsi="Arial" w:cs="Arial"/>
                <w:sz w:val="22"/>
                <w:szCs w:val="22"/>
              </w:rPr>
              <w:t xml:space="preserve"> /Range - 0.01 to 2000 </w:t>
            </w:r>
            <w:proofErr w:type="spellStart"/>
            <w:r w:rsidRPr="0006120E">
              <w:rPr>
                <w:rFonts w:ascii="Arial" w:hAnsi="Arial" w:cs="Arial"/>
                <w:sz w:val="22"/>
                <w:szCs w:val="22"/>
              </w:rPr>
              <w:t>mN</w:t>
            </w:r>
            <w:proofErr w:type="spellEnd"/>
            <w:r w:rsidRPr="0006120E">
              <w:rPr>
                <w:rFonts w:ascii="Arial" w:hAnsi="Arial" w:cs="Arial"/>
                <w:sz w:val="22"/>
                <w:szCs w:val="22"/>
              </w:rPr>
              <w:t>/m</w:t>
            </w:r>
          </w:p>
          <w:p w14:paraId="7616362F" w14:textId="77777777" w:rsidR="00F52B18" w:rsidRPr="0006120E" w:rsidRDefault="00F52B18" w:rsidP="00C36346">
            <w:pPr>
              <w:pStyle w:val="Default"/>
              <w:numPr>
                <w:ilvl w:val="0"/>
                <w:numId w:val="11"/>
              </w:numPr>
              <w:jc w:val="both"/>
              <w:rPr>
                <w:rFonts w:ascii="Arial" w:hAnsi="Arial" w:cs="Arial"/>
                <w:sz w:val="22"/>
                <w:szCs w:val="22"/>
              </w:rPr>
            </w:pPr>
            <w:proofErr w:type="spellStart"/>
            <w:r w:rsidRPr="0006120E">
              <w:rPr>
                <w:rFonts w:ascii="Arial" w:hAnsi="Arial" w:cs="Arial"/>
                <w:color w:val="000000" w:themeColor="text1"/>
                <w:sz w:val="22"/>
                <w:szCs w:val="22"/>
              </w:rPr>
              <w:t>Нарийвчлал</w:t>
            </w:r>
            <w:proofErr w:type="spellEnd"/>
            <w:r w:rsidRPr="0006120E">
              <w:rPr>
                <w:rFonts w:ascii="Arial" w:hAnsi="Arial" w:cs="Arial"/>
                <w:color w:val="000000" w:themeColor="text1"/>
                <w:sz w:val="22"/>
                <w:szCs w:val="22"/>
              </w:rPr>
              <w:t xml:space="preserve"> </w:t>
            </w:r>
            <w:r w:rsidRPr="0006120E">
              <w:rPr>
                <w:rFonts w:ascii="Arial" w:hAnsi="Arial" w:cs="Arial"/>
                <w:sz w:val="22"/>
                <w:szCs w:val="22"/>
              </w:rPr>
              <w:t xml:space="preserve">/Resolution - 0.01 </w:t>
            </w:r>
            <w:proofErr w:type="spellStart"/>
            <w:r w:rsidRPr="0006120E">
              <w:rPr>
                <w:rFonts w:ascii="Arial" w:hAnsi="Arial" w:cs="Arial"/>
                <w:sz w:val="22"/>
                <w:szCs w:val="22"/>
              </w:rPr>
              <w:t>mN</w:t>
            </w:r>
            <w:proofErr w:type="spellEnd"/>
            <w:r w:rsidRPr="0006120E">
              <w:rPr>
                <w:rFonts w:ascii="Arial" w:hAnsi="Arial" w:cs="Arial"/>
                <w:sz w:val="22"/>
                <w:szCs w:val="22"/>
              </w:rPr>
              <w:t>/m</w:t>
            </w:r>
          </w:p>
          <w:p w14:paraId="79C31C47" w14:textId="77777777" w:rsidR="00F52B18" w:rsidRDefault="007F6BA3" w:rsidP="00C36346">
            <w:pPr>
              <w:pStyle w:val="Default"/>
              <w:numPr>
                <w:ilvl w:val="0"/>
                <w:numId w:val="11"/>
              </w:numPr>
              <w:jc w:val="both"/>
              <w:rPr>
                <w:rFonts w:ascii="Arial" w:hAnsi="Arial" w:cs="Arial"/>
                <w:sz w:val="22"/>
                <w:szCs w:val="22"/>
              </w:rPr>
            </w:pPr>
            <w:proofErr w:type="spellStart"/>
            <w:r w:rsidRPr="007F6BA3">
              <w:rPr>
                <w:rFonts w:ascii="Arial" w:hAnsi="Arial" w:cs="Arial"/>
                <w:sz w:val="22"/>
                <w:szCs w:val="22"/>
              </w:rPr>
              <w:t>Загвар</w:t>
            </w:r>
            <w:proofErr w:type="spellEnd"/>
            <w:r w:rsidRPr="007F6BA3">
              <w:rPr>
                <w:rFonts w:ascii="Arial" w:hAnsi="Arial" w:cs="Arial"/>
                <w:sz w:val="22"/>
                <w:szCs w:val="22"/>
              </w:rPr>
              <w:t xml:space="preserve"> /Model</w:t>
            </w:r>
            <w:r>
              <w:rPr>
                <w:rFonts w:ascii="Arial" w:hAnsi="Arial" w:cs="Arial"/>
                <w:sz w:val="22"/>
                <w:szCs w:val="22"/>
              </w:rPr>
              <w:t xml:space="preserve"> -</w:t>
            </w:r>
            <w:r>
              <w:t xml:space="preserve"> </w:t>
            </w:r>
            <w:r w:rsidRPr="007F6BA3">
              <w:rPr>
                <w:rFonts w:ascii="Arial" w:hAnsi="Arial" w:cs="Arial"/>
                <w:sz w:val="22"/>
                <w:szCs w:val="22"/>
              </w:rPr>
              <w:t xml:space="preserve">Young-Laplace </w:t>
            </w:r>
            <w:proofErr w:type="spellStart"/>
            <w:r w:rsidRPr="007F6BA3">
              <w:rPr>
                <w:rFonts w:ascii="Arial" w:hAnsi="Arial" w:cs="Arial"/>
                <w:sz w:val="22"/>
                <w:szCs w:val="22"/>
              </w:rPr>
              <w:t>тэгшитгэлээр</w:t>
            </w:r>
            <w:proofErr w:type="spellEnd"/>
          </w:p>
          <w:p w14:paraId="2B55AB0B" w14:textId="053CD650" w:rsidR="007F6BA3" w:rsidRPr="0006120E" w:rsidRDefault="007F6BA3" w:rsidP="00C36346">
            <w:pPr>
              <w:pStyle w:val="Default"/>
              <w:numPr>
                <w:ilvl w:val="0"/>
                <w:numId w:val="11"/>
              </w:numPr>
              <w:jc w:val="both"/>
              <w:rPr>
                <w:rFonts w:ascii="Arial" w:hAnsi="Arial" w:cs="Arial"/>
                <w:sz w:val="22"/>
                <w:szCs w:val="22"/>
              </w:rPr>
            </w:pPr>
            <w:proofErr w:type="spellStart"/>
            <w:r w:rsidRPr="007F6BA3">
              <w:rPr>
                <w:rFonts w:ascii="Arial" w:hAnsi="Arial" w:cs="Arial"/>
                <w:sz w:val="22"/>
                <w:szCs w:val="22"/>
              </w:rPr>
              <w:t>Төрөл</w:t>
            </w:r>
            <w:proofErr w:type="spellEnd"/>
            <w:r w:rsidRPr="007F6BA3">
              <w:rPr>
                <w:rFonts w:ascii="Arial" w:hAnsi="Arial" w:cs="Arial"/>
                <w:sz w:val="22"/>
                <w:szCs w:val="22"/>
              </w:rPr>
              <w:t xml:space="preserve"> /Types</w:t>
            </w:r>
            <w:r>
              <w:rPr>
                <w:rFonts w:ascii="Arial" w:hAnsi="Arial" w:cs="Arial"/>
                <w:sz w:val="22"/>
                <w:szCs w:val="22"/>
              </w:rPr>
              <w:t xml:space="preserve"> - </w:t>
            </w:r>
            <w:proofErr w:type="spellStart"/>
            <w:r w:rsidRPr="007F6BA3">
              <w:rPr>
                <w:rFonts w:ascii="Arial" w:hAnsi="Arial" w:cs="Arial"/>
                <w:sz w:val="22"/>
                <w:szCs w:val="22"/>
              </w:rPr>
              <w:t>статик</w:t>
            </w:r>
            <w:proofErr w:type="spellEnd"/>
            <w:r w:rsidRPr="007F6BA3">
              <w:rPr>
                <w:rFonts w:ascii="Arial" w:hAnsi="Arial" w:cs="Arial"/>
                <w:sz w:val="22"/>
                <w:szCs w:val="22"/>
              </w:rPr>
              <w:t xml:space="preserve">, </w:t>
            </w:r>
            <w:proofErr w:type="spellStart"/>
            <w:r w:rsidRPr="007F6BA3">
              <w:rPr>
                <w:rFonts w:ascii="Arial" w:hAnsi="Arial" w:cs="Arial"/>
                <w:sz w:val="22"/>
                <w:szCs w:val="22"/>
              </w:rPr>
              <w:t>динамик</w:t>
            </w:r>
            <w:proofErr w:type="spellEnd"/>
            <w:r w:rsidRPr="007F6BA3">
              <w:rPr>
                <w:rFonts w:ascii="Arial" w:hAnsi="Arial" w:cs="Arial"/>
                <w:sz w:val="22"/>
                <w:szCs w:val="22"/>
              </w:rPr>
              <w:t xml:space="preserve"> /static, dynamic</w:t>
            </w:r>
          </w:p>
        </w:tc>
        <w:tc>
          <w:tcPr>
            <w:tcW w:w="1255" w:type="dxa"/>
            <w:tcBorders>
              <w:top w:val="single" w:sz="4" w:space="0" w:color="auto"/>
              <w:left w:val="single" w:sz="4" w:space="0" w:color="auto"/>
              <w:bottom w:val="single" w:sz="4" w:space="0" w:color="auto"/>
              <w:right w:val="single" w:sz="4" w:space="0" w:color="auto"/>
            </w:tcBorders>
          </w:tcPr>
          <w:p w14:paraId="108F8BE2" w14:textId="77777777" w:rsidR="00F74A18" w:rsidRPr="0006120E" w:rsidRDefault="00F74A18" w:rsidP="00607F91">
            <w:pPr>
              <w:pStyle w:val="Default"/>
              <w:rPr>
                <w:rFonts w:ascii="Arial" w:hAnsi="Arial" w:cs="Arial"/>
                <w:sz w:val="22"/>
                <w:szCs w:val="22"/>
                <w:lang w:val="mn-MN"/>
              </w:rPr>
            </w:pPr>
            <w:r w:rsidRPr="0006120E">
              <w:rPr>
                <w:rFonts w:ascii="Arial" w:hAnsi="Arial" w:cs="Arial"/>
                <w:sz w:val="22"/>
                <w:szCs w:val="22"/>
                <w:lang w:val="mn-MN"/>
              </w:rPr>
              <w:lastRenderedPageBreak/>
              <w:t xml:space="preserve"> </w:t>
            </w:r>
          </w:p>
        </w:tc>
      </w:tr>
    </w:tbl>
    <w:p w14:paraId="12EF9A90" w14:textId="77777777" w:rsidR="00F74A18" w:rsidRPr="0006120E" w:rsidRDefault="00F74A18" w:rsidP="00F74A18">
      <w:pPr>
        <w:rPr>
          <w:sz w:val="22"/>
          <w:szCs w:val="22"/>
          <w:lang w:val="mn-MN"/>
        </w:rPr>
      </w:pPr>
    </w:p>
    <w:p w14:paraId="0D09427C" w14:textId="77777777" w:rsidR="009C5AFE" w:rsidRPr="0006120E" w:rsidRDefault="009C5AFE">
      <w:pPr>
        <w:rPr>
          <w:sz w:val="22"/>
          <w:szCs w:val="22"/>
        </w:rPr>
      </w:pPr>
      <w:bookmarkStart w:id="5" w:name="_GoBack"/>
      <w:bookmarkEnd w:id="5"/>
    </w:p>
    <w:sectPr w:rsidR="009C5AFE" w:rsidRPr="0006120E" w:rsidSect="00F74A18">
      <w:pgSz w:w="15840" w:h="12240" w:orient="landscape"/>
      <w:pgMar w:top="1440" w:right="72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on">
    <w:altName w:val="Bahnschrift Light"/>
    <w:charset w:val="00"/>
    <w:family w:val="swiss"/>
    <w:pitch w:val="variable"/>
    <w:sig w:usb0="00000203" w:usb1="00000000" w:usb2="00000000" w:usb3="00000000" w:csb0="00000005" w:csb1="00000000"/>
  </w:font>
  <w:font w:name="Montserrat">
    <w:altName w:val="Times New Roman"/>
    <w:charset w:val="00"/>
    <w:family w:val="auto"/>
    <w:pitch w:val="variable"/>
    <w:sig w:usb0="00000001" w:usb1="00000003" w:usb2="00000000" w:usb3="00000000" w:csb0="00000197" w:csb1="00000000"/>
  </w:font>
  <w:font w:name="FrutigerNeueLTPro-CnBook">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21EF"/>
    <w:multiLevelType w:val="hybridMultilevel"/>
    <w:tmpl w:val="2CB2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05886"/>
    <w:multiLevelType w:val="hybridMultilevel"/>
    <w:tmpl w:val="9BEE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90F26"/>
    <w:multiLevelType w:val="hybridMultilevel"/>
    <w:tmpl w:val="3B6E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010DB"/>
    <w:multiLevelType w:val="hybridMultilevel"/>
    <w:tmpl w:val="8A00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342C2"/>
    <w:multiLevelType w:val="hybridMultilevel"/>
    <w:tmpl w:val="9BC0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46317"/>
    <w:multiLevelType w:val="hybridMultilevel"/>
    <w:tmpl w:val="8904F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52532"/>
    <w:multiLevelType w:val="hybridMultilevel"/>
    <w:tmpl w:val="6AE0A9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32C7FB5"/>
    <w:multiLevelType w:val="hybridMultilevel"/>
    <w:tmpl w:val="52E4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F2957"/>
    <w:multiLevelType w:val="hybridMultilevel"/>
    <w:tmpl w:val="4A26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9257B"/>
    <w:multiLevelType w:val="hybridMultilevel"/>
    <w:tmpl w:val="560C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20B77"/>
    <w:multiLevelType w:val="hybridMultilevel"/>
    <w:tmpl w:val="0284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8"/>
  </w:num>
  <w:num w:numId="6">
    <w:abstractNumId w:val="6"/>
  </w:num>
  <w:num w:numId="7">
    <w:abstractNumId w:val="2"/>
  </w:num>
  <w:num w:numId="8">
    <w:abstractNumId w:val="9"/>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A18"/>
    <w:rsid w:val="00002725"/>
    <w:rsid w:val="000179C0"/>
    <w:rsid w:val="00041B3B"/>
    <w:rsid w:val="0006120E"/>
    <w:rsid w:val="000E0DFF"/>
    <w:rsid w:val="00107977"/>
    <w:rsid w:val="00164862"/>
    <w:rsid w:val="001A5F2A"/>
    <w:rsid w:val="001D4544"/>
    <w:rsid w:val="00230882"/>
    <w:rsid w:val="002462FB"/>
    <w:rsid w:val="00266456"/>
    <w:rsid w:val="00283873"/>
    <w:rsid w:val="002A4DDA"/>
    <w:rsid w:val="002A723B"/>
    <w:rsid w:val="002D5026"/>
    <w:rsid w:val="00300BEA"/>
    <w:rsid w:val="003407E3"/>
    <w:rsid w:val="0035093F"/>
    <w:rsid w:val="00352A53"/>
    <w:rsid w:val="00362C8F"/>
    <w:rsid w:val="003B5A5F"/>
    <w:rsid w:val="003C2B59"/>
    <w:rsid w:val="003C40F4"/>
    <w:rsid w:val="003F7345"/>
    <w:rsid w:val="00434FF3"/>
    <w:rsid w:val="00450223"/>
    <w:rsid w:val="004B3864"/>
    <w:rsid w:val="004D1B9C"/>
    <w:rsid w:val="00500798"/>
    <w:rsid w:val="005B002A"/>
    <w:rsid w:val="005B09A0"/>
    <w:rsid w:val="005B5C6D"/>
    <w:rsid w:val="006106AA"/>
    <w:rsid w:val="00610B7C"/>
    <w:rsid w:val="00660013"/>
    <w:rsid w:val="00670453"/>
    <w:rsid w:val="0069507E"/>
    <w:rsid w:val="006F1175"/>
    <w:rsid w:val="007274DE"/>
    <w:rsid w:val="0073181C"/>
    <w:rsid w:val="00736F5B"/>
    <w:rsid w:val="00765726"/>
    <w:rsid w:val="00780A83"/>
    <w:rsid w:val="00794476"/>
    <w:rsid w:val="007B2C4B"/>
    <w:rsid w:val="007F6BA3"/>
    <w:rsid w:val="0080711C"/>
    <w:rsid w:val="0083654A"/>
    <w:rsid w:val="0084068E"/>
    <w:rsid w:val="00840F8B"/>
    <w:rsid w:val="00864DA2"/>
    <w:rsid w:val="0086605F"/>
    <w:rsid w:val="008D2046"/>
    <w:rsid w:val="00900643"/>
    <w:rsid w:val="00916021"/>
    <w:rsid w:val="0093605F"/>
    <w:rsid w:val="0094276B"/>
    <w:rsid w:val="0094582C"/>
    <w:rsid w:val="00976480"/>
    <w:rsid w:val="00982968"/>
    <w:rsid w:val="00987806"/>
    <w:rsid w:val="0099135C"/>
    <w:rsid w:val="009C5AFE"/>
    <w:rsid w:val="009D3AFA"/>
    <w:rsid w:val="009D58E0"/>
    <w:rsid w:val="00A65BA9"/>
    <w:rsid w:val="00AF7A47"/>
    <w:rsid w:val="00B46FEE"/>
    <w:rsid w:val="00B85EAA"/>
    <w:rsid w:val="00BE4F17"/>
    <w:rsid w:val="00C01302"/>
    <w:rsid w:val="00C341C1"/>
    <w:rsid w:val="00C36346"/>
    <w:rsid w:val="00C579BB"/>
    <w:rsid w:val="00C63698"/>
    <w:rsid w:val="00C708ED"/>
    <w:rsid w:val="00C92130"/>
    <w:rsid w:val="00CA6D26"/>
    <w:rsid w:val="00CC0E39"/>
    <w:rsid w:val="00CE7FD7"/>
    <w:rsid w:val="00CF24FD"/>
    <w:rsid w:val="00D26D91"/>
    <w:rsid w:val="00D62D0C"/>
    <w:rsid w:val="00D70FC2"/>
    <w:rsid w:val="00D715D6"/>
    <w:rsid w:val="00D80FA2"/>
    <w:rsid w:val="00DA5C27"/>
    <w:rsid w:val="00E554D6"/>
    <w:rsid w:val="00E56984"/>
    <w:rsid w:val="00E83093"/>
    <w:rsid w:val="00EB7F25"/>
    <w:rsid w:val="00EC1A15"/>
    <w:rsid w:val="00EC1C35"/>
    <w:rsid w:val="00ED25D0"/>
    <w:rsid w:val="00ED6CA2"/>
    <w:rsid w:val="00EF1A35"/>
    <w:rsid w:val="00F52B18"/>
    <w:rsid w:val="00F74A18"/>
    <w:rsid w:val="00FB5745"/>
    <w:rsid w:val="00FE6C79"/>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8410"/>
  <w15:chartTrackingRefBased/>
  <w15:docId w15:val="{A4D40608-8964-42A8-9366-B40CBC19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A18"/>
    <w:rPr>
      <w:rFonts w:ascii="Arial" w:hAnsi="Arial" w:cs="Arial"/>
      <w:sz w:val="24"/>
      <w:szCs w:val="24"/>
    </w:rPr>
  </w:style>
  <w:style w:type="paragraph" w:styleId="Heading1">
    <w:name w:val="heading 1"/>
    <w:basedOn w:val="Normal"/>
    <w:next w:val="Normal"/>
    <w:link w:val="Heading1Char"/>
    <w:qFormat/>
    <w:rsid w:val="00F74A18"/>
    <w:pPr>
      <w:keepNext/>
      <w:keepLines/>
      <w:spacing w:after="120" w:line="240" w:lineRule="auto"/>
      <w:jc w:val="center"/>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4A18"/>
    <w:rPr>
      <w:rFonts w:ascii="Arial" w:eastAsiaTheme="majorEastAsia" w:hAnsi="Arial" w:cstheme="majorBidi"/>
      <w:sz w:val="24"/>
      <w:szCs w:val="32"/>
    </w:rPr>
  </w:style>
  <w:style w:type="paragraph" w:styleId="BodyTextIndent">
    <w:name w:val="Body Text Indent"/>
    <w:basedOn w:val="Normal"/>
    <w:link w:val="BodyTextIndentChar"/>
    <w:rsid w:val="00F74A18"/>
    <w:pPr>
      <w:spacing w:after="0" w:line="240" w:lineRule="auto"/>
      <w:ind w:left="1440" w:hanging="731"/>
      <w:jc w:val="both"/>
    </w:pPr>
    <w:rPr>
      <w:rFonts w:ascii="Arial Mon" w:eastAsia="Times New Roman" w:hAnsi="Arial Mon" w:cs="Times New Roman"/>
      <w:szCs w:val="20"/>
    </w:rPr>
  </w:style>
  <w:style w:type="character" w:customStyle="1" w:styleId="BodyTextIndentChar">
    <w:name w:val="Body Text Indent Char"/>
    <w:basedOn w:val="DefaultParagraphFont"/>
    <w:link w:val="BodyTextIndent"/>
    <w:rsid w:val="00F74A18"/>
    <w:rPr>
      <w:rFonts w:ascii="Arial Mon" w:eastAsia="Times New Roman" w:hAnsi="Arial Mon" w:cs="Times New Roman"/>
      <w:sz w:val="24"/>
      <w:szCs w:val="20"/>
    </w:rPr>
  </w:style>
  <w:style w:type="paragraph" w:styleId="ListParagraph">
    <w:name w:val="List Paragraph"/>
    <w:basedOn w:val="Normal"/>
    <w:link w:val="ListParagraphChar"/>
    <w:uiPriority w:val="34"/>
    <w:qFormat/>
    <w:rsid w:val="00F74A18"/>
    <w:pPr>
      <w:ind w:left="720"/>
      <w:contextualSpacing/>
    </w:pPr>
  </w:style>
  <w:style w:type="character" w:customStyle="1" w:styleId="ListParagraphChar">
    <w:name w:val="List Paragraph Char"/>
    <w:basedOn w:val="DefaultParagraphFont"/>
    <w:link w:val="ListParagraph"/>
    <w:uiPriority w:val="34"/>
    <w:rsid w:val="00F74A18"/>
    <w:rPr>
      <w:rFonts w:ascii="Arial" w:hAnsi="Arial" w:cs="Arial"/>
      <w:sz w:val="24"/>
      <w:szCs w:val="24"/>
    </w:rPr>
  </w:style>
  <w:style w:type="paragraph" w:customStyle="1" w:styleId="Default">
    <w:name w:val="Default"/>
    <w:rsid w:val="00F74A18"/>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Мандахсайхан Лувсандагва</dc:creator>
  <cp:keywords/>
  <dc:description/>
  <cp:lastModifiedBy>Мандахсайхан Лувсандагва</cp:lastModifiedBy>
  <cp:revision>81</cp:revision>
  <dcterms:created xsi:type="dcterms:W3CDTF">2024-07-01T05:22:00Z</dcterms:created>
  <dcterms:modified xsi:type="dcterms:W3CDTF">2024-07-04T04:55:00Z</dcterms:modified>
</cp:coreProperties>
</file>