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29A7B" w14:textId="77777777" w:rsidR="009B38CB" w:rsidRPr="003A4499" w:rsidRDefault="009B38CB" w:rsidP="009B38CB">
      <w:pPr>
        <w:spacing w:after="0"/>
        <w:contextualSpacing/>
        <w:jc w:val="center"/>
        <w:rPr>
          <w:sz w:val="22"/>
          <w:szCs w:val="22"/>
          <w:lang w:val="mn-MN"/>
        </w:rPr>
      </w:pPr>
      <w:r w:rsidRPr="003A4499">
        <w:rPr>
          <w:sz w:val="22"/>
          <w:szCs w:val="22"/>
          <w:lang w:val="mn-MN"/>
        </w:rPr>
        <w:t>ТЕНДЕР ШАЛГАРУУЛАЛТЫН ЗАРЛАЛ</w:t>
      </w:r>
    </w:p>
    <w:p w14:paraId="3D6D48C2" w14:textId="77777777" w:rsidR="009B38CB" w:rsidRPr="003A4499" w:rsidRDefault="009B38CB" w:rsidP="009B38CB">
      <w:pPr>
        <w:spacing w:after="0"/>
        <w:contextualSpacing/>
        <w:jc w:val="center"/>
        <w:rPr>
          <w:sz w:val="22"/>
          <w:szCs w:val="22"/>
          <w:lang w:val="mn-MN"/>
        </w:rPr>
      </w:pPr>
    </w:p>
    <w:tbl>
      <w:tblPr>
        <w:tblStyle w:val="TableGrid2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946"/>
      </w:tblGrid>
      <w:tr w:rsidR="009B38CB" w:rsidRPr="003A4499" w14:paraId="561D96BE" w14:textId="77777777" w:rsidTr="009F5BF6">
        <w:tc>
          <w:tcPr>
            <w:tcW w:w="4405" w:type="dxa"/>
            <w:vAlign w:val="center"/>
          </w:tcPr>
          <w:p w14:paraId="248D1FC8" w14:textId="77777777" w:rsidR="009B38CB" w:rsidRPr="003A4499" w:rsidRDefault="009B38CB" w:rsidP="009F5BF6">
            <w:pPr>
              <w:spacing w:before="60" w:after="60"/>
              <w:contextualSpacing/>
              <w:jc w:val="right"/>
              <w:rPr>
                <w:lang w:val="mn-MN"/>
              </w:rPr>
            </w:pPr>
            <w:r w:rsidRPr="003A4499">
              <w:rPr>
                <w:lang w:val="mn-MN"/>
              </w:rPr>
              <w:tab/>
              <w:t>Огноо:</w:t>
            </w:r>
          </w:p>
        </w:tc>
        <w:tc>
          <w:tcPr>
            <w:tcW w:w="4946" w:type="dxa"/>
            <w:vAlign w:val="center"/>
          </w:tcPr>
          <w:p w14:paraId="5509054F" w14:textId="77777777" w:rsidR="009B38CB" w:rsidRPr="00725235" w:rsidRDefault="009B38CB" w:rsidP="009F5BF6">
            <w:pPr>
              <w:spacing w:before="60" w:after="60"/>
              <w:contextualSpacing/>
              <w:rPr>
                <w:lang w:val="mn-MN"/>
              </w:rPr>
            </w:pPr>
            <w:r w:rsidRPr="00725235">
              <w:rPr>
                <w:lang w:val="mn-MN"/>
              </w:rPr>
              <w:t xml:space="preserve">2024 оны </w:t>
            </w:r>
            <w:r>
              <w:rPr>
                <w:lang w:val="mn-MN"/>
              </w:rPr>
              <w:t>10</w:t>
            </w:r>
            <w:r w:rsidRPr="00725235">
              <w:rPr>
                <w:lang w:val="mn-MN"/>
              </w:rPr>
              <w:t xml:space="preserve"> дугаар сарын </w:t>
            </w:r>
            <w:r>
              <w:rPr>
                <w:lang w:val="mn-MN"/>
              </w:rPr>
              <w:t>08</w:t>
            </w:r>
            <w:r w:rsidRPr="00725235">
              <w:rPr>
                <w:lang w:val="mn-MN"/>
              </w:rPr>
              <w:t>-н</w:t>
            </w:r>
            <w:r>
              <w:rPr>
                <w:lang w:val="mn-MN"/>
              </w:rPr>
              <w:t>ы</w:t>
            </w:r>
            <w:r w:rsidRPr="00725235">
              <w:rPr>
                <w:lang w:val="mn-MN"/>
              </w:rPr>
              <w:t xml:space="preserve"> өдөр</w:t>
            </w:r>
          </w:p>
        </w:tc>
      </w:tr>
      <w:tr w:rsidR="009B38CB" w:rsidRPr="003A4499" w14:paraId="740F3CAD" w14:textId="77777777" w:rsidTr="009F5BF6">
        <w:tc>
          <w:tcPr>
            <w:tcW w:w="4405" w:type="dxa"/>
            <w:vAlign w:val="center"/>
          </w:tcPr>
          <w:p w14:paraId="482CD835" w14:textId="77777777" w:rsidR="009B38CB" w:rsidRPr="003A4499" w:rsidRDefault="009B38CB" w:rsidP="009F5BF6">
            <w:pPr>
              <w:spacing w:before="60" w:after="60"/>
              <w:contextualSpacing/>
              <w:jc w:val="right"/>
              <w:rPr>
                <w:lang w:val="mn-MN"/>
              </w:rPr>
            </w:pPr>
            <w:r w:rsidRPr="003A4499">
              <w:rPr>
                <w:lang w:val="mn-MN"/>
              </w:rPr>
              <w:t>Тендер шалгаруулалтын төрөл:</w:t>
            </w:r>
          </w:p>
        </w:tc>
        <w:tc>
          <w:tcPr>
            <w:tcW w:w="4946" w:type="dxa"/>
            <w:vAlign w:val="center"/>
          </w:tcPr>
          <w:p w14:paraId="7B6F3348" w14:textId="77777777" w:rsidR="009B38CB" w:rsidRPr="003A4499" w:rsidRDefault="009B38CB" w:rsidP="009F5BF6">
            <w:pPr>
              <w:spacing w:before="60" w:after="60"/>
              <w:contextualSpacing/>
              <w:rPr>
                <w:rFonts w:eastAsia="Times New Roman"/>
                <w:lang w:val="mn-MN"/>
              </w:rPr>
            </w:pPr>
            <w:r>
              <w:rPr>
                <w:rFonts w:eastAsia="Times New Roman"/>
                <w:lang w:val="mn-MN"/>
              </w:rPr>
              <w:t>Үйлчилгээ</w:t>
            </w:r>
          </w:p>
        </w:tc>
      </w:tr>
      <w:tr w:rsidR="009B38CB" w:rsidRPr="003A4499" w14:paraId="50E08432" w14:textId="77777777" w:rsidTr="009F5BF6">
        <w:trPr>
          <w:trHeight w:val="333"/>
        </w:trPr>
        <w:tc>
          <w:tcPr>
            <w:tcW w:w="4405" w:type="dxa"/>
          </w:tcPr>
          <w:p w14:paraId="0797ABDE" w14:textId="77777777" w:rsidR="009B38CB" w:rsidRPr="003A4499" w:rsidRDefault="009B38CB" w:rsidP="009F5BF6">
            <w:pPr>
              <w:spacing w:before="60" w:after="60"/>
              <w:contextualSpacing/>
              <w:jc w:val="right"/>
              <w:rPr>
                <w:lang w:val="mn-MN"/>
              </w:rPr>
            </w:pPr>
            <w:r w:rsidRPr="003A4499">
              <w:rPr>
                <w:lang w:val="mn-MN"/>
              </w:rPr>
              <w:t>Тендер шалгаруулалтын нэр:</w:t>
            </w:r>
          </w:p>
        </w:tc>
        <w:tc>
          <w:tcPr>
            <w:tcW w:w="4946" w:type="dxa"/>
          </w:tcPr>
          <w:p w14:paraId="60A9103B" w14:textId="364C3C3B" w:rsidR="009B38CB" w:rsidRPr="003A4499" w:rsidRDefault="009B38CB" w:rsidP="009F5BF6">
            <w:pPr>
              <w:spacing w:after="0"/>
              <w:rPr>
                <w:rFonts w:eastAsia="Times New Roman"/>
                <w:color w:val="000000"/>
                <w:lang w:val="mn-MN"/>
              </w:rPr>
            </w:pPr>
            <w:proofErr w:type="spellStart"/>
            <w:r>
              <w:rPr>
                <w:rFonts w:eastAsia="Times New Roman"/>
                <w:color w:val="000000"/>
              </w:rPr>
              <w:t>Нийгмийн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хөгжил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жендерийн</w:t>
            </w:r>
            <w:proofErr w:type="spellEnd"/>
            <w:r w:rsidRPr="00A71CCA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71CCA">
              <w:rPr>
                <w:rFonts w:eastAsia="Times New Roman"/>
                <w:color w:val="000000"/>
              </w:rPr>
              <w:t>мэргэжилтэн</w:t>
            </w:r>
            <w:proofErr w:type="spellEnd"/>
          </w:p>
        </w:tc>
      </w:tr>
      <w:tr w:rsidR="009B38CB" w:rsidRPr="003A4499" w14:paraId="24E0A9E1" w14:textId="77777777" w:rsidTr="009F5BF6">
        <w:tc>
          <w:tcPr>
            <w:tcW w:w="4405" w:type="dxa"/>
            <w:vAlign w:val="center"/>
          </w:tcPr>
          <w:p w14:paraId="503C470F" w14:textId="77777777" w:rsidR="009B38CB" w:rsidRPr="003A4499" w:rsidRDefault="009B38CB" w:rsidP="009F5BF6">
            <w:pPr>
              <w:spacing w:before="60" w:after="60"/>
              <w:contextualSpacing/>
              <w:jc w:val="right"/>
              <w:rPr>
                <w:lang w:val="mn-MN"/>
              </w:rPr>
            </w:pPr>
            <w:r w:rsidRPr="003A4499">
              <w:rPr>
                <w:lang w:val="mn-MN"/>
              </w:rPr>
              <w:t>Тендер шалгаруулалтын дугаар:</w:t>
            </w:r>
          </w:p>
        </w:tc>
        <w:tc>
          <w:tcPr>
            <w:tcW w:w="4946" w:type="dxa"/>
            <w:vAlign w:val="center"/>
          </w:tcPr>
          <w:p w14:paraId="337EDC92" w14:textId="77777777" w:rsidR="009B38CB" w:rsidRPr="003A4499" w:rsidRDefault="009B38CB" w:rsidP="009F5BF6">
            <w:pPr>
              <w:spacing w:before="60" w:after="60"/>
              <w:contextualSpacing/>
              <w:rPr>
                <w:lang w:val="mn-MN"/>
              </w:rPr>
            </w:pPr>
            <w:r w:rsidRPr="00185334">
              <w:rPr>
                <w:shd w:val="clear" w:color="auto" w:fill="FFFFFF"/>
              </w:rPr>
              <w:t>XҮАНТXТ/20240704002</w:t>
            </w:r>
          </w:p>
        </w:tc>
      </w:tr>
      <w:tr w:rsidR="009B38CB" w:rsidRPr="003A4499" w14:paraId="2C4FCE1B" w14:textId="77777777" w:rsidTr="009F5BF6">
        <w:trPr>
          <w:trHeight w:val="332"/>
        </w:trPr>
        <w:tc>
          <w:tcPr>
            <w:tcW w:w="4405" w:type="dxa"/>
          </w:tcPr>
          <w:p w14:paraId="59E1D23C" w14:textId="77777777" w:rsidR="009B38CB" w:rsidRPr="003A4499" w:rsidRDefault="009B38CB" w:rsidP="009F5BF6">
            <w:pPr>
              <w:spacing w:before="60" w:after="60"/>
              <w:contextualSpacing/>
              <w:jc w:val="right"/>
              <w:rPr>
                <w:lang w:val="mn-MN"/>
              </w:rPr>
            </w:pPr>
            <w:r w:rsidRPr="003A4499">
              <w:rPr>
                <w:lang w:val="mn-MN"/>
              </w:rPr>
              <w:t>Нийт төсөвт өртөг:</w:t>
            </w:r>
          </w:p>
        </w:tc>
        <w:tc>
          <w:tcPr>
            <w:tcW w:w="4946" w:type="dxa"/>
            <w:vAlign w:val="center"/>
          </w:tcPr>
          <w:p w14:paraId="474B3C29" w14:textId="426FB021" w:rsidR="009B38CB" w:rsidRPr="00A71CCA" w:rsidRDefault="009B38CB" w:rsidP="009F5BF6">
            <w:pPr>
              <w:tabs>
                <w:tab w:val="right" w:pos="7272"/>
              </w:tabs>
              <w:spacing w:after="0"/>
              <w:rPr>
                <w:bCs/>
                <w:iCs/>
                <w:lang w:val="mn-MN"/>
              </w:rPr>
            </w:pPr>
            <w:r>
              <w:rPr>
                <w:shd w:val="clear" w:color="auto" w:fill="FFFFFF"/>
              </w:rPr>
              <w:t>2</w:t>
            </w:r>
            <w:r>
              <w:rPr>
                <w:shd w:val="clear" w:color="auto" w:fill="FFFFFF"/>
              </w:rPr>
              <w:t>20</w:t>
            </w:r>
            <w:r>
              <w:rPr>
                <w:shd w:val="clear" w:color="auto" w:fill="FFFFFF"/>
              </w:rPr>
              <w:t>,000</w:t>
            </w:r>
            <w:r>
              <w:rPr>
                <w:shd w:val="clear" w:color="auto" w:fill="FFFFFF"/>
                <w:lang w:val="mn-MN"/>
              </w:rPr>
              <w:t xml:space="preserve"> / хоёр зуун </w:t>
            </w:r>
            <w:r>
              <w:rPr>
                <w:shd w:val="clear" w:color="auto" w:fill="FFFFFF"/>
                <w:lang w:val="mn-MN"/>
              </w:rPr>
              <w:t>хорин</w:t>
            </w:r>
            <w:r>
              <w:rPr>
                <w:shd w:val="clear" w:color="auto" w:fill="FFFFFF"/>
                <w:lang w:val="mn-MN"/>
              </w:rPr>
              <w:t xml:space="preserve"> мянган/ ам.дол</w:t>
            </w:r>
          </w:p>
        </w:tc>
      </w:tr>
      <w:tr w:rsidR="009B38CB" w:rsidRPr="003A4499" w14:paraId="077D2A66" w14:textId="77777777" w:rsidTr="009F5BF6">
        <w:tc>
          <w:tcPr>
            <w:tcW w:w="4405" w:type="dxa"/>
            <w:vAlign w:val="center"/>
          </w:tcPr>
          <w:p w14:paraId="0CA2BA27" w14:textId="77777777" w:rsidR="009B38CB" w:rsidRPr="003A4499" w:rsidRDefault="009B38CB" w:rsidP="009F5BF6">
            <w:pPr>
              <w:spacing w:before="60" w:after="60"/>
              <w:contextualSpacing/>
              <w:jc w:val="right"/>
              <w:rPr>
                <w:lang w:val="mn-MN"/>
              </w:rPr>
            </w:pPr>
            <w:r w:rsidRPr="003A4499">
              <w:rPr>
                <w:lang w:val="mn-MN"/>
              </w:rPr>
              <w:t>Тендер шалгаруулалтын арга:</w:t>
            </w:r>
          </w:p>
        </w:tc>
        <w:tc>
          <w:tcPr>
            <w:tcW w:w="4946" w:type="dxa"/>
            <w:vAlign w:val="center"/>
          </w:tcPr>
          <w:p w14:paraId="59CC2390" w14:textId="77777777" w:rsidR="009B38CB" w:rsidRPr="003A4499" w:rsidRDefault="009B38CB" w:rsidP="009F5BF6">
            <w:pPr>
              <w:spacing w:before="60" w:after="60"/>
              <w:contextualSpacing/>
              <w:rPr>
                <w:lang w:val="mn-MN"/>
              </w:rPr>
            </w:pPr>
            <w:r>
              <w:rPr>
                <w:lang w:val="mn-MN"/>
              </w:rPr>
              <w:t xml:space="preserve">Нээлттэй </w:t>
            </w:r>
          </w:p>
        </w:tc>
      </w:tr>
    </w:tbl>
    <w:p w14:paraId="67D051C9" w14:textId="77777777" w:rsidR="009B38CB" w:rsidRPr="003A4499" w:rsidRDefault="009B38CB" w:rsidP="009B38CB">
      <w:pPr>
        <w:spacing w:after="0"/>
        <w:contextualSpacing/>
        <w:jc w:val="right"/>
        <w:rPr>
          <w:rFonts w:eastAsia="Times New Roman"/>
          <w:sz w:val="22"/>
          <w:szCs w:val="22"/>
          <w:lang w:val="mn-MN"/>
        </w:rPr>
      </w:pPr>
      <w:r w:rsidRPr="003A4499">
        <w:rPr>
          <w:rFonts w:eastAsia="Times New Roman"/>
          <w:sz w:val="22"/>
          <w:szCs w:val="22"/>
          <w:lang w:val="mn-MN"/>
        </w:rPr>
        <w:tab/>
      </w:r>
      <w:r w:rsidRPr="003A4499">
        <w:rPr>
          <w:rFonts w:eastAsia="Times New Roman"/>
          <w:sz w:val="22"/>
          <w:szCs w:val="22"/>
          <w:lang w:val="mn-MN"/>
        </w:rPr>
        <w:tab/>
      </w:r>
    </w:p>
    <w:p w14:paraId="3DDE77D8" w14:textId="77777777" w:rsidR="009B38CB" w:rsidRPr="003A4499" w:rsidRDefault="009B38CB" w:rsidP="009B38CB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 w:rsidRPr="003A4499">
        <w:rPr>
          <w:rFonts w:eastAsia="Times New Roman"/>
          <w:sz w:val="22"/>
          <w:szCs w:val="22"/>
          <w:lang w:val="mn-MN"/>
        </w:rPr>
        <w:t>Төрийн худалдан авах ажиллагааны газар нь тендер шалгаруулалтын баримт бичигт заасан шаардлага, шалгуур үзүүлэлт хангасан аж ахуй эрхлэгчийг тендер ирүүлэхийг урьж байна.</w:t>
      </w:r>
    </w:p>
    <w:p w14:paraId="1AA85B8F" w14:textId="77777777" w:rsidR="009B38CB" w:rsidRPr="003A4499" w:rsidRDefault="009B38CB" w:rsidP="009B38CB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 w:rsidRPr="003A4499">
        <w:rPr>
          <w:rFonts w:eastAsia="Times New Roman"/>
          <w:sz w:val="22"/>
          <w:szCs w:val="22"/>
          <w:lang w:val="mn-MN"/>
        </w:rPr>
        <w:t>Тендер шалгаруулалт нь дараах багцуудаас бүрдэнэ: Үгүй</w:t>
      </w:r>
    </w:p>
    <w:p w14:paraId="47CD385E" w14:textId="77777777" w:rsidR="009B38CB" w:rsidRPr="00725235" w:rsidRDefault="009B38CB" w:rsidP="009B38CB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 w:rsidRPr="00725235">
        <w:rPr>
          <w:rFonts w:eastAsia="Times New Roman"/>
          <w:sz w:val="22"/>
          <w:szCs w:val="22"/>
          <w:lang w:val="mn-MN"/>
        </w:rPr>
        <w:t xml:space="preserve">Тендерийг </w:t>
      </w:r>
      <w:r w:rsidRPr="00725235">
        <w:rPr>
          <w:sz w:val="22"/>
          <w:szCs w:val="22"/>
          <w:lang w:val="mn-MN"/>
        </w:rPr>
        <w:t xml:space="preserve">2024 оны </w:t>
      </w:r>
      <w:r>
        <w:rPr>
          <w:sz w:val="22"/>
          <w:szCs w:val="22"/>
          <w:lang w:val="mn-MN"/>
        </w:rPr>
        <w:t>10</w:t>
      </w:r>
      <w:r w:rsidRPr="00725235">
        <w:rPr>
          <w:sz w:val="22"/>
          <w:szCs w:val="22"/>
          <w:lang w:val="mn-MN"/>
        </w:rPr>
        <w:t xml:space="preserve"> д</w:t>
      </w:r>
      <w:r>
        <w:rPr>
          <w:sz w:val="22"/>
          <w:szCs w:val="22"/>
          <w:lang w:val="mn-MN"/>
        </w:rPr>
        <w:t>у</w:t>
      </w:r>
      <w:r w:rsidRPr="00725235">
        <w:rPr>
          <w:sz w:val="22"/>
          <w:szCs w:val="22"/>
          <w:lang w:val="mn-MN"/>
        </w:rPr>
        <w:t>г</w:t>
      </w:r>
      <w:r>
        <w:rPr>
          <w:sz w:val="22"/>
          <w:szCs w:val="22"/>
          <w:lang w:val="mn-MN"/>
        </w:rPr>
        <w:t>аа</w:t>
      </w:r>
      <w:r w:rsidRPr="00725235">
        <w:rPr>
          <w:sz w:val="22"/>
          <w:szCs w:val="22"/>
          <w:lang w:val="mn-MN"/>
        </w:rPr>
        <w:t>р сарын 1</w:t>
      </w:r>
      <w:r>
        <w:rPr>
          <w:sz w:val="22"/>
          <w:szCs w:val="22"/>
          <w:lang w:val="mn-MN"/>
        </w:rPr>
        <w:t>4</w:t>
      </w:r>
      <w:r w:rsidRPr="00725235">
        <w:rPr>
          <w:sz w:val="22"/>
          <w:szCs w:val="22"/>
          <w:lang w:val="mn-MN"/>
        </w:rPr>
        <w:t xml:space="preserve">-ны өдрийн </w:t>
      </w:r>
      <w:r>
        <w:rPr>
          <w:sz w:val="22"/>
          <w:szCs w:val="22"/>
          <w:lang w:val="mn-MN"/>
        </w:rPr>
        <w:t>23</w:t>
      </w:r>
      <w:r w:rsidRPr="00725235">
        <w:rPr>
          <w:sz w:val="22"/>
          <w:szCs w:val="22"/>
          <w:lang w:val="mn-MN"/>
        </w:rPr>
        <w:t xml:space="preserve"> цаг </w:t>
      </w:r>
      <w:r>
        <w:rPr>
          <w:sz w:val="22"/>
          <w:szCs w:val="22"/>
          <w:lang w:val="mn-MN"/>
        </w:rPr>
        <w:t>59</w:t>
      </w:r>
      <w:r w:rsidRPr="00725235">
        <w:rPr>
          <w:sz w:val="22"/>
          <w:szCs w:val="22"/>
          <w:lang w:val="mn-MN"/>
        </w:rPr>
        <w:t xml:space="preserve"> минутаас </w:t>
      </w:r>
      <w:r w:rsidRPr="00725235">
        <w:rPr>
          <w:rFonts w:eastAsia="Times New Roman"/>
          <w:sz w:val="22"/>
          <w:szCs w:val="22"/>
          <w:lang w:val="mn-MN"/>
        </w:rPr>
        <w:t xml:space="preserve">өмнө тендер шалгаруулалтын баримт бичигт зааснаар илгээх ба тендерийг </w:t>
      </w:r>
      <w:r w:rsidRPr="00725235">
        <w:rPr>
          <w:sz w:val="22"/>
          <w:szCs w:val="22"/>
          <w:lang w:val="mn-MN"/>
        </w:rPr>
        <w:t xml:space="preserve">2024 оны </w:t>
      </w:r>
      <w:r>
        <w:rPr>
          <w:sz w:val="22"/>
          <w:szCs w:val="22"/>
          <w:lang w:val="mn-MN"/>
        </w:rPr>
        <w:t>10</w:t>
      </w:r>
      <w:r w:rsidRPr="00725235">
        <w:rPr>
          <w:sz w:val="22"/>
          <w:szCs w:val="22"/>
          <w:lang w:val="mn-MN"/>
        </w:rPr>
        <w:t xml:space="preserve"> д</w:t>
      </w:r>
      <w:r>
        <w:rPr>
          <w:sz w:val="22"/>
          <w:szCs w:val="22"/>
          <w:lang w:val="mn-MN"/>
        </w:rPr>
        <w:t>угаар</w:t>
      </w:r>
      <w:r w:rsidRPr="00725235">
        <w:rPr>
          <w:sz w:val="22"/>
          <w:szCs w:val="22"/>
          <w:lang w:val="mn-MN"/>
        </w:rPr>
        <w:t xml:space="preserve"> сарын 1</w:t>
      </w:r>
      <w:r>
        <w:rPr>
          <w:sz w:val="22"/>
          <w:szCs w:val="22"/>
          <w:lang w:val="mn-MN"/>
        </w:rPr>
        <w:t>5</w:t>
      </w:r>
      <w:r w:rsidRPr="00725235">
        <w:rPr>
          <w:sz w:val="22"/>
          <w:szCs w:val="22"/>
          <w:lang w:val="mn-MN"/>
        </w:rPr>
        <w:t xml:space="preserve">-ны </w:t>
      </w:r>
      <w:r w:rsidRPr="00725235">
        <w:rPr>
          <w:rFonts w:eastAsia="Times New Roman"/>
          <w:sz w:val="22"/>
          <w:szCs w:val="22"/>
          <w:lang w:val="mn-MN"/>
        </w:rPr>
        <w:t>өдрийн 10 цаг 10 минутад нээнэ.</w:t>
      </w:r>
    </w:p>
    <w:p w14:paraId="26F84990" w14:textId="77777777" w:rsidR="009B38CB" w:rsidRPr="003A4499" w:rsidRDefault="009B38CB" w:rsidP="009B38CB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 w:rsidRPr="00725235">
        <w:rPr>
          <w:rFonts w:eastAsia="Times New Roman"/>
          <w:sz w:val="22"/>
          <w:szCs w:val="22"/>
          <w:lang w:val="mn-MN"/>
        </w:rPr>
        <w:t>Тендерийн хувилбарт саналыг зөвшөөрөх эсэх:</w:t>
      </w:r>
      <w:r w:rsidRPr="003A4499">
        <w:rPr>
          <w:rFonts w:eastAsia="Times New Roman"/>
          <w:sz w:val="22"/>
          <w:szCs w:val="22"/>
          <w:lang w:val="mn-MN"/>
        </w:rPr>
        <w:t xml:space="preserve"> Зөвшөөрөхгүй</w:t>
      </w:r>
    </w:p>
    <w:p w14:paraId="1E2AE3DE" w14:textId="77777777" w:rsidR="009B38CB" w:rsidRPr="003A4499" w:rsidRDefault="009B38CB" w:rsidP="009B38CB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 w:rsidRPr="003A4499">
        <w:rPr>
          <w:rFonts w:eastAsia="Times New Roman"/>
          <w:sz w:val="22"/>
          <w:szCs w:val="22"/>
          <w:lang w:val="mn-MN"/>
        </w:rPr>
        <w:t>Гадаадын этгээд тендер ирүүлэх эрхтэй эсэх: Эрхгүй</w:t>
      </w:r>
    </w:p>
    <w:p w14:paraId="6E748B38" w14:textId="77777777" w:rsidR="009B38CB" w:rsidRPr="003A4499" w:rsidRDefault="009B38CB" w:rsidP="009B38CB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 w:rsidRPr="003A4499">
        <w:rPr>
          <w:rFonts w:eastAsia="Times New Roman"/>
          <w:sz w:val="22"/>
          <w:szCs w:val="22"/>
          <w:lang w:val="mn-MN"/>
        </w:rPr>
        <w:t>Тендер нь түүнийг нээснээс хойш ажлын 30 ба түүнээс дээш өдрийн хугацаанд хүчинтэй байна.</w:t>
      </w:r>
    </w:p>
    <w:p w14:paraId="080DDFCE" w14:textId="77777777" w:rsidR="009B38CB" w:rsidRPr="003A4499" w:rsidRDefault="009B38CB" w:rsidP="009B38CB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 w:rsidRPr="003A4499">
        <w:rPr>
          <w:rFonts w:eastAsia="Times New Roman"/>
          <w:sz w:val="22"/>
          <w:szCs w:val="22"/>
          <w:lang w:val="mn-MN"/>
        </w:rPr>
        <w:t xml:space="preserve">Тендерийн баталгаа шаардах эсэх: </w:t>
      </w:r>
      <w:r>
        <w:rPr>
          <w:rFonts w:eastAsia="Times New Roman"/>
          <w:sz w:val="22"/>
          <w:szCs w:val="22"/>
          <w:lang w:val="mn-MN"/>
        </w:rPr>
        <w:t>Үгүй.</w:t>
      </w:r>
      <w:r w:rsidRPr="003A4499">
        <w:rPr>
          <w:rFonts w:eastAsia="Times New Roman"/>
          <w:sz w:val="22"/>
          <w:szCs w:val="22"/>
          <w:lang w:val="mn-MN"/>
        </w:rPr>
        <w:t xml:space="preserve"> </w:t>
      </w:r>
    </w:p>
    <w:p w14:paraId="174F8A13" w14:textId="77777777" w:rsidR="009B38CB" w:rsidRPr="003A4499" w:rsidRDefault="009B38CB" w:rsidP="009B38CB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 w:rsidRPr="003A4499">
        <w:rPr>
          <w:rFonts w:eastAsia="Times New Roman"/>
          <w:sz w:val="22"/>
          <w:szCs w:val="22"/>
          <w:lang w:val="mn-MN"/>
        </w:rPr>
        <w:t>Тендер шалгаруулалтыг урьдчилан зохион байгуулж байгаа эсэх: Үгүй</w:t>
      </w:r>
    </w:p>
    <w:p w14:paraId="6170C322" w14:textId="77777777" w:rsidR="009B38CB" w:rsidRPr="003A4499" w:rsidRDefault="009B38CB" w:rsidP="009B38CB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 w:rsidRPr="003A4499">
        <w:rPr>
          <w:rFonts w:eastAsia="Times New Roman"/>
          <w:sz w:val="22"/>
          <w:szCs w:val="22"/>
          <w:lang w:val="mn-MN"/>
        </w:rPr>
        <w:t>Тендер шалгаруулалтыг хоёр үе шаттай зохион байгуулж байгаа эсэх: Үгүй</w:t>
      </w:r>
    </w:p>
    <w:p w14:paraId="3DFACD16" w14:textId="77777777" w:rsidR="009B38CB" w:rsidRDefault="009B38CB" w:rsidP="009B38CB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 w:rsidRPr="003A4499">
        <w:rPr>
          <w:rFonts w:eastAsia="Times New Roman"/>
          <w:sz w:val="22"/>
          <w:szCs w:val="22"/>
          <w:lang w:val="mn-MN"/>
        </w:rPr>
        <w:t>Оролцогч цахим системийн үйлчилгээний хураамж төлснөөр тендер илгээх эрхтэй байна.</w:t>
      </w:r>
    </w:p>
    <w:p w14:paraId="599AA7BF" w14:textId="77777777" w:rsidR="009B38CB" w:rsidRDefault="009B38CB" w:rsidP="009B38CB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>
        <w:rPr>
          <w:rFonts w:eastAsia="Times New Roman"/>
          <w:sz w:val="22"/>
          <w:szCs w:val="22"/>
          <w:lang w:val="mn-MN"/>
        </w:rPr>
        <w:t>Тендерт оролцогч өөрийн мэргэжил, мэргэшил, ажлын туршлагаа нотлох баримт бичгийг хавсаргана.</w:t>
      </w:r>
    </w:p>
    <w:p w14:paraId="1D2233AA" w14:textId="77777777" w:rsidR="009B38CB" w:rsidRPr="003A4499" w:rsidRDefault="009B38CB" w:rsidP="009B38CB">
      <w:pPr>
        <w:numPr>
          <w:ilvl w:val="0"/>
          <w:numId w:val="1"/>
        </w:num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  <w:r>
        <w:rPr>
          <w:rFonts w:eastAsia="Times New Roman"/>
          <w:sz w:val="22"/>
          <w:szCs w:val="22"/>
          <w:lang w:val="mn-MN"/>
        </w:rPr>
        <w:t xml:space="preserve">Тендерийн баримт бичгийг </w:t>
      </w:r>
      <w:hyperlink r:id="rId5" w:history="1">
        <w:r w:rsidRPr="0072207A">
          <w:rPr>
            <w:rStyle w:val="Hyperlink"/>
            <w:rFonts w:eastAsia="Times New Roman"/>
            <w:sz w:val="22"/>
            <w:szCs w:val="22"/>
            <w:lang w:val="mn-MN"/>
          </w:rPr>
          <w:t>https://selfservice.adb.org</w:t>
        </w:r>
      </w:hyperlink>
      <w:r>
        <w:rPr>
          <w:rFonts w:eastAsia="Times New Roman"/>
          <w:sz w:val="22"/>
          <w:szCs w:val="22"/>
          <w:lang w:val="mn-MN"/>
        </w:rPr>
        <w:t xml:space="preserve"> хаягаар хүлээж авна. </w:t>
      </w:r>
    </w:p>
    <w:p w14:paraId="4424BC1A" w14:textId="77777777" w:rsidR="009B38CB" w:rsidRPr="003A4499" w:rsidRDefault="009B38CB" w:rsidP="009B38CB">
      <w:pPr>
        <w:spacing w:before="240" w:after="0"/>
        <w:ind w:left="360"/>
        <w:contextualSpacing/>
        <w:rPr>
          <w:rFonts w:eastAsia="Times New Roman"/>
          <w:sz w:val="22"/>
          <w:szCs w:val="22"/>
          <w:lang w:val="mn-MN"/>
        </w:rPr>
      </w:pPr>
    </w:p>
    <w:p w14:paraId="505105E4" w14:textId="77777777" w:rsidR="009B38CB" w:rsidRPr="003A4499" w:rsidRDefault="009B38CB" w:rsidP="009B38CB">
      <w:pPr>
        <w:tabs>
          <w:tab w:val="right" w:pos="7254"/>
        </w:tabs>
        <w:spacing w:after="0"/>
        <w:jc w:val="center"/>
        <w:rPr>
          <w:bCs/>
          <w:iCs/>
          <w:sz w:val="22"/>
          <w:szCs w:val="22"/>
          <w:lang w:val="mn-MN"/>
        </w:rPr>
      </w:pPr>
      <w:r w:rsidRPr="003A4499">
        <w:rPr>
          <w:bCs/>
          <w:sz w:val="22"/>
          <w:szCs w:val="22"/>
          <w:lang w:val="mn-MN"/>
        </w:rPr>
        <w:t xml:space="preserve">Хаяг: </w:t>
      </w:r>
      <w:r w:rsidRPr="003A4499">
        <w:rPr>
          <w:bCs/>
          <w:iCs/>
          <w:sz w:val="22"/>
          <w:szCs w:val="22"/>
          <w:lang w:val="mn-MN"/>
        </w:rPr>
        <w:t xml:space="preserve">Баянзүрх дүүрэг, 1 дүгээр хороо, Энхтайваны өргөн чөлөө-16А, </w:t>
      </w:r>
    </w:p>
    <w:p w14:paraId="4F5BCA81" w14:textId="77777777" w:rsidR="009B38CB" w:rsidRPr="003A4499" w:rsidRDefault="009B38CB" w:rsidP="009B38CB">
      <w:pPr>
        <w:tabs>
          <w:tab w:val="right" w:pos="7254"/>
        </w:tabs>
        <w:spacing w:after="0"/>
        <w:jc w:val="center"/>
        <w:rPr>
          <w:bCs/>
          <w:iCs/>
          <w:sz w:val="22"/>
          <w:szCs w:val="22"/>
          <w:lang w:val="mn-MN"/>
        </w:rPr>
      </w:pPr>
      <w:r w:rsidRPr="003A4499">
        <w:rPr>
          <w:bCs/>
          <w:iCs/>
          <w:sz w:val="22"/>
          <w:szCs w:val="22"/>
          <w:lang w:val="mn-MN"/>
        </w:rPr>
        <w:t>Засгийн газрын IX байр,</w:t>
      </w:r>
    </w:p>
    <w:p w14:paraId="0F748611" w14:textId="77777777" w:rsidR="009B38CB" w:rsidRPr="003A4499" w:rsidRDefault="009B38CB" w:rsidP="009B38CB">
      <w:pPr>
        <w:tabs>
          <w:tab w:val="right" w:pos="7254"/>
        </w:tabs>
        <w:spacing w:after="0"/>
        <w:jc w:val="center"/>
        <w:rPr>
          <w:bCs/>
          <w:sz w:val="22"/>
          <w:szCs w:val="22"/>
          <w:lang w:val="mn-MN"/>
        </w:rPr>
      </w:pPr>
      <w:r w:rsidRPr="003A4499">
        <w:rPr>
          <w:bCs/>
          <w:sz w:val="22"/>
          <w:szCs w:val="22"/>
          <w:lang w:val="mn-MN"/>
        </w:rPr>
        <w:t>Утасны дугаар: 51-26</w:t>
      </w:r>
      <w:r>
        <w:rPr>
          <w:bCs/>
          <w:sz w:val="22"/>
          <w:szCs w:val="22"/>
          <w:lang w:val="mn-MN"/>
        </w:rPr>
        <w:t>3026</w:t>
      </w:r>
    </w:p>
    <w:p w14:paraId="0447ED6E" w14:textId="77777777" w:rsidR="009B38CB" w:rsidRPr="003A4499" w:rsidRDefault="009B38CB" w:rsidP="009B38CB">
      <w:pPr>
        <w:spacing w:after="0"/>
        <w:jc w:val="center"/>
        <w:rPr>
          <w:rStyle w:val="Hyperlink"/>
          <w:bCs/>
          <w:sz w:val="22"/>
          <w:szCs w:val="22"/>
          <w:lang w:val="mn-MN"/>
        </w:rPr>
      </w:pPr>
      <w:r w:rsidRPr="003A4499">
        <w:rPr>
          <w:bCs/>
          <w:sz w:val="22"/>
          <w:szCs w:val="22"/>
          <w:lang w:val="mn-MN"/>
        </w:rPr>
        <w:t xml:space="preserve">Цахим шуудангийн хаяг: </w:t>
      </w:r>
      <w:hyperlink r:id="rId6" w:history="1">
        <w:r w:rsidRPr="003A4499">
          <w:rPr>
            <w:rStyle w:val="Hyperlink"/>
            <w:bCs/>
            <w:sz w:val="22"/>
            <w:szCs w:val="22"/>
            <w:lang w:val="mn-MN"/>
          </w:rPr>
          <w:t>info@spa.gov.mn</w:t>
        </w:r>
      </w:hyperlink>
    </w:p>
    <w:p w14:paraId="566C51BA" w14:textId="77777777" w:rsidR="009B38CB" w:rsidRDefault="009B38CB" w:rsidP="009B38CB"/>
    <w:p w14:paraId="61E8B7FB" w14:textId="77777777" w:rsidR="002B2454" w:rsidRDefault="002B2454"/>
    <w:sectPr w:rsidR="002B2454" w:rsidSect="009B3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6158F"/>
    <w:multiLevelType w:val="hybridMultilevel"/>
    <w:tmpl w:val="FEFCB04C"/>
    <w:lvl w:ilvl="0" w:tplc="322AF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03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CB"/>
    <w:rsid w:val="000462CF"/>
    <w:rsid w:val="001D3F9C"/>
    <w:rsid w:val="002B2454"/>
    <w:rsid w:val="009B38CB"/>
    <w:rsid w:val="00F4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9C53"/>
  <w15:chartTrackingRefBased/>
  <w15:docId w15:val="{E1B2449C-F12A-4C99-9881-F16B6550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8CB"/>
    <w:pPr>
      <w:spacing w:after="120" w:line="240" w:lineRule="auto"/>
      <w:jc w:val="both"/>
    </w:pPr>
    <w:rPr>
      <w:rFonts w:ascii="Arial" w:hAnsi="Arial" w:cs="Arial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8CB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9B38C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B3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a.gov.mn" TargetMode="External"/><Relationship Id="rId5" Type="http://schemas.openxmlformats.org/officeDocument/2006/relationships/hyperlink" Target="https://selfservice.ad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Ganzorig Tseden</dc:creator>
  <cp:keywords/>
  <dc:description/>
  <cp:lastModifiedBy>Ganzorig Tseden</cp:lastModifiedBy>
  <cp:revision>1</cp:revision>
  <dcterms:created xsi:type="dcterms:W3CDTF">2024-10-07T03:28:00Z</dcterms:created>
  <dcterms:modified xsi:type="dcterms:W3CDTF">2024-10-07T03:30:00Z</dcterms:modified>
</cp:coreProperties>
</file>